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val="0"/>
        <w:snapToGrid w:val="0"/>
        <w:ind w:left="0"/>
        <w:jc w:val="right"/>
        <w:textAlignment w:val="auto"/>
        <w:rPr>
          <w:rFonts w:hint="eastAsia" w:ascii="Calibri" w:hAnsi="Calibri" w:eastAsia="宋体" w:cs="Times New Roman"/>
          <w:color w:val="auto"/>
          <w:kern w:val="2"/>
          <w:sz w:val="21"/>
          <w:szCs w:val="22"/>
          <w:highlight w:val="none"/>
          <w:shd w:val="clear" w:color="auto" w:fill="auto"/>
          <w:lang w:val="en-US" w:eastAsia="zh-CN" w:bidi="ar-SA"/>
        </w:rPr>
      </w:pPr>
      <w:r>
        <w:rPr>
          <w:rFonts w:hint="eastAsia" w:cs="Times New Roman"/>
          <w:color w:val="auto"/>
          <w:kern w:val="2"/>
          <w:sz w:val="21"/>
          <w:szCs w:val="22"/>
          <w:highlight w:val="none"/>
          <w:shd w:val="clear" w:color="auto" w:fill="auto"/>
          <w:lang w:val="en-US" w:eastAsia="zh-CN" w:bidi="ar-SA"/>
        </w:rPr>
        <w:t xml:space="preserve">                                 </w:t>
      </w:r>
    </w:p>
    <w:p>
      <w:pPr>
        <w:bidi w:val="0"/>
        <w:ind w:left="0"/>
        <w:rPr>
          <w:rFonts w:hint="default"/>
          <w:color w:val="auto"/>
          <w:highlight w:val="none"/>
          <w:shd w:val="clear" w:color="auto" w:fill="auto"/>
          <w:lang w:val="en-US" w:eastAsia="zh-CN"/>
        </w:rPr>
      </w:pPr>
    </w:p>
    <w:p>
      <w:pPr>
        <w:bidi w:val="0"/>
        <w:ind w:left="0"/>
        <w:rPr>
          <w:rFonts w:hint="default"/>
          <w:color w:val="auto"/>
          <w:highlight w:val="none"/>
          <w:shd w:val="clear" w:color="auto" w:fill="auto"/>
          <w:lang w:val="en-US" w:eastAsia="zh-CN"/>
        </w:rPr>
      </w:pPr>
    </w:p>
    <w:p>
      <w:pPr>
        <w:bidi w:val="0"/>
        <w:ind w:left="0"/>
        <w:rPr>
          <w:rFonts w:hint="default"/>
          <w:color w:val="auto"/>
          <w:highlight w:val="none"/>
          <w:shd w:val="clear" w:color="auto" w:fill="auto"/>
          <w:lang w:val="en-US" w:eastAsia="zh-CN"/>
        </w:rPr>
      </w:pPr>
    </w:p>
    <w:p>
      <w:pPr>
        <w:bidi w:val="0"/>
        <w:ind w:left="0"/>
        <w:rPr>
          <w:rFonts w:hint="default"/>
          <w:color w:val="auto"/>
          <w:highlight w:val="none"/>
          <w:shd w:val="clear" w:color="auto" w:fill="auto"/>
          <w:lang w:val="en-US" w:eastAsia="zh-CN"/>
        </w:rPr>
      </w:pPr>
    </w:p>
    <w:p>
      <w:pPr>
        <w:bidi w:val="0"/>
        <w:ind w:left="0"/>
        <w:rPr>
          <w:rFonts w:hint="default"/>
          <w:color w:val="auto"/>
          <w:highlight w:val="none"/>
          <w:shd w:val="clear" w:color="auto" w:fill="auto"/>
          <w:lang w:val="en-US" w:eastAsia="zh-CN"/>
        </w:rPr>
      </w:pPr>
    </w:p>
    <w:p>
      <w:pPr>
        <w:keepNext w:val="0"/>
        <w:keepLines w:val="0"/>
        <w:pageBreakBefore w:val="0"/>
        <w:widowControl w:val="0"/>
        <w:kinsoku/>
        <w:wordWrap/>
        <w:overflowPunct/>
        <w:topLinePunct w:val="0"/>
        <w:autoSpaceDE/>
        <w:autoSpaceDN/>
        <w:bidi w:val="0"/>
        <w:adjustRightInd w:val="0"/>
        <w:snapToGrid w:val="0"/>
        <w:ind w:left="0" w:firstLine="0" w:firstLineChars="0"/>
        <w:jc w:val="center"/>
        <w:textAlignment w:val="auto"/>
        <w:rPr>
          <w:rFonts w:hint="eastAsia" w:ascii="黑体" w:hAnsi="黑体" w:eastAsia="黑体" w:cs="黑体"/>
          <w:b/>
          <w:color w:val="auto"/>
          <w:kern w:val="44"/>
          <w:sz w:val="44"/>
          <w:szCs w:val="44"/>
          <w:highlight w:val="none"/>
          <w:shd w:val="clear" w:color="auto" w:fill="auto"/>
          <w:lang w:val="en-US" w:eastAsia="zh-CN" w:bidi="ar-SA"/>
        </w:rPr>
      </w:pPr>
      <w:bookmarkStart w:id="0" w:name="OLE_LINK33"/>
      <w:bookmarkStart w:id="1" w:name="OLE_LINK41"/>
      <w:bookmarkStart w:id="2" w:name="OLE_LINK40"/>
      <w:r>
        <w:rPr>
          <w:rFonts w:hint="eastAsia" w:ascii="黑体" w:hAnsi="黑体" w:eastAsia="黑体" w:cs="黑体"/>
          <w:b/>
          <w:color w:val="auto"/>
          <w:kern w:val="44"/>
          <w:sz w:val="44"/>
          <w:szCs w:val="44"/>
          <w:highlight w:val="none"/>
          <w:shd w:val="clear" w:color="auto" w:fill="auto"/>
          <w:lang w:val="en-US" w:eastAsia="zh-CN" w:bidi="ar-SA"/>
        </w:rPr>
        <w:t>沈阳市高品质住宅评价导则</w:t>
      </w:r>
      <w:bookmarkEnd w:id="0"/>
      <w:r>
        <w:rPr>
          <w:rFonts w:hint="eastAsia" w:ascii="黑体" w:hAnsi="黑体" w:eastAsia="黑体" w:cs="黑体"/>
          <w:b/>
          <w:color w:val="auto"/>
          <w:kern w:val="44"/>
          <w:sz w:val="44"/>
          <w:szCs w:val="44"/>
          <w:highlight w:val="none"/>
          <w:shd w:val="clear" w:color="auto" w:fill="auto"/>
          <w:lang w:val="en-US" w:eastAsia="zh-CN" w:bidi="ar-SA"/>
        </w:rPr>
        <w:t>（试行）</w:t>
      </w:r>
      <w:bookmarkEnd w:id="1"/>
    </w:p>
    <w:bookmarkEnd w:id="2"/>
    <w:p>
      <w:pPr>
        <w:keepNext w:val="0"/>
        <w:keepLines w:val="0"/>
        <w:pageBreakBefore w:val="0"/>
        <w:widowControl w:val="0"/>
        <w:kinsoku/>
        <w:wordWrap/>
        <w:overflowPunct/>
        <w:topLinePunct w:val="0"/>
        <w:autoSpaceDE/>
        <w:autoSpaceDN/>
        <w:bidi w:val="0"/>
        <w:adjustRightInd w:val="0"/>
        <w:snapToGrid w:val="0"/>
        <w:ind w:left="0" w:firstLine="0" w:firstLineChars="0"/>
        <w:jc w:val="center"/>
        <w:textAlignment w:val="auto"/>
        <w:rPr>
          <w:rFonts w:hint="default" w:ascii="Calibri" w:hAnsi="Calibri" w:eastAsia="宋体" w:cs="Times New Roman"/>
          <w:color w:val="auto"/>
          <w:kern w:val="2"/>
          <w:sz w:val="32"/>
          <w:szCs w:val="22"/>
          <w:highlight w:val="none"/>
          <w:shd w:val="clear" w:color="auto" w:fill="auto"/>
          <w:lang w:val="en-US" w:eastAsia="zh-CN" w:bidi="ar-SA"/>
        </w:rPr>
      </w:pPr>
      <w:r>
        <w:rPr>
          <w:rStyle w:val="31"/>
          <w:rFonts w:hint="eastAsia" w:ascii="方正仿宋_GBK" w:hAnsi="方正仿宋_GBK" w:eastAsia="方正仿宋_GBK" w:cs="方正仿宋_GBK"/>
          <w:b/>
          <w:bCs/>
          <w:color w:val="auto"/>
          <w:sz w:val="36"/>
          <w:szCs w:val="36"/>
          <w:highlight w:val="none"/>
          <w:shd w:val="clear" w:color="auto" w:fill="auto"/>
          <w:lang w:val="en-US" w:eastAsia="zh-CN"/>
        </w:rPr>
        <w:t xml:space="preserve"> </w:t>
      </w:r>
      <w:r>
        <w:rPr>
          <w:b/>
          <w:bCs/>
          <w:color w:val="auto"/>
          <w:sz w:val="44"/>
          <w:szCs w:val="44"/>
          <w:highlight w:val="none"/>
          <w:shd w:val="clear" w:color="auto" w:fill="auto"/>
        </w:rPr>
        <w:t xml:space="preserve"> </w:t>
      </w:r>
    </w:p>
    <w:p>
      <w:pPr>
        <w:bidi w:val="0"/>
        <w:ind w:left="0"/>
        <w:rPr>
          <w:rFonts w:hint="default" w:ascii="Calibri" w:hAnsi="Calibri" w:eastAsia="宋体" w:cs="Times New Roman"/>
          <w:color w:val="auto"/>
          <w:kern w:val="2"/>
          <w:sz w:val="21"/>
          <w:szCs w:val="22"/>
          <w:highlight w:val="none"/>
          <w:shd w:val="clear" w:color="auto" w:fill="auto"/>
          <w:lang w:val="en-US" w:eastAsia="zh-CN" w:bidi="ar-SA"/>
        </w:rPr>
      </w:pPr>
    </w:p>
    <w:p>
      <w:pPr>
        <w:bidi w:val="0"/>
        <w:ind w:left="0"/>
        <w:rPr>
          <w:rFonts w:hint="default"/>
          <w:color w:val="auto"/>
          <w:highlight w:val="none"/>
          <w:shd w:val="clear" w:color="auto" w:fill="auto"/>
          <w:lang w:val="en-US" w:eastAsia="zh-CN"/>
        </w:rPr>
      </w:pPr>
    </w:p>
    <w:p>
      <w:pPr>
        <w:bidi w:val="0"/>
        <w:ind w:left="0"/>
        <w:rPr>
          <w:rFonts w:hint="default"/>
          <w:color w:val="auto"/>
          <w:highlight w:val="none"/>
          <w:shd w:val="clear" w:color="auto" w:fill="auto"/>
          <w:lang w:val="en-US" w:eastAsia="zh-CN"/>
        </w:rPr>
      </w:pPr>
    </w:p>
    <w:p>
      <w:pPr>
        <w:bidi w:val="0"/>
        <w:ind w:left="0"/>
        <w:rPr>
          <w:rFonts w:hint="default"/>
          <w:color w:val="auto"/>
          <w:highlight w:val="none"/>
          <w:shd w:val="clear" w:color="auto" w:fill="auto"/>
          <w:lang w:val="en-US" w:eastAsia="zh-CN"/>
        </w:rPr>
      </w:pPr>
    </w:p>
    <w:p>
      <w:pPr>
        <w:bidi w:val="0"/>
        <w:ind w:left="0"/>
        <w:rPr>
          <w:rFonts w:hint="default"/>
          <w:color w:val="auto"/>
          <w:highlight w:val="none"/>
          <w:shd w:val="clear" w:color="auto" w:fill="auto"/>
          <w:lang w:val="en-US" w:eastAsia="zh-CN"/>
        </w:rPr>
      </w:pPr>
    </w:p>
    <w:p>
      <w:pPr>
        <w:bidi w:val="0"/>
        <w:ind w:left="0"/>
        <w:rPr>
          <w:rFonts w:hint="default"/>
          <w:color w:val="auto"/>
          <w:highlight w:val="none"/>
          <w:shd w:val="clear" w:color="auto" w:fill="auto"/>
          <w:lang w:val="en-US" w:eastAsia="zh-CN"/>
        </w:rPr>
      </w:pPr>
    </w:p>
    <w:p>
      <w:pPr>
        <w:bidi w:val="0"/>
        <w:ind w:left="0"/>
        <w:rPr>
          <w:rFonts w:hint="default"/>
          <w:color w:val="auto"/>
          <w:highlight w:val="none"/>
          <w:shd w:val="clear" w:color="auto" w:fill="auto"/>
          <w:lang w:val="en-US" w:eastAsia="zh-CN"/>
        </w:rPr>
      </w:pPr>
    </w:p>
    <w:p>
      <w:pPr>
        <w:bidi w:val="0"/>
        <w:ind w:left="0"/>
        <w:rPr>
          <w:rFonts w:hint="default"/>
          <w:color w:val="auto"/>
          <w:highlight w:val="none"/>
          <w:shd w:val="clear" w:color="auto" w:fill="auto"/>
          <w:lang w:val="en-US" w:eastAsia="zh-CN"/>
        </w:rPr>
      </w:pPr>
    </w:p>
    <w:p>
      <w:pPr>
        <w:bidi w:val="0"/>
        <w:ind w:left="0"/>
        <w:rPr>
          <w:rFonts w:hint="default"/>
          <w:color w:val="auto"/>
          <w:highlight w:val="none"/>
          <w:shd w:val="clear" w:color="auto" w:fill="auto"/>
          <w:lang w:val="en-US" w:eastAsia="zh-CN"/>
        </w:rPr>
      </w:pPr>
    </w:p>
    <w:p>
      <w:pPr>
        <w:bidi w:val="0"/>
        <w:ind w:left="0"/>
        <w:rPr>
          <w:rFonts w:hint="default"/>
          <w:color w:val="auto"/>
          <w:highlight w:val="none"/>
          <w:shd w:val="clear" w:color="auto" w:fill="auto"/>
          <w:lang w:val="en-US" w:eastAsia="zh-CN"/>
        </w:rPr>
      </w:pPr>
    </w:p>
    <w:p>
      <w:pPr>
        <w:bidi w:val="0"/>
        <w:ind w:left="0"/>
        <w:rPr>
          <w:rFonts w:hint="default"/>
          <w:color w:val="auto"/>
          <w:highlight w:val="none"/>
          <w:shd w:val="clear" w:color="auto" w:fill="auto"/>
          <w:lang w:val="en-US" w:eastAsia="zh-CN"/>
        </w:rPr>
      </w:pPr>
    </w:p>
    <w:p>
      <w:pPr>
        <w:bidi w:val="0"/>
        <w:ind w:left="0"/>
        <w:rPr>
          <w:rFonts w:hint="default"/>
          <w:color w:val="auto"/>
          <w:highlight w:val="none"/>
          <w:shd w:val="clear" w:color="auto" w:fill="auto"/>
          <w:lang w:val="en-US" w:eastAsia="zh-CN"/>
        </w:rPr>
      </w:pPr>
    </w:p>
    <w:p>
      <w:pPr>
        <w:bidi w:val="0"/>
        <w:ind w:left="0"/>
        <w:jc w:val="center"/>
        <w:rPr>
          <w:rFonts w:hint="eastAsia" w:ascii="微软雅黑" w:hAnsi="微软雅黑" w:eastAsia="微软雅黑" w:cs="微软雅黑"/>
          <w:color w:val="auto"/>
          <w:kern w:val="2"/>
          <w:sz w:val="28"/>
          <w:szCs w:val="28"/>
          <w:highlight w:val="none"/>
          <w:shd w:val="clear" w:color="auto" w:fill="auto"/>
          <w:lang w:val="en-US" w:eastAsia="zh-CN" w:bidi="ar-SA"/>
        </w:rPr>
      </w:pPr>
      <w:r>
        <w:rPr>
          <w:rFonts w:hint="eastAsia" w:ascii="微软雅黑" w:hAnsi="微软雅黑" w:eastAsia="微软雅黑" w:cs="微软雅黑"/>
          <w:color w:val="auto"/>
          <w:kern w:val="2"/>
          <w:sz w:val="28"/>
          <w:szCs w:val="28"/>
          <w:highlight w:val="none"/>
          <w:shd w:val="clear" w:color="auto" w:fill="auto"/>
          <w:lang w:val="en-US" w:eastAsia="zh-CN" w:bidi="ar-SA"/>
        </w:rPr>
        <w:t>沈阳市城乡建设局</w:t>
      </w:r>
    </w:p>
    <w:p>
      <w:pPr>
        <w:ind w:left="0"/>
        <w:jc w:val="center"/>
        <w:rPr>
          <w:rFonts w:hint="eastAsia"/>
          <w:color w:val="auto"/>
          <w:highlight w:val="none"/>
          <w:shd w:val="clear" w:color="auto" w:fill="auto"/>
          <w:lang w:val="en-US" w:eastAsia="zh-CN"/>
        </w:rPr>
        <w:sectPr>
          <w:footerReference r:id="rId5" w:type="default"/>
          <w:pgSz w:w="11906" w:h="16838"/>
          <w:pgMar w:top="1417" w:right="1134" w:bottom="1134" w:left="1417" w:header="851" w:footer="992" w:gutter="0"/>
          <w:pgBorders>
            <w:top w:val="none" w:sz="0" w:space="0"/>
            <w:left w:val="none" w:sz="0" w:space="0"/>
            <w:bottom w:val="none" w:sz="0" w:space="0"/>
            <w:right w:val="none" w:sz="0" w:space="0"/>
          </w:pgBorders>
          <w:pgNumType w:fmt="upperRoman" w:start="0"/>
          <w:cols w:space="720" w:num="1"/>
          <w:rtlGutter w:val="0"/>
          <w:docGrid w:type="lines" w:linePitch="312" w:charSpace="0"/>
        </w:sectPr>
      </w:pPr>
      <w:r>
        <w:rPr>
          <w:rFonts w:hint="default"/>
          <w:color w:val="auto"/>
          <w:highlight w:val="none"/>
          <w:shd w:val="clear" w:color="auto" w:fill="auto"/>
          <w:lang w:val="en-US" w:eastAsia="zh-CN"/>
        </w:rPr>
        <w:t>2026年</w:t>
      </w:r>
      <w:r>
        <w:rPr>
          <w:rFonts w:hint="eastAsia"/>
          <w:color w:val="auto"/>
          <w:highlight w:val="none"/>
          <w:shd w:val="clear" w:color="auto" w:fill="auto"/>
          <w:lang w:val="en-US" w:eastAsia="zh-CN"/>
        </w:rPr>
        <w:t>3</w:t>
      </w:r>
      <w:r>
        <w:rPr>
          <w:rFonts w:hint="default"/>
          <w:color w:val="auto"/>
          <w:highlight w:val="none"/>
          <w:shd w:val="clear" w:color="auto" w:fill="auto"/>
          <w:lang w:val="en-US" w:eastAsia="zh-CN"/>
        </w:rPr>
        <w:t>月</w:t>
      </w:r>
    </w:p>
    <w:p>
      <w:pPr>
        <w:ind w:left="0"/>
        <w:jc w:val="center"/>
        <w:rPr>
          <w:rFonts w:hint="eastAsia" w:ascii="黑体" w:hAnsi="黑体" w:eastAsia="黑体" w:cs="黑体"/>
          <w:color w:val="auto"/>
          <w:sz w:val="32"/>
          <w:szCs w:val="32"/>
          <w:highlight w:val="none"/>
          <w:shd w:val="clear" w:color="auto" w:fill="auto"/>
        </w:rPr>
      </w:pPr>
    </w:p>
    <w:p>
      <w:pPr>
        <w:ind w:left="0"/>
        <w:jc w:val="center"/>
        <w:rPr>
          <w:rFonts w:hint="eastAsia" w:ascii="黑体" w:hAnsi="黑体" w:eastAsia="黑体" w:cs="黑体"/>
          <w:color w:val="auto"/>
          <w:sz w:val="32"/>
          <w:szCs w:val="32"/>
          <w:highlight w:val="none"/>
          <w:shd w:val="clear" w:color="auto" w:fill="auto"/>
        </w:rPr>
      </w:pPr>
      <w:r>
        <w:rPr>
          <w:rFonts w:hint="eastAsia" w:ascii="黑体" w:hAnsi="黑体" w:eastAsia="黑体" w:cs="黑体"/>
          <w:color w:val="auto"/>
          <w:sz w:val="32"/>
          <w:szCs w:val="32"/>
          <w:highlight w:val="none"/>
          <w:shd w:val="clear" w:color="auto" w:fill="auto"/>
        </w:rPr>
        <w:t>前 言</w:t>
      </w:r>
    </w:p>
    <w:p>
      <w:pPr>
        <w:ind w:left="0"/>
        <w:rPr>
          <w:rFonts w:hint="eastAsia"/>
          <w:color w:val="auto"/>
          <w:highlight w:val="none"/>
          <w:shd w:val="clear" w:color="auto" w:fill="auto"/>
        </w:rPr>
      </w:pPr>
    </w:p>
    <w:p>
      <w:pPr>
        <w:keepNext w:val="0"/>
        <w:keepLines w:val="0"/>
        <w:pageBreakBefore w:val="0"/>
        <w:widowControl w:val="0"/>
        <w:kinsoku/>
        <w:wordWrap/>
        <w:overflowPunct/>
        <w:topLinePunct w:val="0"/>
        <w:autoSpaceDE/>
        <w:autoSpaceDN/>
        <w:bidi w:val="0"/>
        <w:adjustRightInd w:val="0"/>
        <w:snapToGrid w:val="0"/>
        <w:spacing w:line="312" w:lineRule="auto"/>
        <w:ind w:left="0"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为促进沈阳市房地产市场平稳健康发展，引导住宅品质改善提升，着眼于解决当前住宅在安全性、功能性、舒适性等方面存在的普遍性痛点、堵点问题，从安全耐久、宜居便利、健康舒适、绿色低碳、智慧科技</w:t>
      </w:r>
      <w:r>
        <w:rPr>
          <w:rFonts w:hint="eastAsia" w:ascii="宋体" w:hAnsi="宋体" w:cs="宋体"/>
          <w:color w:val="auto"/>
          <w:sz w:val="24"/>
          <w:szCs w:val="24"/>
          <w:highlight w:val="none"/>
          <w:lang w:val="en-US" w:eastAsia="zh-CN"/>
        </w:rPr>
        <w:t>、创新与提高六</w:t>
      </w:r>
      <w:r>
        <w:rPr>
          <w:rFonts w:hint="eastAsia" w:ascii="宋体" w:hAnsi="宋体" w:eastAsia="宋体" w:cs="宋体"/>
          <w:color w:val="auto"/>
          <w:sz w:val="24"/>
          <w:szCs w:val="24"/>
          <w:highlight w:val="none"/>
          <w:lang w:val="en-US" w:eastAsia="zh-CN"/>
        </w:rPr>
        <w:t>个方面提出可感可触的“高品质住宅”建设标准，引导开发建设主体转变理念，关注全龄友好需求，推广绿色低碳、数字智能等先进技术，推动沈阳市住宅建设从满足基本功能向追求高品质、长寿命、可持续方向转型升级。</w:t>
      </w:r>
    </w:p>
    <w:p>
      <w:pPr>
        <w:keepNext w:val="0"/>
        <w:keepLines w:val="0"/>
        <w:pageBreakBefore w:val="0"/>
        <w:widowControl w:val="0"/>
        <w:kinsoku/>
        <w:wordWrap/>
        <w:overflowPunct/>
        <w:topLinePunct w:val="0"/>
        <w:autoSpaceDE/>
        <w:autoSpaceDN/>
        <w:bidi w:val="0"/>
        <w:adjustRightInd w:val="0"/>
        <w:snapToGrid w:val="0"/>
        <w:spacing w:line="312" w:lineRule="auto"/>
        <w:ind w:left="0"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依据沈建发〔2025〕20号文件《沈阳市高品质住宅开发建设实施方案（2025—2027）》和辽住建〔2026〕2号《关于支持“好房子”建设的若干措施》，沈阳市城乡建设局组织编制了《沈阳市高品住宅评价导则</w:t>
      </w:r>
      <w:r>
        <w:rPr>
          <w:rFonts w:hint="eastAsia" w:ascii="宋体" w:hAnsi="宋体" w:cs="宋体"/>
          <w:color w:val="auto"/>
          <w:sz w:val="24"/>
          <w:szCs w:val="24"/>
          <w:highlight w:val="none"/>
          <w:lang w:val="en-US" w:eastAsia="zh-CN"/>
        </w:rPr>
        <w:t>（试行）</w:t>
      </w:r>
      <w:r>
        <w:rPr>
          <w:rFonts w:hint="eastAsia" w:ascii="宋体" w:hAnsi="宋体" w:eastAsia="宋体" w:cs="宋体"/>
          <w:color w:val="auto"/>
          <w:sz w:val="24"/>
          <w:szCs w:val="24"/>
          <w:highlight w:val="none"/>
          <w:lang w:val="en-US" w:eastAsia="zh-CN"/>
        </w:rPr>
        <w:t>》（以下简称导则）。</w:t>
      </w:r>
    </w:p>
    <w:p>
      <w:pPr>
        <w:keepNext w:val="0"/>
        <w:keepLines w:val="0"/>
        <w:pageBreakBefore w:val="0"/>
        <w:widowControl w:val="0"/>
        <w:kinsoku/>
        <w:wordWrap/>
        <w:overflowPunct/>
        <w:topLinePunct w:val="0"/>
        <w:autoSpaceDE/>
        <w:autoSpaceDN/>
        <w:bidi w:val="0"/>
        <w:adjustRightInd w:val="0"/>
        <w:snapToGrid w:val="0"/>
        <w:spacing w:line="312" w:lineRule="auto"/>
        <w:ind w:left="0" w:firstLine="480" w:firstLineChars="200"/>
        <w:textAlignment w:val="auto"/>
        <w:rPr>
          <w:rFonts w:hint="eastAsia" w:ascii="宋体" w:hAnsi="宋体" w:eastAsia="宋体" w:cs="宋体"/>
          <w:b w:val="0"/>
          <w:bCs w:val="0"/>
          <w:color w:val="auto"/>
          <w:spacing w:val="9"/>
          <w:sz w:val="24"/>
          <w:szCs w:val="24"/>
          <w:highlight w:val="none"/>
          <w:lang w:val="en-US" w:eastAsia="zh-CN" w:bidi="ar"/>
        </w:rPr>
      </w:pPr>
      <w:r>
        <w:rPr>
          <w:rFonts w:hint="eastAsia" w:ascii="宋体" w:hAnsi="宋体" w:eastAsia="宋体" w:cs="宋体"/>
          <w:color w:val="auto"/>
          <w:sz w:val="24"/>
          <w:szCs w:val="24"/>
          <w:highlight w:val="none"/>
          <w:lang w:val="en-US" w:eastAsia="zh-CN"/>
        </w:rPr>
        <w:t>本《导则》共分</w:t>
      </w:r>
      <w:r>
        <w:rPr>
          <w:rFonts w:hint="eastAsia" w:ascii="宋体" w:hAnsi="宋体" w:cs="宋体"/>
          <w:color w:val="auto"/>
          <w:sz w:val="24"/>
          <w:szCs w:val="24"/>
          <w:highlight w:val="none"/>
          <w:lang w:val="en-US" w:eastAsia="zh-CN"/>
        </w:rPr>
        <w:t>九</w:t>
      </w:r>
      <w:r>
        <w:rPr>
          <w:rFonts w:hint="eastAsia" w:ascii="宋体" w:hAnsi="宋体" w:eastAsia="宋体" w:cs="宋体"/>
          <w:color w:val="auto"/>
          <w:sz w:val="24"/>
          <w:szCs w:val="24"/>
          <w:highlight w:val="none"/>
          <w:lang w:val="en-US" w:eastAsia="zh-CN"/>
        </w:rPr>
        <w:t>部分：1总则，2术语，3基本规定，4安全耐久，5宜居便利，6健康舒适，7绿色低碳，8智慧科技</w:t>
      </w:r>
      <w:r>
        <w:rPr>
          <w:rFonts w:hint="eastAsia" w:ascii="宋体" w:hAnsi="宋体" w:cs="宋体"/>
          <w:color w:val="auto"/>
          <w:sz w:val="24"/>
          <w:szCs w:val="24"/>
          <w:highlight w:val="none"/>
          <w:lang w:val="en-US" w:eastAsia="zh-CN"/>
        </w:rPr>
        <w:t>，9创新与提高</w:t>
      </w:r>
      <w:r>
        <w:rPr>
          <w:rFonts w:hint="eastAsia" w:ascii="宋体" w:hAnsi="宋体" w:eastAsia="宋体" w:cs="宋体"/>
          <w:color w:val="auto"/>
          <w:sz w:val="24"/>
          <w:szCs w:val="24"/>
          <w:highlight w:val="none"/>
          <w:lang w:val="en-US" w:eastAsia="zh-CN"/>
        </w:rPr>
        <w:t>。本《导则》由</w:t>
      </w:r>
      <w:bookmarkStart w:id="3" w:name="OLE_LINK1"/>
      <w:r>
        <w:rPr>
          <w:rFonts w:hint="eastAsia" w:ascii="宋体" w:hAnsi="宋体" w:eastAsia="宋体" w:cs="宋体"/>
          <w:color w:val="auto"/>
          <w:sz w:val="24"/>
          <w:szCs w:val="24"/>
          <w:highlight w:val="none"/>
          <w:lang w:val="en-US" w:eastAsia="zh-CN"/>
        </w:rPr>
        <w:t>沈阳市城乡建设局</w:t>
      </w:r>
      <w:bookmarkEnd w:id="3"/>
      <w:r>
        <w:rPr>
          <w:rFonts w:hint="eastAsia" w:ascii="宋体" w:hAnsi="宋体" w:eastAsia="宋体" w:cs="宋体"/>
          <w:color w:val="auto"/>
          <w:sz w:val="24"/>
          <w:szCs w:val="24"/>
          <w:highlight w:val="none"/>
          <w:lang w:val="en-US" w:eastAsia="zh-CN"/>
        </w:rPr>
        <w:t>负责管理，由</w:t>
      </w:r>
      <w:r>
        <w:rPr>
          <w:rFonts w:hint="eastAsia" w:cs="Times New Roman"/>
          <w:color w:val="auto"/>
          <w:sz w:val="24"/>
          <w:szCs w:val="24"/>
          <w:highlight w:val="none"/>
          <w:shd w:val="clear" w:color="auto" w:fill="auto"/>
          <w:lang w:val="en-US" w:eastAsia="zh-CN"/>
        </w:rPr>
        <w:t>沈阳建筑大学</w:t>
      </w:r>
      <w:r>
        <w:rPr>
          <w:rFonts w:hint="eastAsia" w:ascii="宋体" w:hAnsi="宋体" w:eastAsia="宋体" w:cs="宋体"/>
          <w:color w:val="auto"/>
          <w:sz w:val="24"/>
          <w:szCs w:val="24"/>
          <w:highlight w:val="none"/>
          <w:lang w:val="en-US" w:eastAsia="zh-CN"/>
        </w:rPr>
        <w:t>负责技术内容的解释。本导则的某些内容可能涉及专利，发布机构不承担识别专利的责任。在执行过程中如有意见或建议，请反馈至沈阳市城乡建设局科技设计处（邮箱账号：）。</w:t>
      </w:r>
      <w:r>
        <w:rPr>
          <w:rFonts w:hint="eastAsia" w:ascii="宋体" w:hAnsi="宋体" w:eastAsia="宋体" w:cs="宋体"/>
          <w:b w:val="0"/>
          <w:bCs w:val="0"/>
          <w:color w:val="auto"/>
          <w:spacing w:val="9"/>
          <w:sz w:val="24"/>
          <w:szCs w:val="24"/>
          <w:highlight w:val="none"/>
          <w:lang w:val="en-US" w:eastAsia="zh-CN" w:bidi="ar"/>
        </w:rPr>
        <w:t xml:space="preserve"> </w:t>
      </w:r>
    </w:p>
    <w:p>
      <w:pPr>
        <w:keepNext w:val="0"/>
        <w:keepLines w:val="0"/>
        <w:pageBreakBefore w:val="0"/>
        <w:widowControl w:val="0"/>
        <w:kinsoku/>
        <w:wordWrap/>
        <w:overflowPunct/>
        <w:topLinePunct w:val="0"/>
        <w:autoSpaceDE/>
        <w:autoSpaceDN/>
        <w:bidi w:val="0"/>
        <w:adjustRightInd w:val="0"/>
        <w:snapToGrid w:val="0"/>
        <w:spacing w:beforeLines="0" w:line="312" w:lineRule="auto"/>
        <w:ind w:left="0" w:firstLine="480" w:firstLineChars="200"/>
        <w:textAlignment w:val="auto"/>
        <w:rPr>
          <w:rFonts w:hint="eastAsia" w:eastAsia="宋体" w:cs="Times New Roman"/>
          <w:color w:val="auto"/>
          <w:sz w:val="24"/>
          <w:szCs w:val="24"/>
          <w:highlight w:val="none"/>
          <w:shd w:val="clear" w:color="auto" w:fill="auto"/>
        </w:rPr>
      </w:pPr>
      <w:r>
        <w:rPr>
          <w:rFonts w:hint="eastAsia" w:eastAsia="宋体" w:cs="Times New Roman"/>
          <w:color w:val="auto"/>
          <w:sz w:val="24"/>
          <w:szCs w:val="24"/>
          <w:highlight w:val="none"/>
          <w:shd w:val="clear" w:color="auto" w:fill="auto"/>
        </w:rPr>
        <w:t>主 管 单 位：</w:t>
      </w:r>
      <w:r>
        <w:rPr>
          <w:rFonts w:hint="eastAsia" w:cs="Times New Roman"/>
          <w:color w:val="auto"/>
          <w:sz w:val="24"/>
          <w:szCs w:val="24"/>
          <w:highlight w:val="none"/>
          <w:shd w:val="clear" w:color="auto" w:fill="auto"/>
          <w:lang w:val="en-US" w:eastAsia="zh-CN"/>
        </w:rPr>
        <w:t>沈阳</w:t>
      </w:r>
      <w:r>
        <w:rPr>
          <w:rFonts w:hint="eastAsia" w:eastAsia="宋体" w:cs="Times New Roman"/>
          <w:color w:val="auto"/>
          <w:sz w:val="24"/>
          <w:szCs w:val="24"/>
          <w:highlight w:val="none"/>
          <w:shd w:val="clear" w:color="auto" w:fill="auto"/>
        </w:rPr>
        <w:t xml:space="preserve">市城乡建设局 </w:t>
      </w:r>
    </w:p>
    <w:p>
      <w:pPr>
        <w:keepNext w:val="0"/>
        <w:keepLines w:val="0"/>
        <w:pageBreakBefore w:val="0"/>
        <w:widowControl w:val="0"/>
        <w:kinsoku/>
        <w:wordWrap/>
        <w:overflowPunct/>
        <w:topLinePunct w:val="0"/>
        <w:autoSpaceDE/>
        <w:autoSpaceDN/>
        <w:bidi w:val="0"/>
        <w:adjustRightInd w:val="0"/>
        <w:snapToGrid w:val="0"/>
        <w:spacing w:beforeLines="0" w:line="312" w:lineRule="auto"/>
        <w:ind w:left="0" w:firstLine="480" w:firstLineChars="200"/>
        <w:textAlignment w:val="auto"/>
        <w:rPr>
          <w:rFonts w:hint="eastAsia" w:eastAsia="宋体" w:cs="Times New Roman"/>
          <w:color w:val="auto"/>
          <w:sz w:val="24"/>
          <w:szCs w:val="24"/>
          <w:highlight w:val="none"/>
          <w:shd w:val="clear" w:color="auto" w:fill="auto"/>
          <w:lang w:eastAsia="zh-CN"/>
        </w:rPr>
      </w:pPr>
      <w:r>
        <w:rPr>
          <w:rFonts w:hint="eastAsia" w:eastAsia="宋体" w:cs="Times New Roman"/>
          <w:color w:val="auto"/>
          <w:sz w:val="24"/>
          <w:szCs w:val="24"/>
          <w:highlight w:val="none"/>
          <w:shd w:val="clear" w:color="auto" w:fill="auto"/>
        </w:rPr>
        <w:t>主 编 单 位：</w:t>
      </w:r>
      <w:r>
        <w:rPr>
          <w:rFonts w:hint="eastAsia" w:cs="Times New Roman"/>
          <w:color w:val="auto"/>
          <w:sz w:val="24"/>
          <w:szCs w:val="24"/>
          <w:highlight w:val="none"/>
          <w:shd w:val="clear" w:color="auto" w:fill="auto"/>
          <w:lang w:val="en-US" w:eastAsia="zh-CN"/>
        </w:rPr>
        <w:t>沈阳建筑大学</w:t>
      </w:r>
    </w:p>
    <w:p>
      <w:pPr>
        <w:keepNext w:val="0"/>
        <w:keepLines w:val="0"/>
        <w:pageBreakBefore w:val="0"/>
        <w:widowControl w:val="0"/>
        <w:pBdr>
          <w:bottom w:val="none" w:color="auto" w:sz="0" w:space="0"/>
        </w:pBdr>
        <w:kinsoku/>
        <w:wordWrap/>
        <w:overflowPunct/>
        <w:topLinePunct w:val="0"/>
        <w:autoSpaceDE/>
        <w:autoSpaceDN/>
        <w:bidi w:val="0"/>
        <w:adjustRightInd w:val="0"/>
        <w:snapToGrid w:val="0"/>
        <w:spacing w:beforeLines="0" w:line="312" w:lineRule="auto"/>
        <w:ind w:left="0" w:firstLine="480" w:firstLineChars="200"/>
        <w:textAlignment w:val="auto"/>
        <w:rPr>
          <w:rFonts w:hint="eastAsia"/>
          <w:color w:val="auto"/>
          <w:sz w:val="24"/>
          <w:szCs w:val="24"/>
          <w:highlight w:val="none"/>
        </w:rPr>
      </w:pPr>
      <w:r>
        <w:rPr>
          <w:rFonts w:hint="eastAsia" w:eastAsia="宋体" w:cs="Times New Roman"/>
          <w:color w:val="auto"/>
          <w:sz w:val="24"/>
          <w:szCs w:val="24"/>
          <w:highlight w:val="none"/>
          <w:shd w:val="clear" w:color="auto" w:fill="auto"/>
          <w:lang w:val="en-US" w:eastAsia="zh-CN"/>
        </w:rPr>
        <w:t>参 编 单 位：</w:t>
      </w:r>
      <w:r>
        <w:rPr>
          <w:rFonts w:hint="default" w:cs="Times New Roman"/>
          <w:color w:val="auto"/>
          <w:sz w:val="24"/>
          <w:szCs w:val="24"/>
          <w:highlight w:val="none"/>
          <w:lang w:val="en-US" w:eastAsia="zh"/>
        </w:rPr>
        <w:t>沈阳市绿色建筑协会</w:t>
      </w:r>
    </w:p>
    <w:p>
      <w:pPr>
        <w:keepNext w:val="0"/>
        <w:keepLines w:val="0"/>
        <w:pageBreakBefore w:val="0"/>
        <w:widowControl w:val="0"/>
        <w:kinsoku/>
        <w:wordWrap/>
        <w:overflowPunct/>
        <w:topLinePunct w:val="0"/>
        <w:autoSpaceDE/>
        <w:autoSpaceDN/>
        <w:bidi w:val="0"/>
        <w:adjustRightInd w:val="0"/>
        <w:snapToGrid w:val="0"/>
        <w:spacing w:beforeLines="0" w:line="312" w:lineRule="auto"/>
        <w:ind w:left="0" w:firstLine="480" w:firstLineChars="200"/>
        <w:textAlignment w:val="auto"/>
        <w:rPr>
          <w:rFonts w:hint="default" w:cs="Times New Roman"/>
          <w:color w:val="auto"/>
          <w:sz w:val="24"/>
          <w:szCs w:val="24"/>
          <w:highlight w:val="none"/>
          <w:shd w:val="clear" w:color="auto" w:fill="auto"/>
          <w:lang w:val="en-US" w:eastAsia="zh-CN"/>
        </w:rPr>
      </w:pPr>
      <w:r>
        <w:rPr>
          <w:rFonts w:hint="eastAsia" w:cs="Times New Roman"/>
          <w:color w:val="auto"/>
          <w:sz w:val="24"/>
          <w:szCs w:val="24"/>
          <w:highlight w:val="none"/>
          <w:shd w:val="clear" w:color="auto" w:fill="auto"/>
          <w:lang w:val="en-US" w:eastAsia="zh-CN"/>
        </w:rPr>
        <w:t xml:space="preserve">             </w:t>
      </w:r>
      <w:bookmarkStart w:id="4" w:name="OLE_LINK37"/>
      <w:r>
        <w:rPr>
          <w:rFonts w:hint="eastAsia" w:cs="Times New Roman"/>
          <w:color w:val="auto"/>
          <w:sz w:val="24"/>
          <w:szCs w:val="24"/>
          <w:highlight w:val="none"/>
          <w:shd w:val="clear" w:color="auto" w:fill="auto"/>
          <w:lang w:val="en-US" w:eastAsia="zh-CN"/>
        </w:rPr>
        <w:t>中国建筑东北设计研究院有限公司</w:t>
      </w:r>
      <w:bookmarkEnd w:id="4"/>
    </w:p>
    <w:p>
      <w:pPr>
        <w:keepNext w:val="0"/>
        <w:keepLines w:val="0"/>
        <w:pageBreakBefore w:val="0"/>
        <w:widowControl w:val="0"/>
        <w:kinsoku/>
        <w:wordWrap/>
        <w:overflowPunct/>
        <w:topLinePunct w:val="0"/>
        <w:autoSpaceDE/>
        <w:autoSpaceDN/>
        <w:bidi w:val="0"/>
        <w:adjustRightInd w:val="0"/>
        <w:snapToGrid w:val="0"/>
        <w:spacing w:beforeLines="0" w:line="312" w:lineRule="auto"/>
        <w:ind w:left="0" w:firstLine="480" w:firstLineChars="200"/>
        <w:textAlignment w:val="auto"/>
        <w:rPr>
          <w:rFonts w:hint="default" w:cs="Times New Roman"/>
          <w:color w:val="auto"/>
          <w:sz w:val="24"/>
          <w:szCs w:val="24"/>
          <w:highlight w:val="none"/>
          <w:shd w:val="clear" w:color="auto" w:fill="auto"/>
          <w:lang w:val="en-US" w:eastAsia="zh-CN"/>
        </w:rPr>
      </w:pPr>
      <w:r>
        <w:rPr>
          <w:rFonts w:hint="eastAsia" w:cs="Times New Roman"/>
          <w:color w:val="auto"/>
          <w:sz w:val="24"/>
          <w:szCs w:val="24"/>
          <w:highlight w:val="none"/>
          <w:shd w:val="clear" w:color="auto" w:fill="auto"/>
          <w:lang w:val="en-US" w:eastAsia="zh-CN"/>
        </w:rPr>
        <w:t xml:space="preserve">             辽宁省建设科学研究院有限责任公司</w:t>
      </w:r>
    </w:p>
    <w:p>
      <w:pPr>
        <w:keepNext w:val="0"/>
        <w:keepLines w:val="0"/>
        <w:pageBreakBefore w:val="0"/>
        <w:widowControl w:val="0"/>
        <w:kinsoku/>
        <w:wordWrap/>
        <w:overflowPunct/>
        <w:topLinePunct w:val="0"/>
        <w:autoSpaceDE/>
        <w:autoSpaceDN/>
        <w:bidi w:val="0"/>
        <w:adjustRightInd w:val="0"/>
        <w:snapToGrid w:val="0"/>
        <w:spacing w:beforeLines="0" w:line="312" w:lineRule="auto"/>
        <w:ind w:left="0" w:firstLine="480" w:firstLineChars="200"/>
        <w:textAlignment w:val="auto"/>
        <w:rPr>
          <w:rFonts w:hint="eastAsia" w:cs="Times New Roman"/>
          <w:color w:val="auto"/>
          <w:sz w:val="24"/>
          <w:szCs w:val="24"/>
          <w:highlight w:val="none"/>
          <w:shd w:val="clear" w:color="auto" w:fill="auto"/>
          <w:lang w:val="en-US" w:eastAsia="zh-CN"/>
        </w:rPr>
      </w:pPr>
      <w:r>
        <w:rPr>
          <w:rFonts w:hint="eastAsia" w:cs="Times New Roman"/>
          <w:color w:val="auto"/>
          <w:sz w:val="24"/>
          <w:szCs w:val="24"/>
          <w:highlight w:val="none"/>
          <w:shd w:val="clear" w:color="auto" w:fill="auto"/>
          <w:lang w:val="en-US" w:eastAsia="zh-CN"/>
        </w:rPr>
        <w:t xml:space="preserve">             中国建筑第二工程局有限公司</w:t>
      </w:r>
    </w:p>
    <w:p>
      <w:pPr>
        <w:keepNext w:val="0"/>
        <w:keepLines w:val="0"/>
        <w:pageBreakBefore w:val="0"/>
        <w:widowControl w:val="0"/>
        <w:kinsoku/>
        <w:wordWrap/>
        <w:overflowPunct/>
        <w:topLinePunct w:val="0"/>
        <w:autoSpaceDE/>
        <w:autoSpaceDN/>
        <w:bidi w:val="0"/>
        <w:adjustRightInd w:val="0"/>
        <w:snapToGrid w:val="0"/>
        <w:spacing w:beforeLines="0" w:line="312" w:lineRule="auto"/>
        <w:ind w:left="0" w:firstLine="480" w:firstLineChars="200"/>
        <w:textAlignment w:val="auto"/>
        <w:rPr>
          <w:rFonts w:hint="eastAsia"/>
          <w:color w:val="auto"/>
          <w:highlight w:val="none"/>
        </w:rPr>
      </w:pPr>
      <w:r>
        <w:rPr>
          <w:rFonts w:hint="eastAsia" w:cs="Times New Roman"/>
          <w:color w:val="auto"/>
          <w:sz w:val="24"/>
          <w:szCs w:val="24"/>
          <w:highlight w:val="none"/>
          <w:shd w:val="clear" w:color="auto" w:fill="auto"/>
          <w:lang w:val="en-US" w:eastAsia="zh-CN"/>
        </w:rPr>
        <w:t xml:space="preserve">             </w:t>
      </w:r>
      <w:bookmarkStart w:id="5" w:name="OLE_LINK38"/>
      <w:r>
        <w:rPr>
          <w:rFonts w:hint="eastAsia"/>
          <w:color w:val="auto"/>
          <w:highlight w:val="none"/>
        </w:rPr>
        <w:t>沈阳万科企业有限公司</w:t>
      </w:r>
      <w:bookmarkEnd w:id="5"/>
    </w:p>
    <w:p>
      <w:pPr>
        <w:keepNext w:val="0"/>
        <w:keepLines w:val="0"/>
        <w:pageBreakBefore w:val="0"/>
        <w:widowControl w:val="0"/>
        <w:kinsoku/>
        <w:wordWrap/>
        <w:overflowPunct/>
        <w:topLinePunct w:val="0"/>
        <w:autoSpaceDE/>
        <w:autoSpaceDN/>
        <w:bidi w:val="0"/>
        <w:adjustRightInd w:val="0"/>
        <w:snapToGrid w:val="0"/>
        <w:spacing w:beforeLines="0" w:line="312" w:lineRule="auto"/>
        <w:ind w:left="0" w:firstLine="480" w:firstLineChars="200"/>
        <w:textAlignment w:val="auto"/>
        <w:rPr>
          <w:rFonts w:hint="eastAsia" w:ascii="宋体" w:hAnsi="宋体" w:eastAsia="宋体" w:cs="宋体"/>
          <w:i w:val="0"/>
          <w:strike w:val="0"/>
          <w:color w:val="auto"/>
          <w:spacing w:val="0"/>
          <w:sz w:val="24"/>
          <w:szCs w:val="24"/>
          <w:highlight w:val="none"/>
          <w:u w:val="none"/>
          <w:shd w:val="clear" w:color="auto" w:fill="auto"/>
        </w:rPr>
      </w:pPr>
      <w:r>
        <w:rPr>
          <w:rFonts w:hint="eastAsia" w:cs="Times New Roman"/>
          <w:color w:val="auto"/>
          <w:sz w:val="24"/>
          <w:szCs w:val="24"/>
          <w:highlight w:val="none"/>
          <w:shd w:val="clear" w:color="auto" w:fill="auto"/>
          <w:lang w:val="en-US" w:eastAsia="zh-CN"/>
        </w:rPr>
        <w:t xml:space="preserve"> </w:t>
      </w:r>
      <w:r>
        <w:rPr>
          <w:rFonts w:hint="eastAsia" w:ascii="宋体" w:hAnsi="宋体" w:eastAsia="宋体" w:cs="宋体"/>
          <w:i w:val="0"/>
          <w:strike w:val="0"/>
          <w:color w:val="auto"/>
          <w:spacing w:val="0"/>
          <w:sz w:val="24"/>
          <w:szCs w:val="24"/>
          <w:highlight w:val="none"/>
          <w:u w:val="none"/>
          <w:shd w:val="clear" w:color="auto" w:fill="auto"/>
        </w:rPr>
        <w:t xml:space="preserve">            辽宁理工职业大学</w:t>
      </w:r>
    </w:p>
    <w:p>
      <w:pPr>
        <w:keepNext w:val="0"/>
        <w:keepLines w:val="0"/>
        <w:pageBreakBefore w:val="0"/>
        <w:widowControl w:val="0"/>
        <w:kinsoku/>
        <w:wordWrap/>
        <w:overflowPunct/>
        <w:topLinePunct w:val="0"/>
        <w:autoSpaceDE/>
        <w:autoSpaceDN/>
        <w:bidi w:val="0"/>
        <w:adjustRightInd w:val="0"/>
        <w:snapToGrid w:val="0"/>
        <w:spacing w:beforeLines="0" w:line="312" w:lineRule="auto"/>
        <w:ind w:left="0" w:firstLine="480" w:firstLineChars="200"/>
        <w:textAlignment w:val="auto"/>
        <w:rPr>
          <w:rFonts w:hint="default" w:cs="Times New Roman"/>
          <w:color w:val="auto"/>
          <w:sz w:val="24"/>
          <w:szCs w:val="24"/>
          <w:highlight w:val="none"/>
          <w:shd w:val="clear" w:color="auto" w:fill="auto"/>
          <w:lang w:val="en-US" w:eastAsia="zh-CN"/>
        </w:rPr>
      </w:pPr>
      <w:r>
        <w:rPr>
          <w:rFonts w:hint="eastAsia" w:cs="Times New Roman"/>
          <w:color w:val="auto"/>
          <w:sz w:val="24"/>
          <w:szCs w:val="24"/>
          <w:highlight w:val="none"/>
          <w:shd w:val="clear" w:color="auto" w:fill="auto"/>
          <w:lang w:val="en-US" w:eastAsia="zh-CN"/>
        </w:rPr>
        <w:t xml:space="preserve">             </w:t>
      </w:r>
      <w:r>
        <w:rPr>
          <w:rFonts w:hint="eastAsia" w:cs="Times New Roman"/>
          <w:color w:val="auto"/>
          <w:sz w:val="24"/>
          <w:szCs w:val="24"/>
          <w:highlight w:val="none"/>
          <w:shd w:val="clear" w:color="auto" w:fill="auto"/>
          <w:lang w:val="en-US" w:eastAsia="zh"/>
        </w:rPr>
        <w:t>亚泰集团沈阳现代建筑工业有限公司</w:t>
      </w:r>
    </w:p>
    <w:p>
      <w:pPr>
        <w:keepNext w:val="0"/>
        <w:keepLines w:val="0"/>
        <w:pageBreakBefore w:val="0"/>
        <w:widowControl w:val="0"/>
        <w:kinsoku/>
        <w:wordWrap/>
        <w:overflowPunct/>
        <w:topLinePunct w:val="0"/>
        <w:autoSpaceDE/>
        <w:autoSpaceDN/>
        <w:bidi w:val="0"/>
        <w:adjustRightInd w:val="0"/>
        <w:snapToGrid w:val="0"/>
        <w:spacing w:beforeLines="0" w:line="312" w:lineRule="auto"/>
        <w:ind w:left="0" w:firstLine="480" w:firstLineChars="200"/>
        <w:textAlignment w:val="auto"/>
        <w:rPr>
          <w:rFonts w:hint="eastAsia" w:cs="Times New Roman"/>
          <w:color w:val="auto"/>
          <w:sz w:val="24"/>
          <w:szCs w:val="24"/>
          <w:highlight w:val="none"/>
          <w:shd w:val="clear" w:color="auto" w:fill="auto"/>
          <w:lang w:val="en-US" w:eastAsia="zh-CN"/>
        </w:rPr>
      </w:pPr>
    </w:p>
    <w:p>
      <w:pPr>
        <w:keepNext w:val="0"/>
        <w:keepLines w:val="0"/>
        <w:pageBreakBefore w:val="0"/>
        <w:widowControl w:val="0"/>
        <w:pBdr>
          <w:bottom w:val="none" w:color="auto" w:sz="0" w:space="0"/>
        </w:pBdr>
        <w:kinsoku/>
        <w:wordWrap/>
        <w:overflowPunct/>
        <w:topLinePunct w:val="0"/>
        <w:autoSpaceDE/>
        <w:autoSpaceDN/>
        <w:bidi w:val="0"/>
        <w:adjustRightInd w:val="0"/>
        <w:snapToGrid w:val="0"/>
        <w:spacing w:beforeLines="0" w:line="312" w:lineRule="auto"/>
        <w:ind w:left="0" w:firstLine="480" w:firstLineChars="200"/>
        <w:textAlignment w:val="auto"/>
        <w:rPr>
          <w:rFonts w:hint="default" w:eastAsia="宋体" w:cs="Times New Roman"/>
          <w:color w:val="auto"/>
          <w:sz w:val="24"/>
          <w:szCs w:val="24"/>
          <w:highlight w:val="none"/>
          <w:shd w:val="clear" w:color="auto" w:fill="auto"/>
          <w:lang w:val="en-US" w:eastAsia="zh-CN"/>
        </w:rPr>
      </w:pPr>
      <w:r>
        <w:rPr>
          <w:rFonts w:hint="eastAsia" w:eastAsia="宋体" w:cs="Times New Roman"/>
          <w:color w:val="auto"/>
          <w:sz w:val="24"/>
          <w:szCs w:val="24"/>
          <w:highlight w:val="none"/>
          <w:shd w:val="clear" w:color="auto" w:fill="auto"/>
          <w:lang w:val="en-US" w:eastAsia="zh-CN"/>
        </w:rPr>
        <w:t>主要起草人</w:t>
      </w:r>
      <w:r>
        <w:rPr>
          <w:rFonts w:hint="eastAsia" w:eastAsia="宋体" w:cs="Times New Roman"/>
          <w:color w:val="auto"/>
          <w:sz w:val="24"/>
          <w:szCs w:val="24"/>
          <w:highlight w:val="none"/>
          <w:shd w:val="clear" w:color="auto" w:fill="auto"/>
        </w:rPr>
        <w:t>：</w:t>
      </w:r>
      <w:r>
        <w:rPr>
          <w:rFonts w:hint="eastAsia" w:cs="Times New Roman"/>
          <w:color w:val="auto"/>
          <w:sz w:val="24"/>
          <w:szCs w:val="24"/>
          <w:highlight w:val="none"/>
          <w:shd w:val="clear" w:color="auto" w:fill="auto"/>
          <w:lang w:val="en-US" w:eastAsia="zh-CN"/>
        </w:rPr>
        <w:t xml:space="preserve">刘海成 王建超 雷云霞 孙丽 乔博 张春光 侯微 武凯华 畅春玲 郑旭 李闯 张春巍 司金龙 王冰 </w:t>
      </w:r>
      <w:bookmarkStart w:id="142" w:name="_GoBack"/>
      <w:bookmarkEnd w:id="142"/>
      <w:r>
        <w:rPr>
          <w:rFonts w:hint="eastAsia" w:cs="Times New Roman"/>
          <w:color w:val="auto"/>
          <w:sz w:val="24"/>
          <w:szCs w:val="24"/>
          <w:highlight w:val="none"/>
          <w:shd w:val="clear" w:color="auto" w:fill="auto"/>
          <w:lang w:val="en-US" w:eastAsia="zh-CN"/>
        </w:rPr>
        <w:t xml:space="preserve">徐文龙 庞博 </w:t>
      </w:r>
    </w:p>
    <w:p>
      <w:pPr>
        <w:keepNext w:val="0"/>
        <w:keepLines w:val="0"/>
        <w:pageBreakBefore w:val="0"/>
        <w:widowControl w:val="0"/>
        <w:kinsoku/>
        <w:wordWrap/>
        <w:overflowPunct/>
        <w:topLinePunct w:val="0"/>
        <w:autoSpaceDE/>
        <w:autoSpaceDN/>
        <w:bidi w:val="0"/>
        <w:adjustRightInd w:val="0"/>
        <w:snapToGrid w:val="0"/>
        <w:spacing w:line="312" w:lineRule="auto"/>
        <w:ind w:left="0" w:firstLine="480" w:firstLineChars="200"/>
        <w:textAlignment w:val="auto"/>
        <w:rPr>
          <w:rFonts w:hint="eastAsia" w:eastAsia="宋体" w:cs="Times New Roman"/>
          <w:color w:val="auto"/>
          <w:sz w:val="24"/>
          <w:szCs w:val="24"/>
          <w:highlight w:val="none"/>
          <w:shd w:val="clear" w:color="auto" w:fill="auto"/>
        </w:rPr>
      </w:pPr>
      <w:r>
        <w:rPr>
          <w:rFonts w:hint="eastAsia" w:eastAsia="宋体" w:cs="Times New Roman"/>
          <w:color w:val="auto"/>
          <w:sz w:val="24"/>
          <w:szCs w:val="24"/>
          <w:highlight w:val="none"/>
          <w:shd w:val="clear" w:color="auto" w:fill="auto"/>
        </w:rPr>
        <w:t xml:space="preserve"> </w:t>
      </w:r>
    </w:p>
    <w:p>
      <w:pPr>
        <w:ind w:left="0"/>
        <w:rPr>
          <w:rFonts w:hint="eastAsia"/>
          <w:color w:val="auto"/>
          <w:sz w:val="24"/>
          <w:szCs w:val="24"/>
          <w:highlight w:val="none"/>
          <w:shd w:val="clear" w:color="auto" w:fill="auto"/>
        </w:rPr>
        <w:sectPr>
          <w:footerReference r:id="rId6" w:type="default"/>
          <w:pgSz w:w="11906" w:h="16838"/>
          <w:pgMar w:top="1417" w:right="1134" w:bottom="1134" w:left="1417" w:header="851" w:footer="992" w:gutter="0"/>
          <w:pgBorders>
            <w:top w:val="none" w:sz="0" w:space="0"/>
            <w:left w:val="none" w:sz="0" w:space="0"/>
            <w:bottom w:val="none" w:sz="0" w:space="0"/>
            <w:right w:val="none" w:sz="0" w:space="0"/>
          </w:pgBorders>
          <w:pgNumType w:fmt="upperRoman"/>
          <w:cols w:space="720" w:num="1"/>
          <w:rtlGutter w:val="0"/>
          <w:docGrid w:type="lines" w:linePitch="312" w:charSpace="0"/>
        </w:sectPr>
      </w:pPr>
    </w:p>
    <w:p>
      <w:pPr>
        <w:spacing w:before="0" w:beforeLines="0" w:after="0" w:afterLines="0" w:line="276" w:lineRule="auto"/>
        <w:ind w:left="0" w:right="0" w:rightChars="0" w:firstLine="0" w:firstLineChars="0"/>
        <w:jc w:val="center"/>
        <w:rPr>
          <w:rFonts w:hint="eastAsia" w:ascii="黑体" w:hAnsi="黑体" w:eastAsia="黑体" w:cs="黑体"/>
          <w:b/>
          <w:color w:val="auto"/>
          <w:sz w:val="32"/>
          <w:szCs w:val="32"/>
          <w:highlight w:val="none"/>
          <w:shd w:val="clear" w:color="auto" w:fill="auto"/>
        </w:rPr>
      </w:pPr>
    </w:p>
    <w:p>
      <w:pPr>
        <w:spacing w:before="0" w:beforeLines="0" w:after="0" w:afterLines="0" w:line="276" w:lineRule="auto"/>
        <w:ind w:left="0" w:right="0" w:rightChars="0" w:firstLine="0" w:firstLineChars="0"/>
        <w:jc w:val="center"/>
        <w:rPr>
          <w:rFonts w:hint="eastAsia" w:ascii="黑体" w:hAnsi="黑体" w:eastAsia="黑体" w:cs="黑体"/>
          <w:b/>
          <w:color w:val="auto"/>
          <w:sz w:val="32"/>
          <w:szCs w:val="32"/>
          <w:highlight w:val="none"/>
          <w:shd w:val="clear" w:color="auto" w:fill="auto"/>
        </w:rPr>
      </w:pPr>
      <w:r>
        <w:rPr>
          <w:rFonts w:hint="eastAsia" w:ascii="黑体" w:hAnsi="黑体" w:eastAsia="黑体" w:cs="黑体"/>
          <w:b/>
          <w:color w:val="auto"/>
          <w:sz w:val="32"/>
          <w:szCs w:val="32"/>
          <w:highlight w:val="none"/>
          <w:shd w:val="clear" w:color="auto" w:fill="auto"/>
        </w:rPr>
        <w:t>目录</w:t>
      </w:r>
    </w:p>
    <w:p>
      <w:pPr>
        <w:spacing w:before="0" w:beforeLines="0" w:after="0" w:afterLines="0" w:line="276" w:lineRule="auto"/>
        <w:ind w:left="0" w:right="0" w:rightChars="0" w:firstLine="0" w:firstLineChars="0"/>
        <w:jc w:val="center"/>
        <w:rPr>
          <w:rFonts w:hint="eastAsia" w:ascii="宋体" w:hAnsi="宋体" w:eastAsia="宋体" w:cs="宋体"/>
          <w:color w:val="auto"/>
          <w:sz w:val="24"/>
          <w:szCs w:val="32"/>
          <w:highlight w:val="none"/>
          <w:shd w:val="clear" w:color="auto" w:fill="auto"/>
        </w:rPr>
      </w:pPr>
    </w:p>
    <w:p>
      <w:pPr>
        <w:pStyle w:val="13"/>
        <w:tabs>
          <w:tab w:val="right" w:leader="dot" w:pos="9355"/>
        </w:tabs>
      </w:pPr>
      <w:r>
        <w:rPr>
          <w:rFonts w:hint="eastAsia" w:ascii="黑体" w:hAnsi="黑体" w:eastAsia="黑体" w:cs="黑体"/>
          <w:color w:val="auto"/>
          <w:highlight w:val="none"/>
          <w:shd w:val="clear" w:color="auto" w:fill="auto"/>
        </w:rPr>
        <w:fldChar w:fldCharType="begin"/>
      </w:r>
      <w:r>
        <w:rPr>
          <w:rFonts w:hint="eastAsia" w:ascii="黑体" w:hAnsi="黑体" w:eastAsia="黑体" w:cs="黑体"/>
          <w:color w:val="auto"/>
          <w:highlight w:val="none"/>
          <w:shd w:val="clear" w:color="auto" w:fill="auto"/>
        </w:rPr>
        <w:instrText xml:space="preserve">TOC \u \o "1-3" \h \tdkey kqw4oc</w:instrText>
      </w:r>
      <w:r>
        <w:rPr>
          <w:rFonts w:hint="eastAsia" w:ascii="黑体" w:hAnsi="黑体" w:eastAsia="黑体" w:cs="黑体"/>
          <w:color w:val="auto"/>
          <w:highlight w:val="none"/>
          <w:shd w:val="clear" w:color="auto" w:fill="auto"/>
        </w:rPr>
        <w:fldChar w:fldCharType="separate"/>
      </w:r>
      <w:r>
        <w:rPr>
          <w:rFonts w:hint="eastAsia" w:ascii="黑体" w:hAnsi="黑体" w:eastAsia="黑体" w:cs="黑体"/>
          <w:color w:val="auto"/>
          <w:highlight w:val="none"/>
          <w:shd w:val="clear" w:color="auto" w:fill="auto"/>
        </w:rPr>
        <w:fldChar w:fldCharType="begin"/>
      </w:r>
      <w:r>
        <w:rPr>
          <w:rFonts w:hint="eastAsia" w:ascii="黑体" w:hAnsi="黑体" w:eastAsia="黑体" w:cs="黑体"/>
          <w:highlight w:val="none"/>
          <w:shd w:val="clear" w:color="auto" w:fill="auto"/>
        </w:rPr>
        <w:instrText xml:space="preserve"> HYPERLINK \l _Toc10244 </w:instrText>
      </w:r>
      <w:r>
        <w:rPr>
          <w:rFonts w:hint="eastAsia" w:ascii="黑体" w:hAnsi="黑体" w:eastAsia="黑体" w:cs="黑体"/>
          <w:highlight w:val="none"/>
          <w:shd w:val="clear" w:color="auto" w:fill="auto"/>
        </w:rPr>
        <w:fldChar w:fldCharType="separate"/>
      </w:r>
      <w:r>
        <w:rPr>
          <w:rFonts w:hint="eastAsia" w:ascii="Arial" w:hAnsi="Arial" w:cs="Arial"/>
          <w:i w:val="0"/>
          <w:strike w:val="0"/>
          <w:highlight w:val="none"/>
          <w:shd w:val="clear" w:color="auto" w:fill="auto"/>
          <w:lang w:val="en-US" w:eastAsia="zh-CN"/>
        </w:rPr>
        <w:t xml:space="preserve">1 </w:t>
      </w:r>
      <w:r>
        <w:rPr>
          <w:rFonts w:hint="eastAsia" w:ascii="Times New Roman" w:hAnsi="Times New Roman" w:eastAsia="黑体" w:cs="Times New Roman"/>
          <w:szCs w:val="36"/>
          <w:highlight w:val="none"/>
          <w:lang w:val="en-US" w:eastAsia="zh-CN"/>
        </w:rPr>
        <w:t>总则</w:t>
      </w:r>
      <w:r>
        <w:tab/>
      </w:r>
      <w:r>
        <w:fldChar w:fldCharType="begin"/>
      </w:r>
      <w:r>
        <w:instrText xml:space="preserve"> PAGEREF _Toc10244 \h </w:instrText>
      </w:r>
      <w:r>
        <w:fldChar w:fldCharType="separate"/>
      </w:r>
      <w:r>
        <w:t>1</w:t>
      </w:r>
      <w:r>
        <w:fldChar w:fldCharType="end"/>
      </w:r>
      <w:r>
        <w:rPr>
          <w:rFonts w:hint="eastAsia" w:ascii="黑体" w:hAnsi="黑体" w:eastAsia="黑体" w:cs="黑体"/>
          <w:color w:val="auto"/>
          <w:highlight w:val="none"/>
          <w:shd w:val="clear" w:color="auto" w:fill="auto"/>
        </w:rPr>
        <w:fldChar w:fldCharType="end"/>
      </w:r>
    </w:p>
    <w:p>
      <w:pPr>
        <w:pStyle w:val="13"/>
        <w:tabs>
          <w:tab w:val="right" w:leader="dot" w:pos="9355"/>
        </w:tabs>
      </w:pPr>
      <w:r>
        <w:rPr>
          <w:rFonts w:hint="eastAsia" w:ascii="黑体" w:hAnsi="黑体" w:eastAsia="黑体" w:cs="黑体"/>
          <w:color w:val="auto"/>
          <w:highlight w:val="none"/>
          <w:shd w:val="clear" w:color="auto" w:fill="auto"/>
        </w:rPr>
        <w:fldChar w:fldCharType="begin"/>
      </w:r>
      <w:r>
        <w:rPr>
          <w:rFonts w:hint="eastAsia" w:ascii="黑体" w:hAnsi="黑体" w:eastAsia="黑体" w:cs="黑体"/>
          <w:highlight w:val="none"/>
          <w:shd w:val="clear" w:color="auto" w:fill="auto"/>
        </w:rPr>
        <w:instrText xml:space="preserve"> HYPERLINK \l _Toc4117 </w:instrText>
      </w:r>
      <w:r>
        <w:rPr>
          <w:rFonts w:hint="eastAsia" w:ascii="黑体" w:hAnsi="黑体" w:eastAsia="黑体" w:cs="黑体"/>
          <w:highlight w:val="none"/>
          <w:shd w:val="clear" w:color="auto" w:fill="auto"/>
        </w:rPr>
        <w:fldChar w:fldCharType="separate"/>
      </w:r>
      <w:r>
        <w:rPr>
          <w:rFonts w:hint="eastAsia" w:ascii="Arial" w:hAnsi="Arial" w:cs="Arial"/>
          <w:i w:val="0"/>
          <w:strike w:val="0"/>
          <w:highlight w:val="none"/>
          <w:shd w:val="clear" w:color="auto" w:fill="auto"/>
          <w:lang w:val="en-US" w:eastAsia="zh-CN"/>
        </w:rPr>
        <w:t xml:space="preserve">2 </w:t>
      </w:r>
      <w:r>
        <w:rPr>
          <w:rFonts w:hint="eastAsia" w:ascii="Times New Roman" w:hAnsi="Times New Roman" w:eastAsia="黑体" w:cs="Times New Roman"/>
          <w:szCs w:val="36"/>
          <w:highlight w:val="none"/>
          <w:lang w:val="en-US" w:eastAsia="zh-CN"/>
        </w:rPr>
        <w:t>术语</w:t>
      </w:r>
      <w:r>
        <w:tab/>
      </w:r>
      <w:r>
        <w:fldChar w:fldCharType="begin"/>
      </w:r>
      <w:r>
        <w:instrText xml:space="preserve"> PAGEREF _Toc4117 \h </w:instrText>
      </w:r>
      <w:r>
        <w:fldChar w:fldCharType="separate"/>
      </w:r>
      <w:r>
        <w:t>2</w:t>
      </w:r>
      <w:r>
        <w:fldChar w:fldCharType="end"/>
      </w:r>
      <w:r>
        <w:rPr>
          <w:rFonts w:hint="eastAsia" w:ascii="黑体" w:hAnsi="黑体" w:eastAsia="黑体" w:cs="黑体"/>
          <w:color w:val="auto"/>
          <w:highlight w:val="none"/>
          <w:shd w:val="clear" w:color="auto" w:fill="auto"/>
        </w:rPr>
        <w:fldChar w:fldCharType="end"/>
      </w:r>
    </w:p>
    <w:p>
      <w:pPr>
        <w:pStyle w:val="13"/>
        <w:tabs>
          <w:tab w:val="right" w:leader="dot" w:pos="9355"/>
        </w:tabs>
      </w:pPr>
      <w:r>
        <w:rPr>
          <w:rFonts w:hint="eastAsia" w:ascii="黑体" w:hAnsi="黑体" w:eastAsia="黑体" w:cs="黑体"/>
          <w:color w:val="auto"/>
          <w:highlight w:val="none"/>
          <w:shd w:val="clear" w:color="auto" w:fill="auto"/>
        </w:rPr>
        <w:fldChar w:fldCharType="begin"/>
      </w:r>
      <w:r>
        <w:rPr>
          <w:rFonts w:hint="eastAsia" w:ascii="黑体" w:hAnsi="黑体" w:eastAsia="黑体" w:cs="黑体"/>
          <w:highlight w:val="none"/>
          <w:shd w:val="clear" w:color="auto" w:fill="auto"/>
        </w:rPr>
        <w:instrText xml:space="preserve"> HYPERLINK \l _Toc30055 </w:instrText>
      </w:r>
      <w:r>
        <w:rPr>
          <w:rFonts w:hint="eastAsia" w:ascii="黑体" w:hAnsi="黑体" w:eastAsia="黑体" w:cs="黑体"/>
          <w:highlight w:val="none"/>
          <w:shd w:val="clear" w:color="auto" w:fill="auto"/>
        </w:rPr>
        <w:fldChar w:fldCharType="separate"/>
      </w:r>
      <w:r>
        <w:rPr>
          <w:rFonts w:hint="eastAsia" w:ascii="Arial" w:hAnsi="Arial" w:cs="Arial"/>
          <w:i w:val="0"/>
          <w:strike w:val="0"/>
          <w:highlight w:val="none"/>
          <w:shd w:val="clear" w:color="auto" w:fill="auto"/>
          <w:lang w:val="en-US" w:eastAsia="zh-CN"/>
        </w:rPr>
        <w:t xml:space="preserve">3 </w:t>
      </w:r>
      <w:r>
        <w:rPr>
          <w:rFonts w:hint="eastAsia" w:ascii="Times New Roman" w:hAnsi="Times New Roman" w:eastAsia="黑体" w:cs="Times New Roman"/>
          <w:szCs w:val="36"/>
          <w:highlight w:val="none"/>
          <w:lang w:val="en-US" w:eastAsia="zh-CN"/>
        </w:rPr>
        <w:t>基本规定</w:t>
      </w:r>
      <w:r>
        <w:tab/>
      </w:r>
      <w:r>
        <w:fldChar w:fldCharType="begin"/>
      </w:r>
      <w:r>
        <w:instrText xml:space="preserve"> PAGEREF _Toc30055 \h </w:instrText>
      </w:r>
      <w:r>
        <w:fldChar w:fldCharType="separate"/>
      </w:r>
      <w:r>
        <w:t>3</w:t>
      </w:r>
      <w:r>
        <w:fldChar w:fldCharType="end"/>
      </w:r>
      <w:r>
        <w:rPr>
          <w:rFonts w:hint="eastAsia" w:ascii="黑体" w:hAnsi="黑体" w:eastAsia="黑体" w:cs="黑体"/>
          <w:color w:val="auto"/>
          <w:highlight w:val="none"/>
          <w:shd w:val="clear" w:color="auto" w:fill="auto"/>
        </w:rPr>
        <w:fldChar w:fldCharType="end"/>
      </w:r>
    </w:p>
    <w:p>
      <w:pPr>
        <w:pStyle w:val="9"/>
        <w:tabs>
          <w:tab w:val="right" w:leader="dot" w:pos="9355"/>
        </w:tabs>
      </w:pPr>
      <w:r>
        <w:rPr>
          <w:rFonts w:hint="eastAsia" w:ascii="黑体" w:hAnsi="黑体" w:eastAsia="黑体" w:cs="黑体"/>
          <w:color w:val="auto"/>
          <w:highlight w:val="none"/>
          <w:shd w:val="clear" w:color="auto" w:fill="auto"/>
        </w:rPr>
        <w:fldChar w:fldCharType="begin"/>
      </w:r>
      <w:r>
        <w:rPr>
          <w:rFonts w:hint="eastAsia" w:ascii="黑体" w:hAnsi="黑体" w:eastAsia="黑体" w:cs="黑体"/>
          <w:highlight w:val="none"/>
          <w:shd w:val="clear" w:color="auto" w:fill="auto"/>
        </w:rPr>
        <w:instrText xml:space="preserve"> HYPERLINK \l _Toc23311 </w:instrText>
      </w:r>
      <w:r>
        <w:rPr>
          <w:rFonts w:hint="eastAsia" w:ascii="黑体" w:hAnsi="黑体" w:eastAsia="黑体" w:cs="黑体"/>
          <w:highlight w:val="none"/>
          <w:shd w:val="clear" w:color="auto" w:fill="auto"/>
        </w:rPr>
        <w:fldChar w:fldCharType="separate"/>
      </w:r>
      <w:r>
        <w:rPr>
          <w:rFonts w:hint="eastAsia" w:ascii="黑体" w:hAnsi="黑体" w:eastAsia="黑体" w:cs="黑体"/>
          <w:szCs w:val="28"/>
          <w:highlight w:val="none"/>
          <w:shd w:val="clear" w:color="auto" w:fill="auto"/>
          <w:lang w:val="en-US" w:eastAsia="zh-CN"/>
        </w:rPr>
        <w:t>3.1 一般规定</w:t>
      </w:r>
      <w:r>
        <w:tab/>
      </w:r>
      <w:r>
        <w:fldChar w:fldCharType="begin"/>
      </w:r>
      <w:r>
        <w:instrText xml:space="preserve"> PAGEREF _Toc23311 \h </w:instrText>
      </w:r>
      <w:r>
        <w:fldChar w:fldCharType="separate"/>
      </w:r>
      <w:r>
        <w:t>3</w:t>
      </w:r>
      <w:r>
        <w:fldChar w:fldCharType="end"/>
      </w:r>
      <w:r>
        <w:rPr>
          <w:rFonts w:hint="eastAsia" w:ascii="黑体" w:hAnsi="黑体" w:eastAsia="黑体" w:cs="黑体"/>
          <w:color w:val="auto"/>
          <w:highlight w:val="none"/>
          <w:shd w:val="clear" w:color="auto" w:fill="auto"/>
        </w:rPr>
        <w:fldChar w:fldCharType="end"/>
      </w:r>
    </w:p>
    <w:p>
      <w:pPr>
        <w:pStyle w:val="9"/>
        <w:tabs>
          <w:tab w:val="right" w:leader="dot" w:pos="9355"/>
        </w:tabs>
      </w:pPr>
      <w:r>
        <w:rPr>
          <w:rFonts w:hint="eastAsia" w:ascii="黑体" w:hAnsi="黑体" w:eastAsia="黑体" w:cs="黑体"/>
          <w:color w:val="auto"/>
          <w:highlight w:val="none"/>
          <w:shd w:val="clear" w:color="auto" w:fill="auto"/>
        </w:rPr>
        <w:fldChar w:fldCharType="begin"/>
      </w:r>
      <w:r>
        <w:rPr>
          <w:rFonts w:hint="eastAsia" w:ascii="黑体" w:hAnsi="黑体" w:eastAsia="黑体" w:cs="黑体"/>
          <w:highlight w:val="none"/>
          <w:shd w:val="clear" w:color="auto" w:fill="auto"/>
        </w:rPr>
        <w:instrText xml:space="preserve"> HYPERLINK \l _Toc24236 </w:instrText>
      </w:r>
      <w:r>
        <w:rPr>
          <w:rFonts w:hint="eastAsia" w:ascii="黑体" w:hAnsi="黑体" w:eastAsia="黑体" w:cs="黑体"/>
          <w:highlight w:val="none"/>
          <w:shd w:val="clear" w:color="auto" w:fill="auto"/>
        </w:rPr>
        <w:fldChar w:fldCharType="separate"/>
      </w:r>
      <w:r>
        <w:rPr>
          <w:rFonts w:hint="eastAsia" w:ascii="黑体" w:hAnsi="黑体" w:eastAsia="黑体" w:cs="黑体"/>
          <w:szCs w:val="28"/>
          <w:highlight w:val="none"/>
          <w:shd w:val="clear" w:color="auto" w:fill="auto"/>
          <w:lang w:val="en-US" w:eastAsia="zh-CN"/>
        </w:rPr>
        <w:t>3.2 评价与等级划分</w:t>
      </w:r>
      <w:r>
        <w:tab/>
      </w:r>
      <w:r>
        <w:fldChar w:fldCharType="begin"/>
      </w:r>
      <w:r>
        <w:instrText xml:space="preserve"> PAGEREF _Toc24236 \h </w:instrText>
      </w:r>
      <w:r>
        <w:fldChar w:fldCharType="separate"/>
      </w:r>
      <w:r>
        <w:t>4</w:t>
      </w:r>
      <w:r>
        <w:fldChar w:fldCharType="end"/>
      </w:r>
      <w:r>
        <w:rPr>
          <w:rFonts w:hint="eastAsia" w:ascii="黑体" w:hAnsi="黑体" w:eastAsia="黑体" w:cs="黑体"/>
          <w:color w:val="auto"/>
          <w:highlight w:val="none"/>
          <w:shd w:val="clear" w:color="auto" w:fill="auto"/>
        </w:rPr>
        <w:fldChar w:fldCharType="end"/>
      </w:r>
    </w:p>
    <w:p>
      <w:pPr>
        <w:pStyle w:val="13"/>
        <w:tabs>
          <w:tab w:val="right" w:leader="dot" w:pos="9355"/>
        </w:tabs>
      </w:pPr>
      <w:r>
        <w:rPr>
          <w:rFonts w:hint="eastAsia" w:ascii="黑体" w:hAnsi="黑体" w:eastAsia="黑体" w:cs="黑体"/>
          <w:color w:val="auto"/>
          <w:highlight w:val="none"/>
          <w:shd w:val="clear" w:color="auto" w:fill="auto"/>
        </w:rPr>
        <w:fldChar w:fldCharType="begin"/>
      </w:r>
      <w:r>
        <w:rPr>
          <w:rFonts w:hint="eastAsia" w:ascii="黑体" w:hAnsi="黑体" w:eastAsia="黑体" w:cs="黑体"/>
          <w:highlight w:val="none"/>
          <w:shd w:val="clear" w:color="auto" w:fill="auto"/>
        </w:rPr>
        <w:instrText xml:space="preserve"> HYPERLINK \l _Toc5577 </w:instrText>
      </w:r>
      <w:r>
        <w:rPr>
          <w:rFonts w:hint="eastAsia" w:ascii="黑体" w:hAnsi="黑体" w:eastAsia="黑体" w:cs="黑体"/>
          <w:highlight w:val="none"/>
          <w:shd w:val="clear" w:color="auto" w:fill="auto"/>
        </w:rPr>
        <w:fldChar w:fldCharType="separate"/>
      </w:r>
      <w:r>
        <w:rPr>
          <w:rFonts w:ascii="Arial" w:hAnsi="Arial" w:cs="Arial"/>
          <w:i w:val="0"/>
          <w:strike w:val="0"/>
          <w:highlight w:val="none"/>
          <w:shd w:val="clear" w:color="auto" w:fill="auto"/>
        </w:rPr>
        <w:t xml:space="preserve">4 </w:t>
      </w:r>
      <w:r>
        <w:rPr>
          <w:rFonts w:hint="eastAsia" w:ascii="Times New Roman" w:hAnsi="Times New Roman" w:eastAsia="黑体" w:cs="Times New Roman"/>
          <w:szCs w:val="36"/>
          <w:highlight w:val="none"/>
          <w:lang w:val="en-US" w:eastAsia="zh-CN"/>
        </w:rPr>
        <w:t>安全耐久</w:t>
      </w:r>
      <w:r>
        <w:tab/>
      </w:r>
      <w:r>
        <w:fldChar w:fldCharType="begin"/>
      </w:r>
      <w:r>
        <w:instrText xml:space="preserve"> PAGEREF _Toc5577 \h </w:instrText>
      </w:r>
      <w:r>
        <w:fldChar w:fldCharType="separate"/>
      </w:r>
      <w:r>
        <w:t>6</w:t>
      </w:r>
      <w:r>
        <w:fldChar w:fldCharType="end"/>
      </w:r>
      <w:r>
        <w:rPr>
          <w:rFonts w:hint="eastAsia" w:ascii="黑体" w:hAnsi="黑体" w:eastAsia="黑体" w:cs="黑体"/>
          <w:color w:val="auto"/>
          <w:highlight w:val="none"/>
          <w:shd w:val="clear" w:color="auto" w:fill="auto"/>
        </w:rPr>
        <w:fldChar w:fldCharType="end"/>
      </w:r>
    </w:p>
    <w:p>
      <w:pPr>
        <w:pStyle w:val="9"/>
        <w:tabs>
          <w:tab w:val="right" w:leader="dot" w:pos="9355"/>
        </w:tabs>
      </w:pPr>
      <w:r>
        <w:rPr>
          <w:rFonts w:hint="eastAsia" w:ascii="黑体" w:hAnsi="黑体" w:eastAsia="黑体" w:cs="黑体"/>
          <w:color w:val="auto"/>
          <w:highlight w:val="none"/>
          <w:shd w:val="clear" w:color="auto" w:fill="auto"/>
        </w:rPr>
        <w:fldChar w:fldCharType="begin"/>
      </w:r>
      <w:r>
        <w:rPr>
          <w:rFonts w:hint="eastAsia" w:ascii="黑体" w:hAnsi="黑体" w:eastAsia="黑体" w:cs="黑体"/>
          <w:highlight w:val="none"/>
          <w:shd w:val="clear" w:color="auto" w:fill="auto"/>
        </w:rPr>
        <w:instrText xml:space="preserve"> HYPERLINK \l _Toc19334 </w:instrText>
      </w:r>
      <w:r>
        <w:rPr>
          <w:rFonts w:hint="eastAsia" w:ascii="黑体" w:hAnsi="黑体" w:eastAsia="黑体" w:cs="黑体"/>
          <w:highlight w:val="none"/>
          <w:shd w:val="clear" w:color="auto" w:fill="auto"/>
        </w:rPr>
        <w:fldChar w:fldCharType="separate"/>
      </w:r>
      <w:r>
        <w:rPr>
          <w:rFonts w:ascii="黑体" w:hAnsi="黑体" w:eastAsia="黑体" w:cs="黑体"/>
          <w:i w:val="0"/>
          <w:strike w:val="0"/>
          <w:highlight w:val="none"/>
          <w:shd w:val="clear" w:color="auto" w:fill="auto"/>
        </w:rPr>
        <w:t>4.1 建筑本体安全</w:t>
      </w:r>
      <w:r>
        <w:rPr>
          <w:rFonts w:hint="eastAsia" w:ascii="黑体" w:hAnsi="黑体" w:eastAsia="黑体" w:cs="黑体"/>
          <w:i w:val="0"/>
          <w:strike w:val="0"/>
          <w:highlight w:val="none"/>
          <w:shd w:val="clear" w:color="auto" w:fill="auto"/>
          <w:lang w:val="en-US" w:eastAsia="zh-CN"/>
        </w:rPr>
        <w:t>耐久</w:t>
      </w:r>
      <w:r>
        <w:tab/>
      </w:r>
      <w:r>
        <w:fldChar w:fldCharType="begin"/>
      </w:r>
      <w:r>
        <w:instrText xml:space="preserve"> PAGEREF _Toc19334 \h </w:instrText>
      </w:r>
      <w:r>
        <w:fldChar w:fldCharType="separate"/>
      </w:r>
      <w:r>
        <w:t>6</w:t>
      </w:r>
      <w:r>
        <w:fldChar w:fldCharType="end"/>
      </w:r>
      <w:r>
        <w:rPr>
          <w:rFonts w:hint="eastAsia" w:ascii="黑体" w:hAnsi="黑体" w:eastAsia="黑体" w:cs="黑体"/>
          <w:color w:val="auto"/>
          <w:highlight w:val="none"/>
          <w:shd w:val="clear" w:color="auto" w:fill="auto"/>
        </w:rPr>
        <w:fldChar w:fldCharType="end"/>
      </w:r>
    </w:p>
    <w:p>
      <w:pPr>
        <w:pStyle w:val="9"/>
        <w:tabs>
          <w:tab w:val="right" w:leader="dot" w:pos="9355"/>
        </w:tabs>
      </w:pPr>
      <w:r>
        <w:rPr>
          <w:rFonts w:hint="eastAsia" w:ascii="黑体" w:hAnsi="黑体" w:eastAsia="黑体" w:cs="黑体"/>
          <w:color w:val="auto"/>
          <w:highlight w:val="none"/>
          <w:shd w:val="clear" w:color="auto" w:fill="auto"/>
        </w:rPr>
        <w:fldChar w:fldCharType="begin"/>
      </w:r>
      <w:r>
        <w:rPr>
          <w:rFonts w:hint="eastAsia" w:ascii="黑体" w:hAnsi="黑体" w:eastAsia="黑体" w:cs="黑体"/>
          <w:highlight w:val="none"/>
          <w:shd w:val="clear" w:color="auto" w:fill="auto"/>
        </w:rPr>
        <w:instrText xml:space="preserve"> HYPERLINK \l _Toc30273 </w:instrText>
      </w:r>
      <w:r>
        <w:rPr>
          <w:rFonts w:hint="eastAsia" w:ascii="黑体" w:hAnsi="黑体" w:eastAsia="黑体" w:cs="黑体"/>
          <w:highlight w:val="none"/>
          <w:shd w:val="clear" w:color="auto" w:fill="auto"/>
        </w:rPr>
        <w:fldChar w:fldCharType="separate"/>
      </w:r>
      <w:r>
        <w:rPr>
          <w:rFonts w:ascii="黑体" w:hAnsi="黑体" w:eastAsia="黑体" w:cs="黑体"/>
          <w:i w:val="0"/>
          <w:strike w:val="0"/>
          <w:highlight w:val="none"/>
          <w:shd w:val="clear" w:color="auto" w:fill="auto"/>
        </w:rPr>
        <w:t>4.2 使用</w:t>
      </w:r>
      <w:r>
        <w:rPr>
          <w:rFonts w:hint="eastAsia" w:ascii="黑体" w:hAnsi="黑体" w:eastAsia="黑体" w:cs="黑体"/>
          <w:i w:val="0"/>
          <w:strike w:val="0"/>
          <w:highlight w:val="none"/>
          <w:shd w:val="clear" w:color="auto" w:fill="auto"/>
          <w:lang w:val="en-US" w:eastAsia="zh-CN"/>
        </w:rPr>
        <w:t>和应急安全</w:t>
      </w:r>
      <w:r>
        <w:tab/>
      </w:r>
      <w:r>
        <w:fldChar w:fldCharType="begin"/>
      </w:r>
      <w:r>
        <w:instrText xml:space="preserve"> PAGEREF _Toc30273 \h </w:instrText>
      </w:r>
      <w:r>
        <w:fldChar w:fldCharType="separate"/>
      </w:r>
      <w:r>
        <w:t>8</w:t>
      </w:r>
      <w:r>
        <w:fldChar w:fldCharType="end"/>
      </w:r>
      <w:r>
        <w:rPr>
          <w:rFonts w:hint="eastAsia" w:ascii="黑体" w:hAnsi="黑体" w:eastAsia="黑体" w:cs="黑体"/>
          <w:color w:val="auto"/>
          <w:highlight w:val="none"/>
          <w:shd w:val="clear" w:color="auto" w:fill="auto"/>
        </w:rPr>
        <w:fldChar w:fldCharType="end"/>
      </w:r>
    </w:p>
    <w:p>
      <w:pPr>
        <w:pStyle w:val="13"/>
        <w:tabs>
          <w:tab w:val="right" w:leader="dot" w:pos="9355"/>
        </w:tabs>
      </w:pPr>
      <w:r>
        <w:rPr>
          <w:rFonts w:hint="eastAsia" w:ascii="黑体" w:hAnsi="黑体" w:eastAsia="黑体" w:cs="黑体"/>
          <w:color w:val="auto"/>
          <w:highlight w:val="none"/>
          <w:shd w:val="clear" w:color="auto" w:fill="auto"/>
        </w:rPr>
        <w:fldChar w:fldCharType="begin"/>
      </w:r>
      <w:r>
        <w:rPr>
          <w:rFonts w:hint="eastAsia" w:ascii="黑体" w:hAnsi="黑体" w:eastAsia="黑体" w:cs="黑体"/>
          <w:highlight w:val="none"/>
          <w:shd w:val="clear" w:color="auto" w:fill="auto"/>
        </w:rPr>
        <w:instrText xml:space="preserve"> HYPERLINK \l _Toc15025 </w:instrText>
      </w:r>
      <w:r>
        <w:rPr>
          <w:rFonts w:hint="eastAsia" w:ascii="黑体" w:hAnsi="黑体" w:eastAsia="黑体" w:cs="黑体"/>
          <w:highlight w:val="none"/>
          <w:shd w:val="clear" w:color="auto" w:fill="auto"/>
        </w:rPr>
        <w:fldChar w:fldCharType="separate"/>
      </w:r>
      <w:r>
        <w:rPr>
          <w:rFonts w:hint="eastAsia" w:cs="Arial"/>
          <w:i w:val="0"/>
          <w:strike w:val="0"/>
          <w:highlight w:val="none"/>
          <w:shd w:val="clear" w:color="auto" w:fill="auto"/>
          <w:lang w:val="en-US" w:eastAsia="zh-CN"/>
        </w:rPr>
        <w:t>5</w:t>
      </w:r>
      <w:r>
        <w:rPr>
          <w:rFonts w:ascii="Arial" w:hAnsi="Arial" w:cs="Arial"/>
          <w:i w:val="0"/>
          <w:strike w:val="0"/>
          <w:highlight w:val="none"/>
          <w:shd w:val="clear" w:color="auto" w:fill="auto"/>
        </w:rPr>
        <w:t xml:space="preserve"> </w:t>
      </w:r>
      <w:r>
        <w:rPr>
          <w:rFonts w:hint="eastAsia" w:ascii="Times New Roman" w:hAnsi="Times New Roman" w:eastAsia="黑体" w:cs="Times New Roman"/>
          <w:szCs w:val="36"/>
          <w:highlight w:val="none"/>
          <w:lang w:val="en-US" w:eastAsia="zh-CN"/>
        </w:rPr>
        <w:t>宜居便利</w:t>
      </w:r>
      <w:r>
        <w:tab/>
      </w:r>
      <w:r>
        <w:fldChar w:fldCharType="begin"/>
      </w:r>
      <w:r>
        <w:instrText xml:space="preserve"> PAGEREF _Toc15025 \h </w:instrText>
      </w:r>
      <w:r>
        <w:fldChar w:fldCharType="separate"/>
      </w:r>
      <w:r>
        <w:t>10</w:t>
      </w:r>
      <w:r>
        <w:fldChar w:fldCharType="end"/>
      </w:r>
      <w:r>
        <w:rPr>
          <w:rFonts w:hint="eastAsia" w:ascii="黑体" w:hAnsi="黑体" w:eastAsia="黑体" w:cs="黑体"/>
          <w:color w:val="auto"/>
          <w:highlight w:val="none"/>
          <w:shd w:val="clear" w:color="auto" w:fill="auto"/>
        </w:rPr>
        <w:fldChar w:fldCharType="end"/>
      </w:r>
    </w:p>
    <w:p>
      <w:pPr>
        <w:pStyle w:val="9"/>
        <w:tabs>
          <w:tab w:val="right" w:leader="dot" w:pos="9355"/>
        </w:tabs>
      </w:pPr>
      <w:r>
        <w:rPr>
          <w:rFonts w:hint="eastAsia" w:ascii="黑体" w:hAnsi="黑体" w:eastAsia="黑体" w:cs="黑体"/>
          <w:color w:val="auto"/>
          <w:highlight w:val="none"/>
          <w:shd w:val="clear" w:color="auto" w:fill="auto"/>
        </w:rPr>
        <w:fldChar w:fldCharType="begin"/>
      </w:r>
      <w:r>
        <w:rPr>
          <w:rFonts w:hint="eastAsia" w:ascii="黑体" w:hAnsi="黑体" w:eastAsia="黑体" w:cs="黑体"/>
          <w:highlight w:val="none"/>
          <w:shd w:val="clear" w:color="auto" w:fill="auto"/>
        </w:rPr>
        <w:instrText xml:space="preserve"> HYPERLINK \l _Toc26153 </w:instrText>
      </w:r>
      <w:r>
        <w:rPr>
          <w:rFonts w:hint="eastAsia" w:ascii="黑体" w:hAnsi="黑体" w:eastAsia="黑体" w:cs="黑体"/>
          <w:highlight w:val="none"/>
          <w:shd w:val="clear" w:color="auto" w:fill="auto"/>
        </w:rPr>
        <w:fldChar w:fldCharType="separate"/>
      </w:r>
      <w:r>
        <w:rPr>
          <w:rFonts w:hint="eastAsia" w:ascii="黑体" w:hAnsi="黑体" w:eastAsia="黑体" w:cs="黑体"/>
          <w:i w:val="0"/>
          <w:strike w:val="0"/>
          <w:highlight w:val="none"/>
          <w:shd w:val="clear" w:color="auto" w:fill="auto"/>
          <w:lang w:val="en-US" w:eastAsia="zh-CN"/>
        </w:rPr>
        <w:t>5</w:t>
      </w:r>
      <w:r>
        <w:rPr>
          <w:rFonts w:ascii="黑体" w:hAnsi="黑体" w:eastAsia="黑体" w:cs="黑体"/>
          <w:i w:val="0"/>
          <w:strike w:val="0"/>
          <w:highlight w:val="none"/>
          <w:shd w:val="clear" w:color="auto" w:fill="auto"/>
        </w:rPr>
        <w:t xml:space="preserve">.1 </w:t>
      </w:r>
      <w:r>
        <w:rPr>
          <w:rFonts w:hint="eastAsia" w:ascii="黑体" w:hAnsi="黑体" w:eastAsia="黑体" w:cs="黑体"/>
          <w:i w:val="0"/>
          <w:strike w:val="0"/>
          <w:highlight w:val="none"/>
          <w:shd w:val="clear" w:color="auto" w:fill="auto"/>
          <w:lang w:val="en-US" w:eastAsia="zh-CN"/>
        </w:rPr>
        <w:t>环境宜居</w:t>
      </w:r>
      <w:r>
        <w:tab/>
      </w:r>
      <w:r>
        <w:fldChar w:fldCharType="begin"/>
      </w:r>
      <w:r>
        <w:instrText xml:space="preserve"> PAGEREF _Toc26153 \h </w:instrText>
      </w:r>
      <w:r>
        <w:fldChar w:fldCharType="separate"/>
      </w:r>
      <w:r>
        <w:t>10</w:t>
      </w:r>
      <w:r>
        <w:fldChar w:fldCharType="end"/>
      </w:r>
      <w:r>
        <w:rPr>
          <w:rFonts w:hint="eastAsia" w:ascii="黑体" w:hAnsi="黑体" w:eastAsia="黑体" w:cs="黑体"/>
          <w:color w:val="auto"/>
          <w:highlight w:val="none"/>
          <w:shd w:val="clear" w:color="auto" w:fill="auto"/>
        </w:rPr>
        <w:fldChar w:fldCharType="end"/>
      </w:r>
    </w:p>
    <w:p>
      <w:pPr>
        <w:pStyle w:val="9"/>
        <w:tabs>
          <w:tab w:val="right" w:leader="dot" w:pos="9355"/>
        </w:tabs>
      </w:pPr>
      <w:r>
        <w:rPr>
          <w:rFonts w:hint="eastAsia" w:ascii="黑体" w:hAnsi="黑体" w:eastAsia="黑体" w:cs="黑体"/>
          <w:color w:val="auto"/>
          <w:highlight w:val="none"/>
          <w:shd w:val="clear" w:color="auto" w:fill="auto"/>
        </w:rPr>
        <w:fldChar w:fldCharType="begin"/>
      </w:r>
      <w:r>
        <w:rPr>
          <w:rFonts w:hint="eastAsia" w:ascii="黑体" w:hAnsi="黑体" w:eastAsia="黑体" w:cs="黑体"/>
          <w:highlight w:val="none"/>
          <w:shd w:val="clear" w:color="auto" w:fill="auto"/>
        </w:rPr>
        <w:instrText xml:space="preserve"> HYPERLINK \l _Toc25939 </w:instrText>
      </w:r>
      <w:r>
        <w:rPr>
          <w:rFonts w:hint="eastAsia" w:ascii="黑体" w:hAnsi="黑体" w:eastAsia="黑体" w:cs="黑体"/>
          <w:highlight w:val="none"/>
          <w:shd w:val="clear" w:color="auto" w:fill="auto"/>
        </w:rPr>
        <w:fldChar w:fldCharType="separate"/>
      </w:r>
      <w:r>
        <w:rPr>
          <w:rFonts w:hint="eastAsia" w:ascii="黑体" w:hAnsi="黑体" w:eastAsia="黑体" w:cs="黑体"/>
          <w:i w:val="0"/>
          <w:strike w:val="0"/>
          <w:highlight w:val="none"/>
          <w:shd w:val="clear" w:color="auto" w:fill="auto"/>
          <w:lang w:val="en-US" w:eastAsia="zh-CN"/>
        </w:rPr>
        <w:t>5</w:t>
      </w:r>
      <w:r>
        <w:rPr>
          <w:rFonts w:ascii="黑体" w:hAnsi="黑体" w:eastAsia="黑体" w:cs="黑体"/>
          <w:i w:val="0"/>
          <w:strike w:val="0"/>
          <w:highlight w:val="none"/>
          <w:shd w:val="clear" w:color="auto" w:fill="auto"/>
        </w:rPr>
        <w:t>.</w:t>
      </w:r>
      <w:r>
        <w:rPr>
          <w:rFonts w:hint="eastAsia" w:ascii="黑体" w:hAnsi="黑体" w:eastAsia="黑体" w:cs="黑体"/>
          <w:i w:val="0"/>
          <w:strike w:val="0"/>
          <w:highlight w:val="none"/>
          <w:shd w:val="clear" w:color="auto" w:fill="auto"/>
          <w:lang w:val="en-US" w:eastAsia="zh-CN"/>
        </w:rPr>
        <w:t>2</w:t>
      </w:r>
      <w:r>
        <w:rPr>
          <w:rFonts w:ascii="黑体" w:hAnsi="黑体" w:eastAsia="黑体" w:cs="黑体"/>
          <w:i w:val="0"/>
          <w:strike w:val="0"/>
          <w:highlight w:val="none"/>
          <w:shd w:val="clear" w:color="auto" w:fill="auto"/>
        </w:rPr>
        <w:t xml:space="preserve"> </w:t>
      </w:r>
      <w:r>
        <w:rPr>
          <w:rFonts w:hint="eastAsia" w:ascii="黑体" w:hAnsi="黑体" w:eastAsia="黑体" w:cs="黑体"/>
          <w:i w:val="0"/>
          <w:strike w:val="0"/>
          <w:highlight w:val="none"/>
          <w:shd w:val="clear" w:color="auto" w:fill="auto"/>
          <w:lang w:val="en-US" w:eastAsia="zh-CN"/>
        </w:rPr>
        <w:t>空间宜居</w:t>
      </w:r>
      <w:r>
        <w:tab/>
      </w:r>
      <w:r>
        <w:fldChar w:fldCharType="begin"/>
      </w:r>
      <w:r>
        <w:instrText xml:space="preserve"> PAGEREF _Toc25939 \h </w:instrText>
      </w:r>
      <w:r>
        <w:fldChar w:fldCharType="separate"/>
      </w:r>
      <w:r>
        <w:t>11</w:t>
      </w:r>
      <w:r>
        <w:fldChar w:fldCharType="end"/>
      </w:r>
      <w:r>
        <w:rPr>
          <w:rFonts w:hint="eastAsia" w:ascii="黑体" w:hAnsi="黑体" w:eastAsia="黑体" w:cs="黑体"/>
          <w:color w:val="auto"/>
          <w:highlight w:val="none"/>
          <w:shd w:val="clear" w:color="auto" w:fill="auto"/>
        </w:rPr>
        <w:fldChar w:fldCharType="end"/>
      </w:r>
    </w:p>
    <w:p>
      <w:pPr>
        <w:pStyle w:val="9"/>
        <w:tabs>
          <w:tab w:val="right" w:leader="dot" w:pos="9355"/>
        </w:tabs>
      </w:pPr>
      <w:r>
        <w:rPr>
          <w:rFonts w:hint="eastAsia" w:ascii="黑体" w:hAnsi="黑体" w:eastAsia="黑体" w:cs="黑体"/>
          <w:color w:val="auto"/>
          <w:highlight w:val="none"/>
          <w:shd w:val="clear" w:color="auto" w:fill="auto"/>
        </w:rPr>
        <w:fldChar w:fldCharType="begin"/>
      </w:r>
      <w:r>
        <w:rPr>
          <w:rFonts w:hint="eastAsia" w:ascii="黑体" w:hAnsi="黑体" w:eastAsia="黑体" w:cs="黑体"/>
          <w:highlight w:val="none"/>
          <w:shd w:val="clear" w:color="auto" w:fill="auto"/>
        </w:rPr>
        <w:instrText xml:space="preserve"> HYPERLINK \l _Toc24401 </w:instrText>
      </w:r>
      <w:r>
        <w:rPr>
          <w:rFonts w:hint="eastAsia" w:ascii="黑体" w:hAnsi="黑体" w:eastAsia="黑体" w:cs="黑体"/>
          <w:highlight w:val="none"/>
          <w:shd w:val="clear" w:color="auto" w:fill="auto"/>
        </w:rPr>
        <w:fldChar w:fldCharType="separate"/>
      </w:r>
      <w:r>
        <w:rPr>
          <w:rFonts w:hint="eastAsia" w:ascii="黑体" w:hAnsi="黑体" w:eastAsia="黑体" w:cs="黑体"/>
          <w:i w:val="0"/>
          <w:strike w:val="0"/>
          <w:highlight w:val="none"/>
          <w:shd w:val="clear" w:color="auto" w:fill="auto"/>
          <w:lang w:val="en-US" w:eastAsia="zh-CN"/>
        </w:rPr>
        <w:t>5</w:t>
      </w:r>
      <w:r>
        <w:rPr>
          <w:rFonts w:ascii="黑体" w:hAnsi="黑体" w:eastAsia="黑体" w:cs="黑体"/>
          <w:i w:val="0"/>
          <w:strike w:val="0"/>
          <w:highlight w:val="none"/>
          <w:shd w:val="clear" w:color="auto" w:fill="auto"/>
        </w:rPr>
        <w:t>.</w:t>
      </w:r>
      <w:r>
        <w:rPr>
          <w:rFonts w:hint="eastAsia" w:ascii="黑体" w:hAnsi="黑体" w:eastAsia="黑体" w:cs="黑体"/>
          <w:i w:val="0"/>
          <w:strike w:val="0"/>
          <w:highlight w:val="none"/>
          <w:shd w:val="clear" w:color="auto" w:fill="auto"/>
          <w:lang w:val="en-US" w:eastAsia="zh-CN"/>
        </w:rPr>
        <w:t>3</w:t>
      </w:r>
      <w:r>
        <w:rPr>
          <w:rFonts w:ascii="黑体" w:hAnsi="黑体" w:eastAsia="黑体" w:cs="黑体"/>
          <w:i w:val="0"/>
          <w:strike w:val="0"/>
          <w:highlight w:val="none"/>
          <w:shd w:val="clear" w:color="auto" w:fill="auto"/>
        </w:rPr>
        <w:t xml:space="preserve"> </w:t>
      </w:r>
      <w:r>
        <w:rPr>
          <w:rFonts w:hint="eastAsia" w:ascii="黑体" w:hAnsi="黑体" w:eastAsia="黑体" w:cs="黑体"/>
          <w:i w:val="0"/>
          <w:strike w:val="0"/>
          <w:highlight w:val="none"/>
          <w:shd w:val="clear" w:color="auto" w:fill="auto"/>
          <w:lang w:val="en-US" w:eastAsia="zh-CN"/>
        </w:rPr>
        <w:t>性能宜居</w:t>
      </w:r>
      <w:r>
        <w:tab/>
      </w:r>
      <w:r>
        <w:fldChar w:fldCharType="begin"/>
      </w:r>
      <w:r>
        <w:instrText xml:space="preserve"> PAGEREF _Toc24401 \h </w:instrText>
      </w:r>
      <w:r>
        <w:fldChar w:fldCharType="separate"/>
      </w:r>
      <w:r>
        <w:t>13</w:t>
      </w:r>
      <w:r>
        <w:fldChar w:fldCharType="end"/>
      </w:r>
      <w:r>
        <w:rPr>
          <w:rFonts w:hint="eastAsia" w:ascii="黑体" w:hAnsi="黑体" w:eastAsia="黑体" w:cs="黑体"/>
          <w:color w:val="auto"/>
          <w:highlight w:val="none"/>
          <w:shd w:val="clear" w:color="auto" w:fill="auto"/>
        </w:rPr>
        <w:fldChar w:fldCharType="end"/>
      </w:r>
    </w:p>
    <w:p>
      <w:pPr>
        <w:pStyle w:val="9"/>
        <w:tabs>
          <w:tab w:val="right" w:leader="dot" w:pos="9355"/>
        </w:tabs>
      </w:pPr>
      <w:r>
        <w:rPr>
          <w:rFonts w:hint="eastAsia" w:ascii="黑体" w:hAnsi="黑体" w:eastAsia="黑体" w:cs="黑体"/>
          <w:color w:val="auto"/>
          <w:highlight w:val="none"/>
          <w:shd w:val="clear" w:color="auto" w:fill="auto"/>
        </w:rPr>
        <w:fldChar w:fldCharType="begin"/>
      </w:r>
      <w:r>
        <w:rPr>
          <w:rFonts w:hint="eastAsia" w:ascii="黑体" w:hAnsi="黑体" w:eastAsia="黑体" w:cs="黑体"/>
          <w:highlight w:val="none"/>
          <w:shd w:val="clear" w:color="auto" w:fill="auto"/>
        </w:rPr>
        <w:instrText xml:space="preserve"> HYPERLINK \l _Toc22099 </w:instrText>
      </w:r>
      <w:r>
        <w:rPr>
          <w:rFonts w:hint="eastAsia" w:ascii="黑体" w:hAnsi="黑体" w:eastAsia="黑体" w:cs="黑体"/>
          <w:highlight w:val="none"/>
          <w:shd w:val="clear" w:color="auto" w:fill="auto"/>
        </w:rPr>
        <w:fldChar w:fldCharType="separate"/>
      </w:r>
      <w:r>
        <w:rPr>
          <w:rFonts w:hint="eastAsia" w:ascii="黑体" w:hAnsi="黑体" w:eastAsia="黑体" w:cs="黑体"/>
          <w:i w:val="0"/>
          <w:strike w:val="0"/>
          <w:highlight w:val="none"/>
          <w:shd w:val="clear" w:color="auto" w:fill="auto"/>
          <w:lang w:val="en-US" w:eastAsia="zh-CN"/>
        </w:rPr>
        <w:t>5</w:t>
      </w:r>
      <w:r>
        <w:rPr>
          <w:rFonts w:ascii="黑体" w:hAnsi="黑体" w:eastAsia="黑体" w:cs="黑体"/>
          <w:i w:val="0"/>
          <w:strike w:val="0"/>
          <w:highlight w:val="none"/>
          <w:shd w:val="clear" w:color="auto" w:fill="auto"/>
        </w:rPr>
        <w:t>.</w:t>
      </w:r>
      <w:r>
        <w:rPr>
          <w:rFonts w:hint="eastAsia" w:ascii="黑体" w:hAnsi="黑体" w:eastAsia="黑体" w:cs="黑体"/>
          <w:i w:val="0"/>
          <w:strike w:val="0"/>
          <w:highlight w:val="none"/>
          <w:shd w:val="clear" w:color="auto" w:fill="auto"/>
          <w:lang w:val="en-US" w:eastAsia="zh-CN"/>
        </w:rPr>
        <w:t>4</w:t>
      </w:r>
      <w:r>
        <w:rPr>
          <w:rFonts w:ascii="黑体" w:hAnsi="黑体" w:eastAsia="黑体" w:cs="黑体"/>
          <w:i w:val="0"/>
          <w:strike w:val="0"/>
          <w:highlight w:val="none"/>
          <w:shd w:val="clear" w:color="auto" w:fill="auto"/>
        </w:rPr>
        <w:t xml:space="preserve"> </w:t>
      </w:r>
      <w:r>
        <w:rPr>
          <w:rFonts w:hint="default" w:ascii="Times New Roman" w:hAnsi="Times New Roman" w:eastAsia="宋体" w:cs="Times New Roman"/>
          <w:bCs/>
          <w:szCs w:val="28"/>
          <w:highlight w:val="none"/>
          <w:lang w:eastAsia="zh"/>
        </w:rPr>
        <w:t>生活便利</w:t>
      </w:r>
      <w:r>
        <w:tab/>
      </w:r>
      <w:r>
        <w:fldChar w:fldCharType="begin"/>
      </w:r>
      <w:r>
        <w:instrText xml:space="preserve"> PAGEREF _Toc22099 \h </w:instrText>
      </w:r>
      <w:r>
        <w:fldChar w:fldCharType="separate"/>
      </w:r>
      <w:r>
        <w:t>14</w:t>
      </w:r>
      <w:r>
        <w:fldChar w:fldCharType="end"/>
      </w:r>
      <w:r>
        <w:rPr>
          <w:rFonts w:hint="eastAsia" w:ascii="黑体" w:hAnsi="黑体" w:eastAsia="黑体" w:cs="黑体"/>
          <w:color w:val="auto"/>
          <w:highlight w:val="none"/>
          <w:shd w:val="clear" w:color="auto" w:fill="auto"/>
        </w:rPr>
        <w:fldChar w:fldCharType="end"/>
      </w:r>
    </w:p>
    <w:p>
      <w:pPr>
        <w:pStyle w:val="13"/>
        <w:tabs>
          <w:tab w:val="right" w:leader="dot" w:pos="9355"/>
        </w:tabs>
      </w:pPr>
      <w:r>
        <w:rPr>
          <w:rFonts w:hint="eastAsia" w:ascii="黑体" w:hAnsi="黑体" w:eastAsia="黑体" w:cs="黑体"/>
          <w:color w:val="auto"/>
          <w:highlight w:val="none"/>
          <w:shd w:val="clear" w:color="auto" w:fill="auto"/>
        </w:rPr>
        <w:fldChar w:fldCharType="begin"/>
      </w:r>
      <w:r>
        <w:rPr>
          <w:rFonts w:hint="eastAsia" w:ascii="黑体" w:hAnsi="黑体" w:eastAsia="黑体" w:cs="黑体"/>
          <w:highlight w:val="none"/>
          <w:shd w:val="clear" w:color="auto" w:fill="auto"/>
        </w:rPr>
        <w:instrText xml:space="preserve"> HYPERLINK \l _Toc8202 </w:instrText>
      </w:r>
      <w:r>
        <w:rPr>
          <w:rFonts w:hint="eastAsia" w:ascii="黑体" w:hAnsi="黑体" w:eastAsia="黑体" w:cs="黑体"/>
          <w:highlight w:val="none"/>
          <w:shd w:val="clear" w:color="auto" w:fill="auto"/>
        </w:rPr>
        <w:fldChar w:fldCharType="separate"/>
      </w:r>
      <w:r>
        <w:rPr>
          <w:rFonts w:hint="eastAsia" w:cs="Arial"/>
          <w:i w:val="0"/>
          <w:strike w:val="0"/>
          <w:highlight w:val="none"/>
          <w:shd w:val="clear" w:color="auto" w:fill="auto"/>
          <w:lang w:val="en-US" w:eastAsia="zh-CN"/>
        </w:rPr>
        <w:t>6</w:t>
      </w:r>
      <w:r>
        <w:rPr>
          <w:rFonts w:hint="eastAsia" w:ascii="Arial" w:hAnsi="Arial" w:cs="Arial"/>
          <w:i w:val="0"/>
          <w:strike w:val="0"/>
          <w:highlight w:val="none"/>
          <w:shd w:val="clear" w:color="auto" w:fill="auto"/>
          <w:lang w:val="en-US" w:eastAsia="zh-CN"/>
        </w:rPr>
        <w:t xml:space="preserve"> </w:t>
      </w:r>
      <w:r>
        <w:rPr>
          <w:rFonts w:hint="eastAsia" w:ascii="Times New Roman" w:hAnsi="Times New Roman" w:eastAsia="黑体" w:cs="Times New Roman"/>
          <w:szCs w:val="36"/>
          <w:highlight w:val="none"/>
          <w:lang w:val="en-US" w:eastAsia="zh-CN"/>
        </w:rPr>
        <w:t>健康舒适</w:t>
      </w:r>
      <w:r>
        <w:tab/>
      </w:r>
      <w:r>
        <w:fldChar w:fldCharType="begin"/>
      </w:r>
      <w:r>
        <w:instrText xml:space="preserve"> PAGEREF _Toc8202 \h </w:instrText>
      </w:r>
      <w:r>
        <w:fldChar w:fldCharType="separate"/>
      </w:r>
      <w:r>
        <w:t>16</w:t>
      </w:r>
      <w:r>
        <w:fldChar w:fldCharType="end"/>
      </w:r>
      <w:r>
        <w:rPr>
          <w:rFonts w:hint="eastAsia" w:ascii="黑体" w:hAnsi="黑体" w:eastAsia="黑体" w:cs="黑体"/>
          <w:color w:val="auto"/>
          <w:highlight w:val="none"/>
          <w:shd w:val="clear" w:color="auto" w:fill="auto"/>
        </w:rPr>
        <w:fldChar w:fldCharType="end"/>
      </w:r>
    </w:p>
    <w:p>
      <w:pPr>
        <w:pStyle w:val="9"/>
        <w:tabs>
          <w:tab w:val="right" w:leader="dot" w:pos="9355"/>
        </w:tabs>
      </w:pPr>
      <w:r>
        <w:rPr>
          <w:rFonts w:hint="eastAsia" w:ascii="黑体" w:hAnsi="黑体" w:eastAsia="黑体" w:cs="黑体"/>
          <w:color w:val="auto"/>
          <w:highlight w:val="none"/>
          <w:shd w:val="clear" w:color="auto" w:fill="auto"/>
        </w:rPr>
        <w:fldChar w:fldCharType="begin"/>
      </w:r>
      <w:r>
        <w:rPr>
          <w:rFonts w:hint="eastAsia" w:ascii="黑体" w:hAnsi="黑体" w:eastAsia="黑体" w:cs="黑体"/>
          <w:highlight w:val="none"/>
          <w:shd w:val="clear" w:color="auto" w:fill="auto"/>
        </w:rPr>
        <w:instrText xml:space="preserve"> HYPERLINK \l _Toc23968 </w:instrText>
      </w:r>
      <w:r>
        <w:rPr>
          <w:rFonts w:hint="eastAsia" w:ascii="黑体" w:hAnsi="黑体" w:eastAsia="黑体" w:cs="黑体"/>
          <w:highlight w:val="none"/>
          <w:shd w:val="clear" w:color="auto" w:fill="auto"/>
        </w:rPr>
        <w:fldChar w:fldCharType="separate"/>
      </w:r>
      <w:r>
        <w:rPr>
          <w:rFonts w:hint="eastAsia" w:ascii="黑体" w:hAnsi="黑体" w:eastAsia="黑体" w:cs="黑体"/>
          <w:szCs w:val="28"/>
          <w:highlight w:val="none"/>
          <w:shd w:val="clear" w:color="auto" w:fill="auto"/>
          <w:lang w:val="en-US" w:eastAsia="zh-CN"/>
        </w:rPr>
        <w:t>6.1 生态健康</w:t>
      </w:r>
      <w:r>
        <w:tab/>
      </w:r>
      <w:r>
        <w:fldChar w:fldCharType="begin"/>
      </w:r>
      <w:r>
        <w:instrText xml:space="preserve"> PAGEREF _Toc23968 \h </w:instrText>
      </w:r>
      <w:r>
        <w:fldChar w:fldCharType="separate"/>
      </w:r>
      <w:r>
        <w:t>16</w:t>
      </w:r>
      <w:r>
        <w:fldChar w:fldCharType="end"/>
      </w:r>
      <w:r>
        <w:rPr>
          <w:rFonts w:hint="eastAsia" w:ascii="黑体" w:hAnsi="黑体" w:eastAsia="黑体" w:cs="黑体"/>
          <w:color w:val="auto"/>
          <w:highlight w:val="none"/>
          <w:shd w:val="clear" w:color="auto" w:fill="auto"/>
        </w:rPr>
        <w:fldChar w:fldCharType="end"/>
      </w:r>
    </w:p>
    <w:p>
      <w:pPr>
        <w:pStyle w:val="9"/>
        <w:tabs>
          <w:tab w:val="right" w:leader="dot" w:pos="9355"/>
        </w:tabs>
      </w:pPr>
      <w:r>
        <w:rPr>
          <w:rFonts w:hint="eastAsia" w:ascii="黑体" w:hAnsi="黑体" w:eastAsia="黑体" w:cs="黑体"/>
          <w:color w:val="auto"/>
          <w:highlight w:val="none"/>
          <w:shd w:val="clear" w:color="auto" w:fill="auto"/>
        </w:rPr>
        <w:fldChar w:fldCharType="begin"/>
      </w:r>
      <w:r>
        <w:rPr>
          <w:rFonts w:hint="eastAsia" w:ascii="黑体" w:hAnsi="黑体" w:eastAsia="黑体" w:cs="黑体"/>
          <w:highlight w:val="none"/>
          <w:shd w:val="clear" w:color="auto" w:fill="auto"/>
        </w:rPr>
        <w:instrText xml:space="preserve"> HYPERLINK \l _Toc8163 </w:instrText>
      </w:r>
      <w:r>
        <w:rPr>
          <w:rFonts w:hint="eastAsia" w:ascii="黑体" w:hAnsi="黑体" w:eastAsia="黑体" w:cs="黑体"/>
          <w:highlight w:val="none"/>
          <w:shd w:val="clear" w:color="auto" w:fill="auto"/>
        </w:rPr>
        <w:fldChar w:fldCharType="separate"/>
      </w:r>
      <w:r>
        <w:rPr>
          <w:rFonts w:hint="eastAsia" w:ascii="黑体" w:hAnsi="黑体" w:eastAsia="黑体" w:cs="黑体"/>
          <w:szCs w:val="28"/>
          <w:highlight w:val="none"/>
          <w:shd w:val="clear" w:color="auto" w:fill="auto"/>
          <w:lang w:val="en-US" w:eastAsia="zh-CN"/>
        </w:rPr>
        <w:t>6</w:t>
      </w:r>
      <w:r>
        <w:rPr>
          <w:rFonts w:hint="default" w:ascii="黑体" w:hAnsi="黑体" w:eastAsia="黑体" w:cs="黑体"/>
          <w:szCs w:val="28"/>
          <w:highlight w:val="none"/>
          <w:shd w:val="clear" w:color="auto" w:fill="auto"/>
          <w:lang w:val="en-US" w:eastAsia="zh-CN"/>
        </w:rPr>
        <w:t xml:space="preserve">.2 </w:t>
      </w:r>
      <w:r>
        <w:rPr>
          <w:rFonts w:hint="eastAsia" w:ascii="黑体" w:hAnsi="黑体" w:eastAsia="黑体" w:cs="黑体"/>
          <w:szCs w:val="28"/>
          <w:highlight w:val="none"/>
          <w:shd w:val="clear" w:color="auto" w:fill="auto"/>
          <w:lang w:val="en-US" w:eastAsia="zh-CN"/>
        </w:rPr>
        <w:t>室内空气环境</w:t>
      </w:r>
      <w:r>
        <w:tab/>
      </w:r>
      <w:r>
        <w:fldChar w:fldCharType="begin"/>
      </w:r>
      <w:r>
        <w:instrText xml:space="preserve"> PAGEREF _Toc8163 \h </w:instrText>
      </w:r>
      <w:r>
        <w:fldChar w:fldCharType="separate"/>
      </w:r>
      <w:r>
        <w:t>17</w:t>
      </w:r>
      <w:r>
        <w:fldChar w:fldCharType="end"/>
      </w:r>
      <w:r>
        <w:rPr>
          <w:rFonts w:hint="eastAsia" w:ascii="黑体" w:hAnsi="黑体" w:eastAsia="黑体" w:cs="黑体"/>
          <w:color w:val="auto"/>
          <w:highlight w:val="none"/>
          <w:shd w:val="clear" w:color="auto" w:fill="auto"/>
        </w:rPr>
        <w:fldChar w:fldCharType="end"/>
      </w:r>
    </w:p>
    <w:p>
      <w:pPr>
        <w:pStyle w:val="9"/>
        <w:tabs>
          <w:tab w:val="right" w:leader="dot" w:pos="9355"/>
        </w:tabs>
      </w:pPr>
      <w:r>
        <w:rPr>
          <w:rFonts w:hint="eastAsia" w:ascii="黑体" w:hAnsi="黑体" w:eastAsia="黑体" w:cs="黑体"/>
          <w:color w:val="auto"/>
          <w:highlight w:val="none"/>
          <w:shd w:val="clear" w:color="auto" w:fill="auto"/>
        </w:rPr>
        <w:fldChar w:fldCharType="begin"/>
      </w:r>
      <w:r>
        <w:rPr>
          <w:rFonts w:hint="eastAsia" w:ascii="黑体" w:hAnsi="黑体" w:eastAsia="黑体" w:cs="黑体"/>
          <w:highlight w:val="none"/>
          <w:shd w:val="clear" w:color="auto" w:fill="auto"/>
        </w:rPr>
        <w:instrText xml:space="preserve"> HYPERLINK \l _Toc18043 </w:instrText>
      </w:r>
      <w:r>
        <w:rPr>
          <w:rFonts w:hint="eastAsia" w:ascii="黑体" w:hAnsi="黑体" w:eastAsia="黑体" w:cs="黑体"/>
          <w:highlight w:val="none"/>
          <w:shd w:val="clear" w:color="auto" w:fill="auto"/>
        </w:rPr>
        <w:fldChar w:fldCharType="separate"/>
      </w:r>
      <w:r>
        <w:rPr>
          <w:rFonts w:hint="eastAsia" w:ascii="黑体" w:hAnsi="黑体" w:eastAsia="黑体" w:cs="黑体"/>
          <w:szCs w:val="28"/>
          <w:highlight w:val="none"/>
          <w:shd w:val="clear" w:color="auto" w:fill="auto"/>
          <w:lang w:val="en-US" w:eastAsia="zh-CN"/>
        </w:rPr>
        <w:t>6</w:t>
      </w:r>
      <w:r>
        <w:rPr>
          <w:rFonts w:hint="default" w:ascii="黑体" w:hAnsi="黑体" w:eastAsia="黑体" w:cs="黑体"/>
          <w:szCs w:val="28"/>
          <w:highlight w:val="none"/>
          <w:shd w:val="clear" w:color="auto" w:fill="auto"/>
          <w:lang w:val="en-US" w:eastAsia="zh-CN"/>
        </w:rPr>
        <w:t>.</w:t>
      </w:r>
      <w:r>
        <w:rPr>
          <w:rFonts w:hint="eastAsia" w:ascii="黑体" w:hAnsi="黑体" w:eastAsia="黑体" w:cs="黑体"/>
          <w:szCs w:val="28"/>
          <w:highlight w:val="none"/>
          <w:shd w:val="clear" w:color="auto" w:fill="auto"/>
          <w:lang w:val="en-US" w:eastAsia="zh-CN"/>
        </w:rPr>
        <w:t>3</w:t>
      </w:r>
      <w:r>
        <w:rPr>
          <w:rFonts w:hint="default" w:ascii="黑体" w:hAnsi="黑体" w:eastAsia="黑体" w:cs="黑体"/>
          <w:szCs w:val="28"/>
          <w:highlight w:val="none"/>
          <w:shd w:val="clear" w:color="auto" w:fill="auto"/>
          <w:lang w:val="en-US" w:eastAsia="zh-CN"/>
        </w:rPr>
        <w:t xml:space="preserve"> </w:t>
      </w:r>
      <w:r>
        <w:rPr>
          <w:rFonts w:hint="eastAsia" w:ascii="黑体" w:hAnsi="黑体" w:eastAsia="黑体" w:cs="黑体"/>
          <w:szCs w:val="28"/>
          <w:highlight w:val="none"/>
          <w:shd w:val="clear" w:color="auto" w:fill="auto"/>
          <w:lang w:val="en-US" w:eastAsia="zh-CN"/>
        </w:rPr>
        <w:t>室内声环境</w:t>
      </w:r>
      <w:r>
        <w:tab/>
      </w:r>
      <w:r>
        <w:fldChar w:fldCharType="begin"/>
      </w:r>
      <w:r>
        <w:instrText xml:space="preserve"> PAGEREF _Toc18043 \h </w:instrText>
      </w:r>
      <w:r>
        <w:fldChar w:fldCharType="separate"/>
      </w:r>
      <w:r>
        <w:t>17</w:t>
      </w:r>
      <w:r>
        <w:fldChar w:fldCharType="end"/>
      </w:r>
      <w:r>
        <w:rPr>
          <w:rFonts w:hint="eastAsia" w:ascii="黑体" w:hAnsi="黑体" w:eastAsia="黑体" w:cs="黑体"/>
          <w:color w:val="auto"/>
          <w:highlight w:val="none"/>
          <w:shd w:val="clear" w:color="auto" w:fill="auto"/>
        </w:rPr>
        <w:fldChar w:fldCharType="end"/>
      </w:r>
    </w:p>
    <w:p>
      <w:pPr>
        <w:pStyle w:val="9"/>
        <w:tabs>
          <w:tab w:val="right" w:leader="dot" w:pos="9355"/>
        </w:tabs>
      </w:pPr>
      <w:r>
        <w:rPr>
          <w:rFonts w:hint="eastAsia" w:ascii="黑体" w:hAnsi="黑体" w:eastAsia="黑体" w:cs="黑体"/>
          <w:color w:val="auto"/>
          <w:highlight w:val="none"/>
          <w:shd w:val="clear" w:color="auto" w:fill="auto"/>
        </w:rPr>
        <w:fldChar w:fldCharType="begin"/>
      </w:r>
      <w:r>
        <w:rPr>
          <w:rFonts w:hint="eastAsia" w:ascii="黑体" w:hAnsi="黑体" w:eastAsia="黑体" w:cs="黑体"/>
          <w:highlight w:val="none"/>
          <w:shd w:val="clear" w:color="auto" w:fill="auto"/>
        </w:rPr>
        <w:instrText xml:space="preserve"> HYPERLINK \l _Toc12095 </w:instrText>
      </w:r>
      <w:r>
        <w:rPr>
          <w:rFonts w:hint="eastAsia" w:ascii="黑体" w:hAnsi="黑体" w:eastAsia="黑体" w:cs="黑体"/>
          <w:highlight w:val="none"/>
          <w:shd w:val="clear" w:color="auto" w:fill="auto"/>
        </w:rPr>
        <w:fldChar w:fldCharType="separate"/>
      </w:r>
      <w:r>
        <w:rPr>
          <w:rFonts w:hint="eastAsia" w:ascii="黑体" w:hAnsi="黑体" w:eastAsia="黑体" w:cs="黑体"/>
          <w:szCs w:val="28"/>
          <w:highlight w:val="none"/>
          <w:shd w:val="clear" w:color="auto" w:fill="auto"/>
          <w:lang w:val="en-US" w:eastAsia="zh-CN"/>
        </w:rPr>
        <w:t>6</w:t>
      </w:r>
      <w:r>
        <w:rPr>
          <w:rFonts w:hint="default" w:ascii="黑体" w:hAnsi="黑体" w:eastAsia="黑体" w:cs="黑体"/>
          <w:szCs w:val="28"/>
          <w:highlight w:val="none"/>
          <w:shd w:val="clear" w:color="auto" w:fill="auto"/>
          <w:lang w:val="en-US" w:eastAsia="zh-CN"/>
        </w:rPr>
        <w:t>.</w:t>
      </w:r>
      <w:r>
        <w:rPr>
          <w:rFonts w:hint="eastAsia" w:ascii="黑体" w:hAnsi="黑体" w:eastAsia="黑体" w:cs="黑体"/>
          <w:szCs w:val="28"/>
          <w:highlight w:val="none"/>
          <w:shd w:val="clear" w:color="auto" w:fill="auto"/>
          <w:lang w:val="en-US" w:eastAsia="zh-CN"/>
        </w:rPr>
        <w:t>4</w:t>
      </w:r>
      <w:r>
        <w:rPr>
          <w:rFonts w:hint="default" w:ascii="黑体" w:hAnsi="黑体" w:eastAsia="黑体" w:cs="黑体"/>
          <w:szCs w:val="28"/>
          <w:highlight w:val="none"/>
          <w:shd w:val="clear" w:color="auto" w:fill="auto"/>
          <w:lang w:val="en-US" w:eastAsia="zh-CN"/>
        </w:rPr>
        <w:t xml:space="preserve"> </w:t>
      </w:r>
      <w:r>
        <w:rPr>
          <w:rFonts w:hint="eastAsia" w:ascii="黑体" w:hAnsi="黑体" w:eastAsia="黑体" w:cs="黑体"/>
          <w:szCs w:val="28"/>
          <w:highlight w:val="none"/>
          <w:shd w:val="clear" w:color="auto" w:fill="auto"/>
          <w:lang w:val="en-US" w:eastAsia="zh-CN"/>
        </w:rPr>
        <w:t>水质健康</w:t>
      </w:r>
      <w:r>
        <w:tab/>
      </w:r>
      <w:r>
        <w:fldChar w:fldCharType="begin"/>
      </w:r>
      <w:r>
        <w:instrText xml:space="preserve"> PAGEREF _Toc12095 \h </w:instrText>
      </w:r>
      <w:r>
        <w:fldChar w:fldCharType="separate"/>
      </w:r>
      <w:r>
        <w:t>18</w:t>
      </w:r>
      <w:r>
        <w:fldChar w:fldCharType="end"/>
      </w:r>
      <w:r>
        <w:rPr>
          <w:rFonts w:hint="eastAsia" w:ascii="黑体" w:hAnsi="黑体" w:eastAsia="黑体" w:cs="黑体"/>
          <w:color w:val="auto"/>
          <w:highlight w:val="none"/>
          <w:shd w:val="clear" w:color="auto" w:fill="auto"/>
        </w:rPr>
        <w:fldChar w:fldCharType="end"/>
      </w:r>
    </w:p>
    <w:p>
      <w:pPr>
        <w:pStyle w:val="9"/>
        <w:tabs>
          <w:tab w:val="right" w:leader="dot" w:pos="9355"/>
        </w:tabs>
      </w:pPr>
      <w:r>
        <w:rPr>
          <w:rFonts w:hint="eastAsia" w:ascii="黑体" w:hAnsi="黑体" w:eastAsia="黑体" w:cs="黑体"/>
          <w:color w:val="auto"/>
          <w:highlight w:val="none"/>
          <w:shd w:val="clear" w:color="auto" w:fill="auto"/>
        </w:rPr>
        <w:fldChar w:fldCharType="begin"/>
      </w:r>
      <w:r>
        <w:rPr>
          <w:rFonts w:hint="eastAsia" w:ascii="黑体" w:hAnsi="黑体" w:eastAsia="黑体" w:cs="黑体"/>
          <w:highlight w:val="none"/>
          <w:shd w:val="clear" w:color="auto" w:fill="auto"/>
        </w:rPr>
        <w:instrText xml:space="preserve"> HYPERLINK \l _Toc12607 </w:instrText>
      </w:r>
      <w:r>
        <w:rPr>
          <w:rFonts w:hint="eastAsia" w:ascii="黑体" w:hAnsi="黑体" w:eastAsia="黑体" w:cs="黑体"/>
          <w:highlight w:val="none"/>
          <w:shd w:val="clear" w:color="auto" w:fill="auto"/>
        </w:rPr>
        <w:fldChar w:fldCharType="separate"/>
      </w:r>
      <w:r>
        <w:rPr>
          <w:rFonts w:hint="eastAsia" w:ascii="黑体" w:hAnsi="黑体" w:eastAsia="黑体" w:cs="黑体"/>
          <w:szCs w:val="28"/>
          <w:highlight w:val="none"/>
          <w:shd w:val="clear" w:color="auto" w:fill="auto"/>
          <w:lang w:val="en-US" w:eastAsia="zh-CN"/>
        </w:rPr>
        <w:t>6</w:t>
      </w:r>
      <w:r>
        <w:rPr>
          <w:rFonts w:hint="default" w:ascii="黑体" w:hAnsi="黑体" w:eastAsia="黑体" w:cs="黑体"/>
          <w:szCs w:val="28"/>
          <w:highlight w:val="none"/>
          <w:shd w:val="clear" w:color="auto" w:fill="auto"/>
          <w:lang w:val="en-US" w:eastAsia="zh-CN"/>
        </w:rPr>
        <w:t>.</w:t>
      </w:r>
      <w:r>
        <w:rPr>
          <w:rFonts w:hint="eastAsia" w:ascii="黑体" w:hAnsi="黑体" w:eastAsia="黑体" w:cs="黑体"/>
          <w:szCs w:val="28"/>
          <w:highlight w:val="none"/>
          <w:shd w:val="clear" w:color="auto" w:fill="auto"/>
          <w:lang w:val="en-US" w:eastAsia="zh-CN"/>
        </w:rPr>
        <w:t>5</w:t>
      </w:r>
      <w:r>
        <w:rPr>
          <w:rFonts w:hint="default" w:ascii="黑体" w:hAnsi="黑体" w:eastAsia="黑体" w:cs="黑体"/>
          <w:szCs w:val="28"/>
          <w:highlight w:val="none"/>
          <w:shd w:val="clear" w:color="auto" w:fill="auto"/>
          <w:lang w:val="en-US" w:eastAsia="zh-CN"/>
        </w:rPr>
        <w:t xml:space="preserve"> </w:t>
      </w:r>
      <w:r>
        <w:rPr>
          <w:rFonts w:hint="eastAsia" w:ascii="黑体" w:hAnsi="黑体" w:eastAsia="黑体" w:cs="黑体"/>
          <w:szCs w:val="28"/>
          <w:highlight w:val="none"/>
          <w:shd w:val="clear" w:color="auto" w:fill="auto"/>
          <w:lang w:val="en-US" w:eastAsia="zh-CN"/>
        </w:rPr>
        <w:t>光照</w:t>
      </w:r>
      <w:r>
        <w:tab/>
      </w:r>
      <w:r>
        <w:fldChar w:fldCharType="begin"/>
      </w:r>
      <w:r>
        <w:instrText xml:space="preserve"> PAGEREF _Toc12607 \h </w:instrText>
      </w:r>
      <w:r>
        <w:fldChar w:fldCharType="separate"/>
      </w:r>
      <w:r>
        <w:t>19</w:t>
      </w:r>
      <w:r>
        <w:fldChar w:fldCharType="end"/>
      </w:r>
      <w:r>
        <w:rPr>
          <w:rFonts w:hint="eastAsia" w:ascii="黑体" w:hAnsi="黑体" w:eastAsia="黑体" w:cs="黑体"/>
          <w:color w:val="auto"/>
          <w:highlight w:val="none"/>
          <w:shd w:val="clear" w:color="auto" w:fill="auto"/>
        </w:rPr>
        <w:fldChar w:fldCharType="end"/>
      </w:r>
    </w:p>
    <w:p>
      <w:pPr>
        <w:pStyle w:val="9"/>
        <w:tabs>
          <w:tab w:val="right" w:leader="dot" w:pos="9355"/>
        </w:tabs>
      </w:pPr>
      <w:r>
        <w:rPr>
          <w:rFonts w:hint="eastAsia" w:ascii="黑体" w:hAnsi="黑体" w:eastAsia="黑体" w:cs="黑体"/>
          <w:color w:val="auto"/>
          <w:highlight w:val="none"/>
          <w:shd w:val="clear" w:color="auto" w:fill="auto"/>
        </w:rPr>
        <w:fldChar w:fldCharType="begin"/>
      </w:r>
      <w:r>
        <w:rPr>
          <w:rFonts w:hint="eastAsia" w:ascii="黑体" w:hAnsi="黑体" w:eastAsia="黑体" w:cs="黑体"/>
          <w:highlight w:val="none"/>
          <w:shd w:val="clear" w:color="auto" w:fill="auto"/>
        </w:rPr>
        <w:instrText xml:space="preserve"> HYPERLINK \l _Toc16520 </w:instrText>
      </w:r>
      <w:r>
        <w:rPr>
          <w:rFonts w:hint="eastAsia" w:ascii="黑体" w:hAnsi="黑体" w:eastAsia="黑体" w:cs="黑体"/>
          <w:highlight w:val="none"/>
          <w:shd w:val="clear" w:color="auto" w:fill="auto"/>
        </w:rPr>
        <w:fldChar w:fldCharType="separate"/>
      </w:r>
      <w:r>
        <w:rPr>
          <w:rFonts w:hint="eastAsia" w:ascii="黑体" w:hAnsi="黑体" w:eastAsia="黑体" w:cs="黑体"/>
          <w:szCs w:val="28"/>
          <w:highlight w:val="none"/>
          <w:shd w:val="clear" w:color="auto" w:fill="auto"/>
          <w:lang w:val="en-US" w:eastAsia="zh-CN"/>
        </w:rPr>
        <w:t>6</w:t>
      </w:r>
      <w:r>
        <w:rPr>
          <w:rFonts w:hint="default" w:ascii="黑体" w:hAnsi="黑体" w:eastAsia="黑体" w:cs="黑体"/>
          <w:szCs w:val="28"/>
          <w:highlight w:val="none"/>
          <w:shd w:val="clear" w:color="auto" w:fill="auto"/>
          <w:lang w:val="en-US" w:eastAsia="zh-CN"/>
        </w:rPr>
        <w:t>.</w:t>
      </w:r>
      <w:r>
        <w:rPr>
          <w:rFonts w:hint="eastAsia" w:ascii="黑体" w:hAnsi="黑体" w:eastAsia="黑体" w:cs="黑体"/>
          <w:szCs w:val="28"/>
          <w:highlight w:val="none"/>
          <w:shd w:val="clear" w:color="auto" w:fill="auto"/>
          <w:lang w:val="en-US" w:eastAsia="zh-CN"/>
        </w:rPr>
        <w:t>6</w:t>
      </w:r>
      <w:r>
        <w:rPr>
          <w:rFonts w:hint="default" w:ascii="黑体" w:hAnsi="黑体" w:eastAsia="黑体" w:cs="黑体"/>
          <w:szCs w:val="28"/>
          <w:highlight w:val="none"/>
          <w:shd w:val="clear" w:color="auto" w:fill="auto"/>
          <w:lang w:val="en-US" w:eastAsia="zh-CN"/>
        </w:rPr>
        <w:t xml:space="preserve"> </w:t>
      </w:r>
      <w:r>
        <w:rPr>
          <w:rFonts w:hint="eastAsia" w:ascii="黑体" w:hAnsi="黑体" w:eastAsia="黑体" w:cs="黑体"/>
          <w:szCs w:val="28"/>
          <w:highlight w:val="none"/>
          <w:shd w:val="clear" w:color="auto" w:fill="auto"/>
          <w:lang w:val="en-US" w:eastAsia="zh-CN"/>
        </w:rPr>
        <w:t>卫生防疫</w:t>
      </w:r>
      <w:r>
        <w:tab/>
      </w:r>
      <w:r>
        <w:fldChar w:fldCharType="begin"/>
      </w:r>
      <w:r>
        <w:instrText xml:space="preserve"> PAGEREF _Toc16520 \h </w:instrText>
      </w:r>
      <w:r>
        <w:fldChar w:fldCharType="separate"/>
      </w:r>
      <w:r>
        <w:t>19</w:t>
      </w:r>
      <w:r>
        <w:fldChar w:fldCharType="end"/>
      </w:r>
      <w:r>
        <w:rPr>
          <w:rFonts w:hint="eastAsia" w:ascii="黑体" w:hAnsi="黑体" w:eastAsia="黑体" w:cs="黑体"/>
          <w:color w:val="auto"/>
          <w:highlight w:val="none"/>
          <w:shd w:val="clear" w:color="auto" w:fill="auto"/>
        </w:rPr>
        <w:fldChar w:fldCharType="end"/>
      </w:r>
    </w:p>
    <w:p>
      <w:pPr>
        <w:pStyle w:val="13"/>
        <w:tabs>
          <w:tab w:val="right" w:leader="dot" w:pos="9355"/>
        </w:tabs>
      </w:pPr>
      <w:r>
        <w:rPr>
          <w:rFonts w:hint="eastAsia" w:ascii="黑体" w:hAnsi="黑体" w:eastAsia="黑体" w:cs="黑体"/>
          <w:color w:val="auto"/>
          <w:highlight w:val="none"/>
          <w:shd w:val="clear" w:color="auto" w:fill="auto"/>
        </w:rPr>
        <w:fldChar w:fldCharType="begin"/>
      </w:r>
      <w:r>
        <w:rPr>
          <w:rFonts w:hint="eastAsia" w:ascii="黑体" w:hAnsi="黑体" w:eastAsia="黑体" w:cs="黑体"/>
          <w:highlight w:val="none"/>
          <w:shd w:val="clear" w:color="auto" w:fill="auto"/>
        </w:rPr>
        <w:instrText xml:space="preserve"> HYPERLINK \l _Toc13376 </w:instrText>
      </w:r>
      <w:r>
        <w:rPr>
          <w:rFonts w:hint="eastAsia" w:ascii="黑体" w:hAnsi="黑体" w:eastAsia="黑体" w:cs="黑体"/>
          <w:highlight w:val="none"/>
          <w:shd w:val="clear" w:color="auto" w:fill="auto"/>
        </w:rPr>
        <w:fldChar w:fldCharType="separate"/>
      </w:r>
      <w:r>
        <w:rPr>
          <w:rFonts w:hint="eastAsia" w:cs="Arial"/>
          <w:i w:val="0"/>
          <w:strike w:val="0"/>
          <w:highlight w:val="none"/>
          <w:shd w:val="clear" w:color="auto" w:fill="auto"/>
          <w:lang w:val="en-US" w:eastAsia="zh-CN"/>
        </w:rPr>
        <w:t>7</w:t>
      </w:r>
      <w:r>
        <w:rPr>
          <w:rFonts w:ascii="Arial" w:hAnsi="Arial" w:cs="Arial"/>
          <w:i w:val="0"/>
          <w:strike w:val="0"/>
          <w:highlight w:val="none"/>
          <w:shd w:val="clear" w:color="auto" w:fill="auto"/>
        </w:rPr>
        <w:t xml:space="preserve"> </w:t>
      </w:r>
      <w:r>
        <w:rPr>
          <w:rFonts w:hint="eastAsia" w:ascii="Times New Roman" w:hAnsi="Times New Roman" w:eastAsia="黑体" w:cs="Times New Roman"/>
          <w:szCs w:val="36"/>
          <w:highlight w:val="none"/>
          <w:lang w:val="en-US" w:eastAsia="zh-CN"/>
        </w:rPr>
        <w:t>绿色低碳</w:t>
      </w:r>
      <w:r>
        <w:tab/>
      </w:r>
      <w:r>
        <w:fldChar w:fldCharType="begin"/>
      </w:r>
      <w:r>
        <w:instrText xml:space="preserve"> PAGEREF _Toc13376 \h </w:instrText>
      </w:r>
      <w:r>
        <w:fldChar w:fldCharType="separate"/>
      </w:r>
      <w:r>
        <w:t>21</w:t>
      </w:r>
      <w:r>
        <w:fldChar w:fldCharType="end"/>
      </w:r>
      <w:r>
        <w:rPr>
          <w:rFonts w:hint="eastAsia" w:ascii="黑体" w:hAnsi="黑体" w:eastAsia="黑体" w:cs="黑体"/>
          <w:color w:val="auto"/>
          <w:highlight w:val="none"/>
          <w:shd w:val="clear" w:color="auto" w:fill="auto"/>
        </w:rPr>
        <w:fldChar w:fldCharType="end"/>
      </w:r>
    </w:p>
    <w:p>
      <w:pPr>
        <w:pStyle w:val="9"/>
        <w:tabs>
          <w:tab w:val="right" w:leader="dot" w:pos="9355"/>
        </w:tabs>
      </w:pPr>
      <w:r>
        <w:rPr>
          <w:rFonts w:hint="eastAsia" w:ascii="黑体" w:hAnsi="黑体" w:eastAsia="黑体" w:cs="黑体"/>
          <w:color w:val="auto"/>
          <w:highlight w:val="none"/>
          <w:shd w:val="clear" w:color="auto" w:fill="auto"/>
        </w:rPr>
        <w:fldChar w:fldCharType="begin"/>
      </w:r>
      <w:r>
        <w:rPr>
          <w:rFonts w:hint="eastAsia" w:ascii="黑体" w:hAnsi="黑体" w:eastAsia="黑体" w:cs="黑体"/>
          <w:highlight w:val="none"/>
          <w:shd w:val="clear" w:color="auto" w:fill="auto"/>
        </w:rPr>
        <w:instrText xml:space="preserve"> HYPERLINK \l _Toc4111 </w:instrText>
      </w:r>
      <w:r>
        <w:rPr>
          <w:rFonts w:hint="eastAsia" w:ascii="黑体" w:hAnsi="黑体" w:eastAsia="黑体" w:cs="黑体"/>
          <w:highlight w:val="none"/>
          <w:shd w:val="clear" w:color="auto" w:fill="auto"/>
        </w:rPr>
        <w:fldChar w:fldCharType="separate"/>
      </w:r>
      <w:r>
        <w:rPr>
          <w:rFonts w:hint="eastAsia" w:ascii="黑体" w:hAnsi="黑体" w:eastAsia="黑体" w:cs="黑体"/>
          <w:i w:val="0"/>
          <w:strike w:val="0"/>
          <w:highlight w:val="none"/>
          <w:shd w:val="clear" w:color="auto" w:fill="auto"/>
          <w:lang w:val="en-US" w:eastAsia="zh-CN"/>
        </w:rPr>
        <w:t>7</w:t>
      </w:r>
      <w:r>
        <w:rPr>
          <w:rFonts w:ascii="黑体" w:hAnsi="黑体" w:eastAsia="黑体" w:cs="黑体"/>
          <w:i w:val="0"/>
          <w:strike w:val="0"/>
          <w:highlight w:val="none"/>
          <w:shd w:val="clear" w:color="auto" w:fill="auto"/>
        </w:rPr>
        <w:t>.1 绿色建造方式</w:t>
      </w:r>
      <w:r>
        <w:tab/>
      </w:r>
      <w:r>
        <w:fldChar w:fldCharType="begin"/>
      </w:r>
      <w:r>
        <w:instrText xml:space="preserve"> PAGEREF _Toc4111 \h </w:instrText>
      </w:r>
      <w:r>
        <w:fldChar w:fldCharType="separate"/>
      </w:r>
      <w:r>
        <w:t>21</w:t>
      </w:r>
      <w:r>
        <w:fldChar w:fldCharType="end"/>
      </w:r>
      <w:r>
        <w:rPr>
          <w:rFonts w:hint="eastAsia" w:ascii="黑体" w:hAnsi="黑体" w:eastAsia="黑体" w:cs="黑体"/>
          <w:color w:val="auto"/>
          <w:highlight w:val="none"/>
          <w:shd w:val="clear" w:color="auto" w:fill="auto"/>
        </w:rPr>
        <w:fldChar w:fldCharType="end"/>
      </w:r>
    </w:p>
    <w:p>
      <w:pPr>
        <w:pStyle w:val="9"/>
        <w:tabs>
          <w:tab w:val="right" w:leader="dot" w:pos="9355"/>
        </w:tabs>
      </w:pPr>
      <w:r>
        <w:rPr>
          <w:rFonts w:hint="eastAsia" w:ascii="黑体" w:hAnsi="黑体" w:eastAsia="黑体" w:cs="黑体"/>
          <w:color w:val="auto"/>
          <w:highlight w:val="none"/>
          <w:shd w:val="clear" w:color="auto" w:fill="auto"/>
        </w:rPr>
        <w:fldChar w:fldCharType="begin"/>
      </w:r>
      <w:r>
        <w:rPr>
          <w:rFonts w:hint="eastAsia" w:ascii="黑体" w:hAnsi="黑体" w:eastAsia="黑体" w:cs="黑体"/>
          <w:highlight w:val="none"/>
          <w:shd w:val="clear" w:color="auto" w:fill="auto"/>
        </w:rPr>
        <w:instrText xml:space="preserve"> HYPERLINK \l _Toc17583 </w:instrText>
      </w:r>
      <w:r>
        <w:rPr>
          <w:rFonts w:hint="eastAsia" w:ascii="黑体" w:hAnsi="黑体" w:eastAsia="黑体" w:cs="黑体"/>
          <w:highlight w:val="none"/>
          <w:shd w:val="clear" w:color="auto" w:fill="auto"/>
        </w:rPr>
        <w:fldChar w:fldCharType="separate"/>
      </w:r>
      <w:r>
        <w:rPr>
          <w:rFonts w:hint="eastAsia" w:ascii="黑体" w:hAnsi="黑体" w:eastAsia="黑体" w:cs="黑体"/>
          <w:i w:val="0"/>
          <w:strike w:val="0"/>
          <w:highlight w:val="none"/>
          <w:shd w:val="clear" w:color="auto" w:fill="auto"/>
          <w:lang w:val="en-US" w:eastAsia="zh-CN"/>
        </w:rPr>
        <w:t>7</w:t>
      </w:r>
      <w:r>
        <w:rPr>
          <w:rFonts w:ascii="黑体" w:hAnsi="黑体" w:eastAsia="黑体" w:cs="黑体"/>
          <w:i w:val="0"/>
          <w:strike w:val="0"/>
          <w:highlight w:val="none"/>
          <w:shd w:val="clear" w:color="auto" w:fill="auto"/>
        </w:rPr>
        <w:t>.2 节能与资源利用</w:t>
      </w:r>
      <w:r>
        <w:tab/>
      </w:r>
      <w:r>
        <w:fldChar w:fldCharType="begin"/>
      </w:r>
      <w:r>
        <w:instrText xml:space="preserve"> PAGEREF _Toc17583 \h </w:instrText>
      </w:r>
      <w:r>
        <w:fldChar w:fldCharType="separate"/>
      </w:r>
      <w:r>
        <w:t>23</w:t>
      </w:r>
      <w:r>
        <w:fldChar w:fldCharType="end"/>
      </w:r>
      <w:r>
        <w:rPr>
          <w:rFonts w:hint="eastAsia" w:ascii="黑体" w:hAnsi="黑体" w:eastAsia="黑体" w:cs="黑体"/>
          <w:color w:val="auto"/>
          <w:highlight w:val="none"/>
          <w:shd w:val="clear" w:color="auto" w:fill="auto"/>
        </w:rPr>
        <w:fldChar w:fldCharType="end"/>
      </w:r>
    </w:p>
    <w:p>
      <w:pPr>
        <w:pStyle w:val="9"/>
        <w:tabs>
          <w:tab w:val="right" w:leader="dot" w:pos="9355"/>
        </w:tabs>
      </w:pPr>
      <w:r>
        <w:rPr>
          <w:rFonts w:hint="eastAsia" w:ascii="黑体" w:hAnsi="黑体" w:eastAsia="黑体" w:cs="黑体"/>
          <w:color w:val="auto"/>
          <w:highlight w:val="none"/>
          <w:shd w:val="clear" w:color="auto" w:fill="auto"/>
        </w:rPr>
        <w:fldChar w:fldCharType="begin"/>
      </w:r>
      <w:r>
        <w:rPr>
          <w:rFonts w:hint="eastAsia" w:ascii="黑体" w:hAnsi="黑体" w:eastAsia="黑体" w:cs="黑体"/>
          <w:highlight w:val="none"/>
          <w:shd w:val="clear" w:color="auto" w:fill="auto"/>
        </w:rPr>
        <w:instrText xml:space="preserve"> HYPERLINK \l _Toc18392 </w:instrText>
      </w:r>
      <w:r>
        <w:rPr>
          <w:rFonts w:hint="eastAsia" w:ascii="黑体" w:hAnsi="黑体" w:eastAsia="黑体" w:cs="黑体"/>
          <w:highlight w:val="none"/>
          <w:shd w:val="clear" w:color="auto" w:fill="auto"/>
        </w:rPr>
        <w:fldChar w:fldCharType="separate"/>
      </w:r>
      <w:r>
        <w:rPr>
          <w:rFonts w:hint="eastAsia" w:ascii="黑体" w:hAnsi="黑体" w:eastAsia="黑体" w:cs="黑体"/>
          <w:i w:val="0"/>
          <w:strike w:val="0"/>
          <w:highlight w:val="none"/>
          <w:shd w:val="clear" w:color="auto" w:fill="auto"/>
          <w:lang w:val="en-US" w:eastAsia="zh-CN"/>
        </w:rPr>
        <w:t>7</w:t>
      </w:r>
      <w:r>
        <w:rPr>
          <w:rFonts w:ascii="黑体" w:hAnsi="黑体" w:eastAsia="黑体" w:cs="黑体"/>
          <w:i w:val="0"/>
          <w:strike w:val="0"/>
          <w:highlight w:val="none"/>
          <w:shd w:val="clear" w:color="auto" w:fill="auto"/>
        </w:rPr>
        <w:t>.3 垃圾分类与回收</w:t>
      </w:r>
      <w:r>
        <w:tab/>
      </w:r>
      <w:r>
        <w:fldChar w:fldCharType="begin"/>
      </w:r>
      <w:r>
        <w:instrText xml:space="preserve"> PAGEREF _Toc18392 \h </w:instrText>
      </w:r>
      <w:r>
        <w:fldChar w:fldCharType="separate"/>
      </w:r>
      <w:r>
        <w:t>24</w:t>
      </w:r>
      <w:r>
        <w:fldChar w:fldCharType="end"/>
      </w:r>
      <w:r>
        <w:rPr>
          <w:rFonts w:hint="eastAsia" w:ascii="黑体" w:hAnsi="黑体" w:eastAsia="黑体" w:cs="黑体"/>
          <w:color w:val="auto"/>
          <w:highlight w:val="none"/>
          <w:shd w:val="clear" w:color="auto" w:fill="auto"/>
        </w:rPr>
        <w:fldChar w:fldCharType="end"/>
      </w:r>
    </w:p>
    <w:p>
      <w:pPr>
        <w:pStyle w:val="9"/>
        <w:tabs>
          <w:tab w:val="right" w:leader="dot" w:pos="9355"/>
        </w:tabs>
      </w:pPr>
      <w:r>
        <w:rPr>
          <w:rFonts w:hint="eastAsia" w:ascii="黑体" w:hAnsi="黑体" w:eastAsia="黑体" w:cs="黑体"/>
          <w:color w:val="auto"/>
          <w:highlight w:val="none"/>
          <w:shd w:val="clear" w:color="auto" w:fill="auto"/>
        </w:rPr>
        <w:fldChar w:fldCharType="begin"/>
      </w:r>
      <w:r>
        <w:rPr>
          <w:rFonts w:hint="eastAsia" w:ascii="黑体" w:hAnsi="黑体" w:eastAsia="黑体" w:cs="黑体"/>
          <w:highlight w:val="none"/>
          <w:shd w:val="clear" w:color="auto" w:fill="auto"/>
        </w:rPr>
        <w:instrText xml:space="preserve"> HYPERLINK \l _Toc12207 </w:instrText>
      </w:r>
      <w:r>
        <w:rPr>
          <w:rFonts w:hint="eastAsia" w:ascii="黑体" w:hAnsi="黑体" w:eastAsia="黑体" w:cs="黑体"/>
          <w:highlight w:val="none"/>
          <w:shd w:val="clear" w:color="auto" w:fill="auto"/>
        </w:rPr>
        <w:fldChar w:fldCharType="separate"/>
      </w:r>
      <w:r>
        <w:rPr>
          <w:rFonts w:hint="eastAsia" w:ascii="黑体" w:hAnsi="黑体" w:eastAsia="黑体" w:cs="黑体"/>
          <w:i w:val="0"/>
          <w:strike w:val="0"/>
          <w:highlight w:val="none"/>
          <w:shd w:val="clear" w:color="auto" w:fill="auto"/>
          <w:lang w:val="en-US" w:eastAsia="zh-CN"/>
        </w:rPr>
        <w:t>7</w:t>
      </w:r>
      <w:r>
        <w:rPr>
          <w:rFonts w:ascii="黑体" w:hAnsi="黑体" w:eastAsia="黑体" w:cs="黑体"/>
          <w:i w:val="0"/>
          <w:strike w:val="0"/>
          <w:highlight w:val="none"/>
          <w:shd w:val="clear" w:color="auto" w:fill="auto"/>
        </w:rPr>
        <w:t>.</w:t>
      </w:r>
      <w:r>
        <w:rPr>
          <w:rFonts w:hint="eastAsia" w:ascii="黑体" w:hAnsi="黑体" w:eastAsia="黑体" w:cs="黑体"/>
          <w:i w:val="0"/>
          <w:strike w:val="0"/>
          <w:highlight w:val="none"/>
          <w:shd w:val="clear" w:color="auto" w:fill="auto"/>
          <w:lang w:val="en-US" w:eastAsia="zh-CN"/>
        </w:rPr>
        <w:t>4</w:t>
      </w:r>
      <w:r>
        <w:rPr>
          <w:rFonts w:ascii="黑体" w:hAnsi="黑体" w:eastAsia="黑体" w:cs="黑体"/>
          <w:i w:val="0"/>
          <w:strike w:val="0"/>
          <w:highlight w:val="none"/>
          <w:shd w:val="clear" w:color="auto" w:fill="auto"/>
        </w:rPr>
        <w:t xml:space="preserve"> 空间复合利用</w:t>
      </w:r>
      <w:r>
        <w:tab/>
      </w:r>
      <w:r>
        <w:fldChar w:fldCharType="begin"/>
      </w:r>
      <w:r>
        <w:instrText xml:space="preserve"> PAGEREF _Toc12207 \h </w:instrText>
      </w:r>
      <w:r>
        <w:fldChar w:fldCharType="separate"/>
      </w:r>
      <w:r>
        <w:t>25</w:t>
      </w:r>
      <w:r>
        <w:fldChar w:fldCharType="end"/>
      </w:r>
      <w:r>
        <w:rPr>
          <w:rFonts w:hint="eastAsia" w:ascii="黑体" w:hAnsi="黑体" w:eastAsia="黑体" w:cs="黑体"/>
          <w:color w:val="auto"/>
          <w:highlight w:val="none"/>
          <w:shd w:val="clear" w:color="auto" w:fill="auto"/>
        </w:rPr>
        <w:fldChar w:fldCharType="end"/>
      </w:r>
    </w:p>
    <w:p>
      <w:pPr>
        <w:pStyle w:val="13"/>
        <w:tabs>
          <w:tab w:val="right" w:leader="dot" w:pos="9355"/>
        </w:tabs>
      </w:pPr>
      <w:r>
        <w:rPr>
          <w:rFonts w:hint="eastAsia" w:ascii="黑体" w:hAnsi="黑体" w:eastAsia="黑体" w:cs="黑体"/>
          <w:color w:val="auto"/>
          <w:highlight w:val="none"/>
          <w:shd w:val="clear" w:color="auto" w:fill="auto"/>
        </w:rPr>
        <w:fldChar w:fldCharType="begin"/>
      </w:r>
      <w:r>
        <w:rPr>
          <w:rFonts w:hint="eastAsia" w:ascii="黑体" w:hAnsi="黑体" w:eastAsia="黑体" w:cs="黑体"/>
          <w:highlight w:val="none"/>
          <w:shd w:val="clear" w:color="auto" w:fill="auto"/>
        </w:rPr>
        <w:instrText xml:space="preserve"> HYPERLINK \l _Toc26342 </w:instrText>
      </w:r>
      <w:r>
        <w:rPr>
          <w:rFonts w:hint="eastAsia" w:ascii="黑体" w:hAnsi="黑体" w:eastAsia="黑体" w:cs="黑体"/>
          <w:highlight w:val="none"/>
          <w:shd w:val="clear" w:color="auto" w:fill="auto"/>
        </w:rPr>
        <w:fldChar w:fldCharType="separate"/>
      </w:r>
      <w:r>
        <w:rPr>
          <w:rFonts w:hint="eastAsia" w:cs="Arial"/>
          <w:i w:val="0"/>
          <w:strike w:val="0"/>
          <w:highlight w:val="none"/>
          <w:shd w:val="clear" w:color="auto" w:fill="auto"/>
          <w:lang w:val="en-US" w:eastAsia="zh-CN"/>
        </w:rPr>
        <w:t xml:space="preserve">8 </w:t>
      </w:r>
      <w:r>
        <w:rPr>
          <w:rFonts w:hint="eastAsia" w:ascii="Times New Roman" w:hAnsi="Times New Roman" w:eastAsia="黑体" w:cs="Times New Roman"/>
          <w:szCs w:val="36"/>
          <w:highlight w:val="none"/>
          <w:lang w:val="en-US" w:eastAsia="zh-CN"/>
        </w:rPr>
        <w:t>智慧科技</w:t>
      </w:r>
      <w:r>
        <w:tab/>
      </w:r>
      <w:r>
        <w:fldChar w:fldCharType="begin"/>
      </w:r>
      <w:r>
        <w:instrText xml:space="preserve"> PAGEREF _Toc26342 \h </w:instrText>
      </w:r>
      <w:r>
        <w:fldChar w:fldCharType="separate"/>
      </w:r>
      <w:r>
        <w:t>26</w:t>
      </w:r>
      <w:r>
        <w:fldChar w:fldCharType="end"/>
      </w:r>
      <w:r>
        <w:rPr>
          <w:rFonts w:hint="eastAsia" w:ascii="黑体" w:hAnsi="黑体" w:eastAsia="黑体" w:cs="黑体"/>
          <w:color w:val="auto"/>
          <w:highlight w:val="none"/>
          <w:shd w:val="clear" w:color="auto" w:fill="auto"/>
        </w:rPr>
        <w:fldChar w:fldCharType="end"/>
      </w:r>
    </w:p>
    <w:p>
      <w:pPr>
        <w:pStyle w:val="9"/>
        <w:tabs>
          <w:tab w:val="right" w:leader="dot" w:pos="9355"/>
        </w:tabs>
      </w:pPr>
      <w:r>
        <w:rPr>
          <w:rFonts w:hint="eastAsia" w:ascii="黑体" w:hAnsi="黑体" w:eastAsia="黑体" w:cs="黑体"/>
          <w:color w:val="auto"/>
          <w:highlight w:val="none"/>
          <w:shd w:val="clear" w:color="auto" w:fill="auto"/>
        </w:rPr>
        <w:fldChar w:fldCharType="begin"/>
      </w:r>
      <w:r>
        <w:rPr>
          <w:rFonts w:hint="eastAsia" w:ascii="黑体" w:hAnsi="黑体" w:eastAsia="黑体" w:cs="黑体"/>
          <w:highlight w:val="none"/>
          <w:shd w:val="clear" w:color="auto" w:fill="auto"/>
        </w:rPr>
        <w:instrText xml:space="preserve"> HYPERLINK \l _Toc27900 </w:instrText>
      </w:r>
      <w:r>
        <w:rPr>
          <w:rFonts w:hint="eastAsia" w:ascii="黑体" w:hAnsi="黑体" w:eastAsia="黑体" w:cs="黑体"/>
          <w:highlight w:val="none"/>
          <w:shd w:val="clear" w:color="auto" w:fill="auto"/>
        </w:rPr>
        <w:fldChar w:fldCharType="separate"/>
      </w:r>
      <w:r>
        <w:rPr>
          <w:rFonts w:hint="eastAsia" w:ascii="黑体" w:hAnsi="黑体" w:eastAsia="黑体" w:cs="黑体"/>
          <w:i w:val="0"/>
          <w:strike w:val="0"/>
          <w:highlight w:val="none"/>
          <w:shd w:val="clear" w:color="auto" w:fill="auto"/>
          <w:lang w:val="en-US" w:eastAsia="zh-CN"/>
        </w:rPr>
        <w:t>8</w:t>
      </w:r>
      <w:r>
        <w:rPr>
          <w:rFonts w:ascii="黑体" w:hAnsi="黑体" w:eastAsia="黑体" w:cs="黑体"/>
          <w:i w:val="0"/>
          <w:strike w:val="0"/>
          <w:highlight w:val="none"/>
          <w:shd w:val="clear" w:color="auto" w:fill="auto"/>
        </w:rPr>
        <w:t xml:space="preserve">.1 </w:t>
      </w:r>
      <w:r>
        <w:rPr>
          <w:rFonts w:hint="eastAsia" w:ascii="黑体" w:hAnsi="黑体" w:eastAsia="黑体" w:cs="黑体"/>
          <w:i w:val="0"/>
          <w:strike w:val="0"/>
          <w:highlight w:val="none"/>
          <w:shd w:val="clear" w:color="auto" w:fill="auto"/>
          <w:lang w:val="en-US" w:eastAsia="zh-CN"/>
        </w:rPr>
        <w:t>智慧设施</w:t>
      </w:r>
      <w:r>
        <w:tab/>
      </w:r>
      <w:r>
        <w:fldChar w:fldCharType="begin"/>
      </w:r>
      <w:r>
        <w:instrText xml:space="preserve"> PAGEREF _Toc27900 \h </w:instrText>
      </w:r>
      <w:r>
        <w:fldChar w:fldCharType="separate"/>
      </w:r>
      <w:r>
        <w:t>26</w:t>
      </w:r>
      <w:r>
        <w:fldChar w:fldCharType="end"/>
      </w:r>
      <w:r>
        <w:rPr>
          <w:rFonts w:hint="eastAsia" w:ascii="黑体" w:hAnsi="黑体" w:eastAsia="黑体" w:cs="黑体"/>
          <w:color w:val="auto"/>
          <w:highlight w:val="none"/>
          <w:shd w:val="clear" w:color="auto" w:fill="auto"/>
        </w:rPr>
        <w:fldChar w:fldCharType="end"/>
      </w:r>
    </w:p>
    <w:p>
      <w:pPr>
        <w:pStyle w:val="9"/>
        <w:tabs>
          <w:tab w:val="right" w:leader="dot" w:pos="9355"/>
        </w:tabs>
      </w:pPr>
      <w:r>
        <w:rPr>
          <w:rFonts w:hint="eastAsia" w:ascii="黑体" w:hAnsi="黑体" w:eastAsia="黑体" w:cs="黑体"/>
          <w:color w:val="auto"/>
          <w:highlight w:val="none"/>
          <w:shd w:val="clear" w:color="auto" w:fill="auto"/>
        </w:rPr>
        <w:fldChar w:fldCharType="begin"/>
      </w:r>
      <w:r>
        <w:rPr>
          <w:rFonts w:hint="eastAsia" w:ascii="黑体" w:hAnsi="黑体" w:eastAsia="黑体" w:cs="黑体"/>
          <w:highlight w:val="none"/>
          <w:shd w:val="clear" w:color="auto" w:fill="auto"/>
        </w:rPr>
        <w:instrText xml:space="preserve"> HYPERLINK \l _Toc12225 </w:instrText>
      </w:r>
      <w:r>
        <w:rPr>
          <w:rFonts w:hint="eastAsia" w:ascii="黑体" w:hAnsi="黑体" w:eastAsia="黑体" w:cs="黑体"/>
          <w:highlight w:val="none"/>
          <w:shd w:val="clear" w:color="auto" w:fill="auto"/>
        </w:rPr>
        <w:fldChar w:fldCharType="separate"/>
      </w:r>
      <w:r>
        <w:rPr>
          <w:rFonts w:hint="eastAsia" w:ascii="黑体" w:hAnsi="黑体" w:eastAsia="黑体" w:cs="黑体"/>
          <w:i w:val="0"/>
          <w:strike w:val="0"/>
          <w:highlight w:val="none"/>
          <w:shd w:val="clear" w:color="auto" w:fill="auto"/>
          <w:lang w:val="en-US" w:eastAsia="zh-CN"/>
        </w:rPr>
        <w:t>8</w:t>
      </w:r>
      <w:r>
        <w:rPr>
          <w:rFonts w:ascii="黑体" w:hAnsi="黑体" w:eastAsia="黑体" w:cs="黑体"/>
          <w:i w:val="0"/>
          <w:strike w:val="0"/>
          <w:highlight w:val="none"/>
          <w:shd w:val="clear" w:color="auto" w:fill="auto"/>
        </w:rPr>
        <w:t>.</w:t>
      </w:r>
      <w:r>
        <w:rPr>
          <w:rFonts w:hint="eastAsia" w:ascii="黑体" w:hAnsi="黑体" w:eastAsia="黑体" w:cs="黑体"/>
          <w:i w:val="0"/>
          <w:strike w:val="0"/>
          <w:highlight w:val="none"/>
          <w:shd w:val="clear" w:color="auto" w:fill="auto"/>
          <w:lang w:val="en-US" w:eastAsia="zh-CN"/>
        </w:rPr>
        <w:t>2</w:t>
      </w:r>
      <w:r>
        <w:rPr>
          <w:rFonts w:ascii="黑体" w:hAnsi="黑体" w:eastAsia="黑体" w:cs="黑体"/>
          <w:i w:val="0"/>
          <w:strike w:val="0"/>
          <w:highlight w:val="none"/>
          <w:shd w:val="clear" w:color="auto" w:fill="auto"/>
        </w:rPr>
        <w:t xml:space="preserve"> </w:t>
      </w:r>
      <w:r>
        <w:rPr>
          <w:rFonts w:hint="eastAsia" w:ascii="黑体" w:hAnsi="黑体" w:eastAsia="黑体" w:cs="黑体"/>
          <w:i w:val="0"/>
          <w:strike w:val="0"/>
          <w:highlight w:val="none"/>
          <w:shd w:val="clear" w:color="auto" w:fill="auto"/>
          <w:lang w:val="en-US" w:eastAsia="zh-CN"/>
        </w:rPr>
        <w:t>智慧安防</w:t>
      </w:r>
      <w:r>
        <w:tab/>
      </w:r>
      <w:r>
        <w:fldChar w:fldCharType="begin"/>
      </w:r>
      <w:r>
        <w:instrText xml:space="preserve"> PAGEREF _Toc12225 \h </w:instrText>
      </w:r>
      <w:r>
        <w:fldChar w:fldCharType="separate"/>
      </w:r>
      <w:r>
        <w:t>27</w:t>
      </w:r>
      <w:r>
        <w:fldChar w:fldCharType="end"/>
      </w:r>
      <w:r>
        <w:rPr>
          <w:rFonts w:hint="eastAsia" w:ascii="黑体" w:hAnsi="黑体" w:eastAsia="黑体" w:cs="黑体"/>
          <w:color w:val="auto"/>
          <w:highlight w:val="none"/>
          <w:shd w:val="clear" w:color="auto" w:fill="auto"/>
        </w:rPr>
        <w:fldChar w:fldCharType="end"/>
      </w:r>
    </w:p>
    <w:p>
      <w:pPr>
        <w:pStyle w:val="9"/>
        <w:tabs>
          <w:tab w:val="right" w:leader="dot" w:pos="9355"/>
        </w:tabs>
      </w:pPr>
      <w:r>
        <w:rPr>
          <w:rFonts w:hint="eastAsia" w:ascii="黑体" w:hAnsi="黑体" w:eastAsia="黑体" w:cs="黑体"/>
          <w:color w:val="auto"/>
          <w:highlight w:val="none"/>
          <w:shd w:val="clear" w:color="auto" w:fill="auto"/>
        </w:rPr>
        <w:fldChar w:fldCharType="begin"/>
      </w:r>
      <w:r>
        <w:rPr>
          <w:rFonts w:hint="eastAsia" w:ascii="黑体" w:hAnsi="黑体" w:eastAsia="黑体" w:cs="黑体"/>
          <w:highlight w:val="none"/>
          <w:shd w:val="clear" w:color="auto" w:fill="auto"/>
        </w:rPr>
        <w:instrText xml:space="preserve"> HYPERLINK \l _Toc8140 </w:instrText>
      </w:r>
      <w:r>
        <w:rPr>
          <w:rFonts w:hint="eastAsia" w:ascii="黑体" w:hAnsi="黑体" w:eastAsia="黑体" w:cs="黑体"/>
          <w:highlight w:val="none"/>
          <w:shd w:val="clear" w:color="auto" w:fill="auto"/>
        </w:rPr>
        <w:fldChar w:fldCharType="separate"/>
      </w:r>
      <w:r>
        <w:rPr>
          <w:rFonts w:hint="eastAsia" w:ascii="黑体" w:hAnsi="黑体" w:eastAsia="黑体" w:cs="黑体"/>
          <w:i w:val="0"/>
          <w:strike w:val="0"/>
          <w:highlight w:val="none"/>
          <w:shd w:val="clear" w:color="auto" w:fill="auto"/>
          <w:lang w:val="en-US" w:eastAsia="zh-CN"/>
        </w:rPr>
        <w:t>8</w:t>
      </w:r>
      <w:r>
        <w:rPr>
          <w:rFonts w:ascii="黑体" w:hAnsi="黑体" w:eastAsia="黑体" w:cs="黑体"/>
          <w:i w:val="0"/>
          <w:strike w:val="0"/>
          <w:highlight w:val="none"/>
          <w:shd w:val="clear" w:color="auto" w:fill="auto"/>
        </w:rPr>
        <w:t>.</w:t>
      </w:r>
      <w:r>
        <w:rPr>
          <w:rFonts w:hint="eastAsia" w:ascii="黑体" w:hAnsi="黑体" w:eastAsia="黑体" w:cs="黑体"/>
          <w:i w:val="0"/>
          <w:strike w:val="0"/>
          <w:highlight w:val="none"/>
          <w:shd w:val="clear" w:color="auto" w:fill="auto"/>
          <w:lang w:val="en-US" w:eastAsia="zh-CN"/>
        </w:rPr>
        <w:t>3</w:t>
      </w:r>
      <w:r>
        <w:rPr>
          <w:rFonts w:ascii="黑体" w:hAnsi="黑体" w:eastAsia="黑体" w:cs="黑体"/>
          <w:i w:val="0"/>
          <w:strike w:val="0"/>
          <w:highlight w:val="none"/>
          <w:shd w:val="clear" w:color="auto" w:fill="auto"/>
        </w:rPr>
        <w:t xml:space="preserve"> </w:t>
      </w:r>
      <w:r>
        <w:rPr>
          <w:rFonts w:hint="eastAsia" w:ascii="黑体" w:hAnsi="黑体" w:eastAsia="黑体" w:cs="黑体"/>
          <w:i w:val="0"/>
          <w:strike w:val="0"/>
          <w:highlight w:val="none"/>
          <w:shd w:val="clear" w:color="auto" w:fill="auto"/>
          <w:lang w:val="en-US" w:eastAsia="zh-CN"/>
        </w:rPr>
        <w:t>智慧服务</w:t>
      </w:r>
      <w:r>
        <w:tab/>
      </w:r>
      <w:r>
        <w:fldChar w:fldCharType="begin"/>
      </w:r>
      <w:r>
        <w:instrText xml:space="preserve"> PAGEREF _Toc8140 \h </w:instrText>
      </w:r>
      <w:r>
        <w:fldChar w:fldCharType="separate"/>
      </w:r>
      <w:r>
        <w:t>28</w:t>
      </w:r>
      <w:r>
        <w:fldChar w:fldCharType="end"/>
      </w:r>
      <w:r>
        <w:rPr>
          <w:rFonts w:hint="eastAsia" w:ascii="黑体" w:hAnsi="黑体" w:eastAsia="黑体" w:cs="黑体"/>
          <w:color w:val="auto"/>
          <w:highlight w:val="none"/>
          <w:shd w:val="clear" w:color="auto" w:fill="auto"/>
        </w:rPr>
        <w:fldChar w:fldCharType="end"/>
      </w:r>
    </w:p>
    <w:p>
      <w:pPr>
        <w:pStyle w:val="13"/>
        <w:tabs>
          <w:tab w:val="right" w:leader="dot" w:pos="9355"/>
        </w:tabs>
      </w:pPr>
      <w:r>
        <w:rPr>
          <w:rFonts w:hint="eastAsia" w:ascii="黑体" w:hAnsi="黑体" w:eastAsia="黑体" w:cs="黑体"/>
          <w:color w:val="auto"/>
          <w:highlight w:val="none"/>
          <w:shd w:val="clear" w:color="auto" w:fill="auto"/>
        </w:rPr>
        <w:fldChar w:fldCharType="begin"/>
      </w:r>
      <w:r>
        <w:rPr>
          <w:rFonts w:hint="eastAsia" w:ascii="黑体" w:hAnsi="黑体" w:eastAsia="黑体" w:cs="黑体"/>
          <w:highlight w:val="none"/>
          <w:shd w:val="clear" w:color="auto" w:fill="auto"/>
        </w:rPr>
        <w:instrText xml:space="preserve"> HYPERLINK \l _Toc16458 </w:instrText>
      </w:r>
      <w:r>
        <w:rPr>
          <w:rFonts w:hint="eastAsia" w:ascii="黑体" w:hAnsi="黑体" w:eastAsia="黑体" w:cs="黑体"/>
          <w:highlight w:val="none"/>
          <w:shd w:val="clear" w:color="auto" w:fill="auto"/>
        </w:rPr>
        <w:fldChar w:fldCharType="separate"/>
      </w:r>
      <w:r>
        <w:rPr>
          <w:rFonts w:hint="eastAsia" w:cs="Arial"/>
          <w:i w:val="0"/>
          <w:strike w:val="0"/>
          <w:highlight w:val="none"/>
          <w:shd w:val="clear" w:color="auto" w:fill="auto"/>
          <w:lang w:val="en-US" w:eastAsia="zh-CN"/>
        </w:rPr>
        <w:t xml:space="preserve">9 </w:t>
      </w:r>
      <w:r>
        <w:rPr>
          <w:rFonts w:hint="eastAsia" w:ascii="Times New Roman" w:hAnsi="Times New Roman" w:eastAsia="黑体" w:cs="Times New Roman"/>
          <w:szCs w:val="36"/>
          <w:highlight w:val="none"/>
          <w:lang w:val="en-US" w:eastAsia="zh-CN"/>
        </w:rPr>
        <w:t>创新与提高</w:t>
      </w:r>
      <w:r>
        <w:tab/>
      </w:r>
      <w:r>
        <w:fldChar w:fldCharType="begin"/>
      </w:r>
      <w:r>
        <w:instrText xml:space="preserve"> PAGEREF _Toc16458 \h </w:instrText>
      </w:r>
      <w:r>
        <w:fldChar w:fldCharType="separate"/>
      </w:r>
      <w:r>
        <w:t>29</w:t>
      </w:r>
      <w:r>
        <w:fldChar w:fldCharType="end"/>
      </w:r>
      <w:r>
        <w:rPr>
          <w:rFonts w:hint="eastAsia" w:ascii="黑体" w:hAnsi="黑体" w:eastAsia="黑体" w:cs="黑体"/>
          <w:color w:val="auto"/>
          <w:highlight w:val="none"/>
          <w:shd w:val="clear" w:color="auto" w:fill="auto"/>
        </w:rPr>
        <w:fldChar w:fldCharType="end"/>
      </w:r>
    </w:p>
    <w:p>
      <w:pPr>
        <w:pStyle w:val="13"/>
        <w:tabs>
          <w:tab w:val="right" w:leader="dot" w:pos="9355"/>
        </w:tabs>
      </w:pPr>
      <w:r>
        <w:rPr>
          <w:rFonts w:hint="eastAsia" w:ascii="黑体" w:hAnsi="黑体" w:eastAsia="黑体" w:cs="黑体"/>
          <w:color w:val="auto"/>
          <w:highlight w:val="none"/>
          <w:shd w:val="clear" w:color="auto" w:fill="auto"/>
        </w:rPr>
        <w:fldChar w:fldCharType="begin"/>
      </w:r>
      <w:r>
        <w:rPr>
          <w:rFonts w:hint="eastAsia" w:ascii="黑体" w:hAnsi="黑体" w:eastAsia="黑体" w:cs="黑体"/>
          <w:highlight w:val="none"/>
          <w:shd w:val="clear" w:color="auto" w:fill="auto"/>
        </w:rPr>
        <w:instrText xml:space="preserve"> HYPERLINK \l _Toc32736 </w:instrText>
      </w:r>
      <w:r>
        <w:rPr>
          <w:rFonts w:hint="eastAsia" w:ascii="黑体" w:hAnsi="黑体" w:eastAsia="黑体" w:cs="黑体"/>
          <w:highlight w:val="none"/>
          <w:shd w:val="clear" w:color="auto" w:fill="auto"/>
        </w:rPr>
        <w:fldChar w:fldCharType="separate"/>
      </w:r>
      <w:r>
        <w:rPr>
          <w:rFonts w:hint="eastAsia" w:ascii="黑体" w:hAnsi="黑体" w:cs="黑体"/>
          <w:i w:val="0"/>
          <w:strike w:val="0"/>
          <w:highlight w:val="none"/>
          <w:shd w:val="clear" w:color="auto" w:fill="auto"/>
          <w:lang w:val="en-US" w:eastAsia="zh-CN"/>
        </w:rPr>
        <w:t>附录1 高品质住宅自评价报告</w:t>
      </w:r>
      <w:r>
        <w:tab/>
      </w:r>
      <w:r>
        <w:fldChar w:fldCharType="begin"/>
      </w:r>
      <w:r>
        <w:instrText xml:space="preserve"> PAGEREF _Toc32736 \h </w:instrText>
      </w:r>
      <w:r>
        <w:fldChar w:fldCharType="separate"/>
      </w:r>
      <w:r>
        <w:t>31</w:t>
      </w:r>
      <w:r>
        <w:fldChar w:fldCharType="end"/>
      </w:r>
      <w:r>
        <w:rPr>
          <w:rFonts w:hint="eastAsia" w:ascii="黑体" w:hAnsi="黑体" w:eastAsia="黑体" w:cs="黑体"/>
          <w:color w:val="auto"/>
          <w:highlight w:val="none"/>
          <w:shd w:val="clear" w:color="auto" w:fill="auto"/>
        </w:rPr>
        <w:fldChar w:fldCharType="end"/>
      </w:r>
    </w:p>
    <w:p>
      <w:pPr>
        <w:pStyle w:val="13"/>
        <w:tabs>
          <w:tab w:val="right" w:leader="dot" w:pos="9355"/>
        </w:tabs>
      </w:pPr>
      <w:r>
        <w:rPr>
          <w:rFonts w:hint="eastAsia" w:ascii="黑体" w:hAnsi="黑体" w:eastAsia="黑体" w:cs="黑体"/>
          <w:color w:val="auto"/>
          <w:highlight w:val="none"/>
          <w:shd w:val="clear" w:color="auto" w:fill="auto"/>
        </w:rPr>
        <w:fldChar w:fldCharType="begin"/>
      </w:r>
      <w:r>
        <w:rPr>
          <w:rFonts w:hint="eastAsia" w:ascii="黑体" w:hAnsi="黑体" w:eastAsia="黑体" w:cs="黑体"/>
          <w:highlight w:val="none"/>
          <w:shd w:val="clear" w:color="auto" w:fill="auto"/>
        </w:rPr>
        <w:instrText xml:space="preserve"> HYPERLINK \l _Toc22140 </w:instrText>
      </w:r>
      <w:r>
        <w:rPr>
          <w:rFonts w:hint="eastAsia" w:ascii="黑体" w:hAnsi="黑体" w:eastAsia="黑体" w:cs="黑体"/>
          <w:highlight w:val="none"/>
          <w:shd w:val="clear" w:color="auto" w:fill="auto"/>
        </w:rPr>
        <w:fldChar w:fldCharType="separate"/>
      </w:r>
      <w:r>
        <w:rPr>
          <w:rFonts w:hint="eastAsia" w:ascii="黑体" w:hAnsi="黑体" w:cs="黑体"/>
          <w:i w:val="0"/>
          <w:strike w:val="0"/>
          <w:highlight w:val="none"/>
          <w:shd w:val="clear" w:color="auto" w:fill="auto"/>
          <w:lang w:val="en-US" w:eastAsia="zh-CN"/>
        </w:rPr>
        <w:t>附录2 高品质住宅自评价评分表</w:t>
      </w:r>
      <w:r>
        <w:tab/>
      </w:r>
      <w:r>
        <w:fldChar w:fldCharType="begin"/>
      </w:r>
      <w:r>
        <w:instrText xml:space="preserve"> PAGEREF _Toc22140 \h </w:instrText>
      </w:r>
      <w:r>
        <w:fldChar w:fldCharType="separate"/>
      </w:r>
      <w:r>
        <w:t>34</w:t>
      </w:r>
      <w:r>
        <w:fldChar w:fldCharType="end"/>
      </w:r>
      <w:r>
        <w:rPr>
          <w:rFonts w:hint="eastAsia" w:ascii="黑体" w:hAnsi="黑体" w:eastAsia="黑体" w:cs="黑体"/>
          <w:color w:val="auto"/>
          <w:highlight w:val="none"/>
          <w:shd w:val="clear" w:color="auto" w:fill="auto"/>
        </w:rPr>
        <w:fldChar w:fldCharType="end"/>
      </w:r>
    </w:p>
    <w:p>
      <w:pPr>
        <w:pStyle w:val="13"/>
        <w:tabs>
          <w:tab w:val="right" w:leader="dot" w:pos="9355"/>
        </w:tabs>
      </w:pPr>
      <w:r>
        <w:rPr>
          <w:rFonts w:hint="eastAsia" w:ascii="黑体" w:hAnsi="黑体" w:eastAsia="黑体" w:cs="黑体"/>
          <w:color w:val="auto"/>
          <w:highlight w:val="none"/>
          <w:shd w:val="clear" w:color="auto" w:fill="auto"/>
        </w:rPr>
        <w:fldChar w:fldCharType="begin"/>
      </w:r>
      <w:r>
        <w:rPr>
          <w:rFonts w:hint="eastAsia" w:ascii="黑体" w:hAnsi="黑体" w:eastAsia="黑体" w:cs="黑体"/>
          <w:highlight w:val="none"/>
          <w:shd w:val="clear" w:color="auto" w:fill="auto"/>
        </w:rPr>
        <w:instrText xml:space="preserve"> HYPERLINK \l _Toc16463 </w:instrText>
      </w:r>
      <w:r>
        <w:rPr>
          <w:rFonts w:hint="eastAsia" w:ascii="黑体" w:hAnsi="黑体" w:eastAsia="黑体" w:cs="黑体"/>
          <w:highlight w:val="none"/>
          <w:shd w:val="clear" w:color="auto" w:fill="auto"/>
        </w:rPr>
        <w:fldChar w:fldCharType="separate"/>
      </w:r>
      <w:r>
        <w:rPr>
          <w:rFonts w:hint="eastAsia" w:ascii="黑体" w:hAnsi="黑体" w:cs="黑体"/>
          <w:i w:val="0"/>
          <w:strike w:val="0"/>
          <w:highlight w:val="none"/>
          <w:shd w:val="clear" w:color="auto" w:fill="auto"/>
          <w:lang w:val="en-US" w:eastAsia="zh-CN"/>
        </w:rPr>
        <w:t>附录3 高品质住宅建设承诺书</w:t>
      </w:r>
      <w:r>
        <w:tab/>
      </w:r>
      <w:r>
        <w:fldChar w:fldCharType="begin"/>
      </w:r>
      <w:r>
        <w:instrText xml:space="preserve"> PAGEREF _Toc16463 \h </w:instrText>
      </w:r>
      <w:r>
        <w:fldChar w:fldCharType="separate"/>
      </w:r>
      <w:r>
        <w:t>37</w:t>
      </w:r>
      <w:r>
        <w:fldChar w:fldCharType="end"/>
      </w:r>
      <w:r>
        <w:rPr>
          <w:rFonts w:hint="eastAsia" w:ascii="黑体" w:hAnsi="黑体" w:eastAsia="黑体" w:cs="黑体"/>
          <w:color w:val="auto"/>
          <w:highlight w:val="none"/>
          <w:shd w:val="clear" w:color="auto" w:fill="auto"/>
        </w:rPr>
        <w:fldChar w:fldCharType="end"/>
      </w:r>
    </w:p>
    <w:p>
      <w:pPr>
        <w:pStyle w:val="9"/>
        <w:tabs>
          <w:tab w:val="right" w:leader="dot" w:pos="8306"/>
        </w:tabs>
        <w:ind w:left="0" w:leftChars="0" w:firstLine="0" w:firstLineChars="0"/>
        <w:rPr>
          <w:color w:val="auto"/>
          <w:kern w:val="2"/>
          <w:szCs w:val="22"/>
          <w:highlight w:val="none"/>
          <w:shd w:val="clear" w:color="auto" w:fill="auto"/>
          <w:lang w:val="en-US" w:eastAsia="zh-CN" w:bidi="ar-SA"/>
        </w:rPr>
      </w:pPr>
      <w:r>
        <w:rPr>
          <w:rFonts w:hint="eastAsia" w:ascii="黑体" w:hAnsi="黑体" w:eastAsia="黑体" w:cs="黑体"/>
          <w:color w:val="auto"/>
          <w:highlight w:val="none"/>
          <w:shd w:val="clear" w:color="auto" w:fill="auto"/>
        </w:rPr>
        <w:fldChar w:fldCharType="end"/>
      </w:r>
    </w:p>
    <w:p>
      <w:pPr>
        <w:ind w:left="0"/>
        <w:rPr>
          <w:rFonts w:hint="eastAsia" w:ascii="Arial" w:hAnsi="Arial" w:eastAsia="宋体" w:cs="Times New Roman"/>
          <w:color w:val="auto"/>
          <w:kern w:val="2"/>
          <w:sz w:val="24"/>
          <w:szCs w:val="22"/>
          <w:highlight w:val="none"/>
          <w:shd w:val="clear" w:color="auto" w:fill="auto"/>
          <w:lang w:val="en-US" w:eastAsia="zh-CN" w:bidi="ar-SA"/>
        </w:rPr>
        <w:sectPr>
          <w:footerReference r:id="rId7" w:type="default"/>
          <w:pgSz w:w="11906" w:h="16838"/>
          <w:pgMar w:top="1417" w:right="1134" w:bottom="1134" w:left="1417" w:header="851" w:footer="992" w:gutter="0"/>
          <w:pgBorders>
            <w:top w:val="none" w:sz="0" w:space="0"/>
            <w:left w:val="none" w:sz="0" w:space="0"/>
            <w:bottom w:val="none" w:sz="0" w:space="0"/>
            <w:right w:val="none" w:sz="0" w:space="0"/>
          </w:pgBorders>
          <w:pgNumType w:fmt="upperRoman"/>
          <w:cols w:space="720" w:num="1"/>
          <w:rtlGutter w:val="0"/>
          <w:docGrid w:type="lines" w:linePitch="312" w:charSpace="0"/>
        </w:sectPr>
      </w:pPr>
    </w:p>
    <w:p>
      <w:pPr>
        <w:pStyle w:val="3"/>
        <w:bidi w:val="0"/>
        <w:jc w:val="center"/>
        <w:rPr>
          <w:rFonts w:hint="eastAsia" w:ascii="Arial" w:hAnsi="Arial" w:cs="Arial"/>
          <w:b/>
          <w:i w:val="0"/>
          <w:strike w:val="0"/>
          <w:color w:val="auto"/>
          <w:sz w:val="32"/>
          <w:highlight w:val="none"/>
          <w:u w:val="none"/>
          <w:shd w:val="clear" w:color="auto" w:fill="auto"/>
          <w:lang w:val="en-US" w:eastAsia="zh-CN"/>
        </w:rPr>
      </w:pPr>
      <w:bookmarkStart w:id="6" w:name="_Toccn7rfl"/>
      <w:bookmarkStart w:id="7" w:name="_Toc10244"/>
      <w:bookmarkStart w:id="8" w:name="_Toc16705"/>
      <w:r>
        <w:rPr>
          <w:rFonts w:hint="eastAsia" w:ascii="Arial" w:hAnsi="Arial" w:cs="Arial"/>
          <w:b/>
          <w:i w:val="0"/>
          <w:strike w:val="0"/>
          <w:color w:val="auto"/>
          <w:sz w:val="32"/>
          <w:highlight w:val="none"/>
          <w:u w:val="none"/>
          <w:shd w:val="clear" w:color="auto" w:fill="auto"/>
          <w:lang w:val="en-US" w:eastAsia="zh-CN"/>
        </w:rPr>
        <w:t xml:space="preserve">1 </w:t>
      </w:r>
      <w:r>
        <w:rPr>
          <w:rFonts w:hint="eastAsia" w:ascii="Times New Roman" w:hAnsi="Times New Roman" w:eastAsia="黑体" w:cs="Times New Roman"/>
          <w:color w:val="auto"/>
          <w:sz w:val="36"/>
          <w:szCs w:val="36"/>
          <w:highlight w:val="none"/>
          <w:lang w:val="en-US" w:eastAsia="zh-CN"/>
        </w:rPr>
        <w:t>总则</w:t>
      </w:r>
      <w:bookmarkEnd w:id="6"/>
      <w:bookmarkEnd w:id="7"/>
      <w:bookmarkEnd w:id="8"/>
    </w:p>
    <w:p>
      <w:pPr>
        <w:ind w:left="0"/>
        <w:rPr>
          <w:rFonts w:hint="eastAsia"/>
          <w:color w:val="auto"/>
          <w:highlight w:val="none"/>
          <w:shd w:val="clear" w:color="auto" w:fill="auto"/>
        </w:rPr>
      </w:pPr>
      <w:r>
        <w:rPr>
          <w:rFonts w:hint="eastAsia"/>
          <w:color w:val="auto"/>
          <w:highlight w:val="none"/>
          <w:shd w:val="clear" w:color="auto" w:fill="auto"/>
        </w:rPr>
        <w:t>1.0.1 为贯彻落实安全</w:t>
      </w:r>
      <w:r>
        <w:rPr>
          <w:rFonts w:hint="eastAsia"/>
          <w:color w:val="auto"/>
          <w:highlight w:val="none"/>
          <w:shd w:val="clear" w:color="auto" w:fill="auto"/>
          <w:lang w:val="en-US" w:eastAsia="zh-CN"/>
        </w:rPr>
        <w:t>耐久</w:t>
      </w:r>
      <w:r>
        <w:rPr>
          <w:rFonts w:hint="eastAsia" w:eastAsia="宋体" w:cs="Times New Roman"/>
          <w:color w:val="auto"/>
          <w:highlight w:val="none"/>
          <w:shd w:val="clear" w:color="auto" w:fill="auto"/>
        </w:rPr>
        <w:t>、</w:t>
      </w:r>
      <w:r>
        <w:rPr>
          <w:rFonts w:hint="eastAsia" w:cs="Times New Roman"/>
          <w:color w:val="auto"/>
          <w:highlight w:val="none"/>
          <w:shd w:val="clear" w:color="auto" w:fill="auto"/>
          <w:lang w:val="en-US" w:eastAsia="zh-CN"/>
        </w:rPr>
        <w:t>宜居便利、健康</w:t>
      </w:r>
      <w:r>
        <w:rPr>
          <w:rFonts w:hint="eastAsia" w:eastAsia="宋体" w:cs="Times New Roman"/>
          <w:color w:val="auto"/>
          <w:highlight w:val="none"/>
          <w:shd w:val="clear" w:color="auto" w:fill="auto"/>
        </w:rPr>
        <w:t>舒适、绿色</w:t>
      </w:r>
      <w:r>
        <w:rPr>
          <w:rFonts w:hint="eastAsia" w:cs="Times New Roman"/>
          <w:color w:val="auto"/>
          <w:highlight w:val="none"/>
          <w:shd w:val="clear" w:color="auto" w:fill="auto"/>
          <w:lang w:val="en-US" w:eastAsia="zh-CN"/>
        </w:rPr>
        <w:t>低碳</w:t>
      </w:r>
      <w:r>
        <w:rPr>
          <w:rFonts w:hint="eastAsia" w:eastAsia="宋体" w:cs="Times New Roman"/>
          <w:color w:val="auto"/>
          <w:highlight w:val="none"/>
          <w:shd w:val="clear" w:color="auto" w:fill="auto"/>
        </w:rPr>
        <w:t>、智慧</w:t>
      </w:r>
      <w:r>
        <w:rPr>
          <w:rFonts w:hint="eastAsia" w:cs="Times New Roman"/>
          <w:color w:val="auto"/>
          <w:highlight w:val="none"/>
          <w:shd w:val="clear" w:color="auto" w:fill="auto"/>
          <w:lang w:val="en-US" w:eastAsia="zh-CN"/>
        </w:rPr>
        <w:t>科技的</w:t>
      </w:r>
      <w:r>
        <w:rPr>
          <w:rFonts w:hint="eastAsia" w:eastAsia="宋体" w:cs="Times New Roman"/>
          <w:color w:val="auto"/>
          <w:highlight w:val="none"/>
          <w:shd w:val="clear" w:color="auto" w:fill="auto"/>
          <w:lang w:val="en-US" w:eastAsia="zh-CN"/>
        </w:rPr>
        <w:t>高品</w:t>
      </w:r>
      <w:r>
        <w:rPr>
          <w:rFonts w:hint="eastAsia"/>
          <w:color w:val="auto"/>
          <w:highlight w:val="none"/>
          <w:shd w:val="clear" w:color="auto" w:fill="auto"/>
          <w:lang w:val="en-US" w:eastAsia="zh-CN"/>
        </w:rPr>
        <w:t>质住宅</w:t>
      </w:r>
      <w:r>
        <w:rPr>
          <w:rFonts w:hint="eastAsia"/>
          <w:color w:val="auto"/>
          <w:highlight w:val="none"/>
          <w:shd w:val="clear" w:color="auto" w:fill="auto"/>
        </w:rPr>
        <w:t>核心理念</w:t>
      </w:r>
      <w:r>
        <w:rPr>
          <w:rFonts w:hint="eastAsia"/>
          <w:color w:val="auto"/>
          <w:highlight w:val="none"/>
          <w:shd w:val="clear" w:color="auto" w:fill="auto"/>
          <w:lang w:eastAsia="zh-CN"/>
        </w:rPr>
        <w:t>，更好地满足人民群众对美好居住生活的需求，</w:t>
      </w:r>
      <w:r>
        <w:rPr>
          <w:rFonts w:hint="eastAsia" w:cs="Times New Roman"/>
          <w:color w:val="auto"/>
          <w:highlight w:val="none"/>
          <w:shd w:val="clear" w:color="auto" w:fill="auto"/>
          <w:lang w:val="en-US" w:eastAsia="zh"/>
        </w:rPr>
        <w:t>促进房地产业高质量发展</w:t>
      </w:r>
      <w:r>
        <w:rPr>
          <w:rFonts w:hint="eastAsia" w:cs="Times New Roman"/>
          <w:color w:val="auto"/>
          <w:highlight w:val="none"/>
          <w:shd w:val="clear" w:color="auto" w:fill="auto"/>
          <w:lang w:val="en-US" w:eastAsia="zh-CN"/>
        </w:rPr>
        <w:t>，</w:t>
      </w:r>
      <w:r>
        <w:rPr>
          <w:rFonts w:hint="eastAsia"/>
          <w:color w:val="auto"/>
          <w:highlight w:val="none"/>
          <w:shd w:val="clear" w:color="auto" w:fill="auto"/>
          <w:lang w:val="en-US" w:eastAsia="zh-CN"/>
        </w:rPr>
        <w:t>结合沈阳市地方实践</w:t>
      </w:r>
      <w:r>
        <w:rPr>
          <w:rFonts w:hint="eastAsia"/>
          <w:color w:val="auto"/>
          <w:highlight w:val="none"/>
          <w:shd w:val="clear" w:color="auto" w:fill="auto"/>
        </w:rPr>
        <w:t>，特制定本</w:t>
      </w:r>
      <w:r>
        <w:rPr>
          <w:rFonts w:hint="eastAsia"/>
          <w:color w:val="auto"/>
          <w:highlight w:val="none"/>
          <w:shd w:val="clear" w:color="auto" w:fill="auto"/>
          <w:lang w:val="en-US" w:eastAsia="zh-CN"/>
        </w:rPr>
        <w:t>导则</w:t>
      </w:r>
      <w:r>
        <w:rPr>
          <w:rFonts w:hint="eastAsia"/>
          <w:color w:val="auto"/>
          <w:highlight w:val="none"/>
          <w:shd w:val="clear" w:color="auto" w:fill="auto"/>
        </w:rPr>
        <w:t>。</w:t>
      </w:r>
    </w:p>
    <w:p>
      <w:pPr>
        <w:pStyle w:val="12"/>
        <w:ind w:left="0"/>
        <w:rPr>
          <w:rFonts w:hint="eastAsia"/>
          <w:color w:val="auto"/>
          <w:highlight w:val="none"/>
          <w:shd w:val="clear" w:color="auto" w:fill="auto"/>
        </w:rPr>
      </w:pPr>
      <w:r>
        <w:rPr>
          <w:rFonts w:hint="eastAsia"/>
          <w:color w:val="auto"/>
          <w:highlight w:val="none"/>
          <w:shd w:val="clear" w:color="auto" w:fill="auto"/>
        </w:rPr>
        <w:t>1.0.2 本</w:t>
      </w:r>
      <w:r>
        <w:rPr>
          <w:rFonts w:hint="eastAsia"/>
          <w:color w:val="auto"/>
          <w:highlight w:val="none"/>
          <w:shd w:val="clear" w:color="auto" w:fill="auto"/>
          <w:lang w:val="en-US" w:eastAsia="zh-CN"/>
        </w:rPr>
        <w:t>导则</w:t>
      </w:r>
      <w:r>
        <w:rPr>
          <w:rFonts w:hint="eastAsia"/>
          <w:color w:val="auto"/>
          <w:highlight w:val="none"/>
          <w:shd w:val="clear" w:color="auto" w:fill="auto"/>
        </w:rPr>
        <w:t>适用于</w:t>
      </w:r>
      <w:r>
        <w:rPr>
          <w:rFonts w:hint="eastAsia"/>
          <w:color w:val="auto"/>
          <w:highlight w:val="none"/>
          <w:shd w:val="clear" w:color="auto" w:fill="auto"/>
          <w:lang w:val="en-US" w:eastAsia="zh-CN"/>
        </w:rPr>
        <w:t>沈阳</w:t>
      </w:r>
      <w:r>
        <w:rPr>
          <w:rFonts w:hint="eastAsia"/>
          <w:color w:val="auto"/>
          <w:highlight w:val="none"/>
          <w:shd w:val="clear" w:color="auto" w:fill="auto"/>
        </w:rPr>
        <w:t>市</w:t>
      </w:r>
      <w:r>
        <w:rPr>
          <w:rFonts w:hint="eastAsia"/>
          <w:color w:val="auto"/>
          <w:highlight w:val="none"/>
          <w:shd w:val="clear" w:color="auto" w:fill="auto"/>
          <w:lang w:val="en-US" w:eastAsia="zh-CN"/>
        </w:rPr>
        <w:t>城镇</w:t>
      </w:r>
      <w:r>
        <w:rPr>
          <w:rFonts w:hint="eastAsia"/>
          <w:color w:val="auto"/>
          <w:highlight w:val="none"/>
          <w:shd w:val="clear" w:color="auto" w:fill="auto"/>
        </w:rPr>
        <w:t>新建</w:t>
      </w:r>
      <w:r>
        <w:rPr>
          <w:rFonts w:hint="eastAsia"/>
          <w:color w:val="auto"/>
          <w:highlight w:val="none"/>
          <w:shd w:val="clear" w:color="auto" w:fill="auto"/>
          <w:lang w:val="en-US" w:eastAsia="zh-CN"/>
        </w:rPr>
        <w:t>高品质</w:t>
      </w:r>
      <w:r>
        <w:rPr>
          <w:rFonts w:hint="eastAsia"/>
          <w:color w:val="auto"/>
          <w:highlight w:val="none"/>
          <w:shd w:val="clear" w:color="auto" w:fill="auto"/>
        </w:rPr>
        <w:t>住宅项目</w:t>
      </w:r>
      <w:r>
        <w:rPr>
          <w:rFonts w:hint="eastAsia"/>
          <w:color w:val="auto"/>
          <w:highlight w:val="none"/>
          <w:shd w:val="clear" w:color="auto" w:fill="auto"/>
          <w:lang w:val="en-US" w:eastAsia="zh-CN"/>
        </w:rPr>
        <w:t>评价</w:t>
      </w:r>
      <w:r>
        <w:rPr>
          <w:rFonts w:hint="eastAsia"/>
          <w:color w:val="auto"/>
          <w:highlight w:val="none"/>
          <w:shd w:val="clear" w:color="auto" w:fill="auto"/>
        </w:rPr>
        <w:t>。</w:t>
      </w:r>
      <w:r>
        <w:rPr>
          <w:rFonts w:hint="eastAsia"/>
          <w:color w:val="auto"/>
          <w:highlight w:val="none"/>
          <w:shd w:val="clear" w:color="auto" w:fill="auto"/>
          <w:lang w:val="en-US" w:eastAsia="zh-CN"/>
        </w:rPr>
        <w:t>新建</w:t>
      </w:r>
      <w:r>
        <w:rPr>
          <w:rFonts w:hint="eastAsia"/>
          <w:color w:val="auto"/>
          <w:highlight w:val="none"/>
          <w:shd w:val="clear" w:color="auto" w:fill="auto"/>
        </w:rPr>
        <w:t>保障性住房</w:t>
      </w:r>
      <w:r>
        <w:rPr>
          <w:rFonts w:hint="eastAsia"/>
          <w:color w:val="auto"/>
          <w:highlight w:val="none"/>
          <w:shd w:val="clear" w:color="auto" w:fill="auto"/>
          <w:lang w:eastAsia="zh-CN"/>
        </w:rPr>
        <w:t>、安置房、</w:t>
      </w:r>
      <w:r>
        <w:rPr>
          <w:rFonts w:hint="eastAsia"/>
          <w:color w:val="auto"/>
          <w:highlight w:val="none"/>
          <w:shd w:val="clear" w:color="auto" w:fill="auto"/>
        </w:rPr>
        <w:t>人才公寓</w:t>
      </w:r>
      <w:r>
        <w:rPr>
          <w:rFonts w:hint="eastAsia"/>
          <w:color w:val="auto"/>
          <w:highlight w:val="none"/>
          <w:shd w:val="clear" w:color="auto" w:fill="auto"/>
          <w:lang w:val="en-US" w:eastAsia="zh-CN"/>
        </w:rPr>
        <w:t>等其他住宅</w:t>
      </w:r>
      <w:r>
        <w:rPr>
          <w:rFonts w:hint="eastAsia"/>
          <w:color w:val="auto"/>
          <w:highlight w:val="none"/>
          <w:shd w:val="clear" w:color="auto" w:fill="auto"/>
        </w:rPr>
        <w:t>可参照</w:t>
      </w:r>
      <w:r>
        <w:rPr>
          <w:rFonts w:hint="eastAsia"/>
          <w:color w:val="auto"/>
          <w:highlight w:val="none"/>
          <w:shd w:val="clear" w:color="auto" w:fill="auto"/>
          <w:lang w:val="en-US" w:eastAsia="zh-CN"/>
        </w:rPr>
        <w:t>执行</w:t>
      </w:r>
      <w:r>
        <w:rPr>
          <w:rFonts w:hint="eastAsia"/>
          <w:color w:val="auto"/>
          <w:highlight w:val="none"/>
          <w:shd w:val="clear" w:color="auto" w:fill="auto"/>
        </w:rPr>
        <w:t>。</w:t>
      </w:r>
    </w:p>
    <w:p>
      <w:pPr>
        <w:pStyle w:val="12"/>
        <w:ind w:left="0"/>
        <w:rPr>
          <w:rFonts w:hint="eastAsia" w:eastAsia="宋体"/>
          <w:color w:val="auto"/>
          <w:highlight w:val="none"/>
          <w:shd w:val="clear" w:color="auto" w:fill="auto"/>
          <w:lang w:eastAsia="zh-CN"/>
        </w:rPr>
      </w:pPr>
      <w:bookmarkStart w:id="9" w:name="OLE_LINK35"/>
      <w:r>
        <w:rPr>
          <w:rFonts w:hint="eastAsia"/>
          <w:color w:val="auto"/>
          <w:highlight w:val="none"/>
          <w:shd w:val="clear" w:color="auto" w:fill="auto"/>
        </w:rPr>
        <w:t>1.0.3 高品质住宅</w:t>
      </w:r>
      <w:r>
        <w:rPr>
          <w:rFonts w:hint="eastAsia"/>
          <w:color w:val="auto"/>
          <w:highlight w:val="none"/>
          <w:shd w:val="clear" w:color="auto" w:fill="auto"/>
          <w:lang w:val="en-US" w:eastAsia="zh-CN"/>
        </w:rPr>
        <w:t>评价以</w:t>
      </w:r>
      <w:r>
        <w:rPr>
          <w:rFonts w:hint="eastAsia"/>
          <w:color w:val="auto"/>
          <w:highlight w:val="none"/>
          <w:shd w:val="clear" w:color="auto" w:fill="auto"/>
        </w:rPr>
        <w:t>单栋</w:t>
      </w:r>
      <w:r>
        <w:rPr>
          <w:rFonts w:hint="eastAsia"/>
          <w:color w:val="auto"/>
          <w:highlight w:val="none"/>
        </w:rPr>
        <w:t>或住宅组群</w:t>
      </w:r>
      <w:r>
        <w:rPr>
          <w:rFonts w:hint="eastAsia"/>
          <w:color w:val="auto"/>
          <w:highlight w:val="none"/>
          <w:shd w:val="clear" w:color="auto" w:fill="auto"/>
        </w:rPr>
        <w:t>为对象，凡涉及住区系统性、整体性的指标，应基于所属住区的</w:t>
      </w:r>
      <w:r>
        <w:rPr>
          <w:rFonts w:hint="eastAsia"/>
          <w:color w:val="auto"/>
          <w:highlight w:val="none"/>
        </w:rPr>
        <w:t>总体情况</w:t>
      </w:r>
      <w:r>
        <w:rPr>
          <w:rFonts w:hint="eastAsia"/>
          <w:color w:val="auto"/>
          <w:highlight w:val="none"/>
          <w:shd w:val="clear" w:color="auto" w:fill="auto"/>
          <w:lang w:eastAsia="zh-CN"/>
        </w:rPr>
        <w:t>，</w:t>
      </w:r>
      <w:r>
        <w:rPr>
          <w:rFonts w:hint="eastAsia"/>
          <w:color w:val="auto"/>
          <w:highlight w:val="none"/>
          <w:shd w:val="clear" w:color="auto" w:fill="auto"/>
        </w:rPr>
        <w:t>根据本</w:t>
      </w:r>
      <w:r>
        <w:rPr>
          <w:rFonts w:hint="eastAsia"/>
          <w:color w:val="auto"/>
          <w:highlight w:val="none"/>
          <w:shd w:val="clear" w:color="auto" w:fill="auto"/>
          <w:lang w:val="en-US" w:eastAsia="zh-CN"/>
        </w:rPr>
        <w:t>导则</w:t>
      </w:r>
      <w:r>
        <w:rPr>
          <w:rFonts w:hint="eastAsia"/>
          <w:color w:val="auto"/>
          <w:highlight w:val="none"/>
          <w:shd w:val="clear" w:color="auto" w:fill="auto"/>
        </w:rPr>
        <w:t>的指标体系选择适用的指标进行测评</w:t>
      </w:r>
      <w:r>
        <w:rPr>
          <w:rFonts w:hint="eastAsia"/>
          <w:color w:val="auto"/>
          <w:highlight w:val="none"/>
          <w:shd w:val="clear" w:color="auto" w:fill="auto"/>
          <w:lang w:eastAsia="zh-CN"/>
        </w:rPr>
        <w:t>。</w:t>
      </w:r>
    </w:p>
    <w:p>
      <w:pPr>
        <w:ind w:left="0"/>
        <w:rPr>
          <w:rFonts w:hint="eastAsia" w:ascii="Arial" w:hAnsi="Arial" w:eastAsia="宋体" w:cs="Times New Roman"/>
          <w:b/>
          <w:bCs/>
          <w:color w:val="auto"/>
          <w:kern w:val="2"/>
          <w:sz w:val="24"/>
          <w:szCs w:val="22"/>
          <w:highlight w:val="none"/>
          <w:shd w:val="clear" w:color="auto" w:fill="auto"/>
          <w:lang w:val="en-US" w:eastAsia="zh" w:bidi="ar-SA"/>
        </w:rPr>
      </w:pPr>
      <w:r>
        <w:rPr>
          <w:rFonts w:hint="eastAsia"/>
          <w:color w:val="auto"/>
          <w:highlight w:val="none"/>
          <w:shd w:val="clear" w:color="auto" w:fill="auto"/>
          <w:lang w:val="en-US" w:eastAsia="zh-CN"/>
        </w:rPr>
        <w:t xml:space="preserve">1.0.4 </w:t>
      </w:r>
      <w:r>
        <w:rPr>
          <w:rFonts w:hint="eastAsia"/>
          <w:color w:val="auto"/>
          <w:highlight w:val="none"/>
          <w:shd w:val="clear" w:color="auto" w:fill="auto"/>
        </w:rPr>
        <w:t>高品质住宅</w:t>
      </w:r>
      <w:r>
        <w:rPr>
          <w:rFonts w:hint="eastAsia"/>
          <w:color w:val="auto"/>
          <w:highlight w:val="none"/>
          <w:shd w:val="clear" w:color="auto" w:fill="auto"/>
          <w:lang w:val="en-US" w:eastAsia="zh-CN"/>
        </w:rPr>
        <w:t>建设全过程应符合国家和地方现行政策、法规以及有关标准的规定。</w:t>
      </w:r>
    </w:p>
    <w:p>
      <w:pPr>
        <w:pStyle w:val="12"/>
        <w:ind w:left="0"/>
        <w:rPr>
          <w:rFonts w:hint="default" w:cs="Times New Roman"/>
          <w:color w:val="auto"/>
          <w:highlight w:val="none"/>
          <w:shd w:val="clear" w:color="auto" w:fill="auto"/>
          <w:lang w:val="en-US" w:eastAsia="zh-CN"/>
        </w:rPr>
      </w:pPr>
    </w:p>
    <w:bookmarkEnd w:id="9"/>
    <w:p>
      <w:pPr>
        <w:ind w:left="0"/>
        <w:jc w:val="left"/>
        <w:rPr>
          <w:rFonts w:hint="eastAsia"/>
          <w:color w:val="auto"/>
          <w:highlight w:val="none"/>
          <w:shd w:val="clear" w:color="auto" w:fill="auto"/>
        </w:rPr>
      </w:pPr>
      <w:r>
        <w:rPr>
          <w:rFonts w:hint="eastAsia"/>
          <w:color w:val="auto"/>
          <w:highlight w:val="none"/>
          <w:shd w:val="clear" w:color="auto" w:fill="auto"/>
        </w:rPr>
        <w:br w:type="page"/>
      </w:r>
    </w:p>
    <w:p>
      <w:pPr>
        <w:pStyle w:val="3"/>
        <w:bidi w:val="0"/>
        <w:jc w:val="center"/>
        <w:rPr>
          <w:rFonts w:hint="eastAsia" w:ascii="Arial" w:hAnsi="Arial" w:cs="Arial"/>
          <w:b/>
          <w:i w:val="0"/>
          <w:strike w:val="0"/>
          <w:color w:val="auto"/>
          <w:sz w:val="32"/>
          <w:highlight w:val="none"/>
          <w:u w:val="none"/>
          <w:shd w:val="clear" w:color="auto" w:fill="auto"/>
          <w:lang w:val="en-US" w:eastAsia="zh-CN"/>
        </w:rPr>
      </w:pPr>
      <w:bookmarkStart w:id="10" w:name="_Toc4117"/>
      <w:bookmarkStart w:id="11" w:name="_Toc25ugml"/>
      <w:bookmarkStart w:id="12" w:name="_Toc8094"/>
      <w:r>
        <w:rPr>
          <w:rFonts w:hint="eastAsia" w:ascii="Arial" w:hAnsi="Arial" w:cs="Arial"/>
          <w:b/>
          <w:i w:val="0"/>
          <w:strike w:val="0"/>
          <w:color w:val="auto"/>
          <w:sz w:val="32"/>
          <w:highlight w:val="none"/>
          <w:u w:val="none"/>
          <w:shd w:val="clear" w:color="auto" w:fill="auto"/>
          <w:lang w:val="en-US" w:eastAsia="zh-CN"/>
        </w:rPr>
        <w:t xml:space="preserve">2 </w:t>
      </w:r>
      <w:r>
        <w:rPr>
          <w:rFonts w:hint="eastAsia" w:ascii="Times New Roman" w:hAnsi="Times New Roman" w:eastAsia="黑体" w:cs="Times New Roman"/>
          <w:color w:val="auto"/>
          <w:sz w:val="36"/>
          <w:szCs w:val="36"/>
          <w:highlight w:val="none"/>
          <w:lang w:val="en-US" w:eastAsia="zh-CN"/>
        </w:rPr>
        <w:t>术语</w:t>
      </w:r>
      <w:bookmarkEnd w:id="10"/>
      <w:bookmarkEnd w:id="11"/>
      <w:bookmarkEnd w:id="12"/>
    </w:p>
    <w:p>
      <w:pPr>
        <w:spacing w:before="120"/>
        <w:ind w:left="0"/>
        <w:rPr>
          <w:rFonts w:hint="eastAsia" w:ascii="宋体" w:hAnsi="宋体" w:eastAsia="宋体" w:cs="宋体"/>
          <w:color w:val="auto"/>
          <w:highlight w:val="none"/>
          <w:shd w:val="clear" w:color="auto" w:fill="auto"/>
          <w:lang w:eastAsia="zh-CN"/>
        </w:rPr>
      </w:pPr>
      <w:r>
        <w:rPr>
          <w:rFonts w:hint="eastAsia"/>
          <w:color w:val="auto"/>
          <w:highlight w:val="none"/>
          <w:shd w:val="clear" w:color="auto" w:fill="auto"/>
          <w:lang w:val="en-US" w:eastAsia="zh-CN"/>
        </w:rPr>
        <w:t>2</w:t>
      </w:r>
      <w:r>
        <w:rPr>
          <w:rFonts w:hint="eastAsia"/>
          <w:color w:val="auto"/>
          <w:highlight w:val="none"/>
          <w:shd w:val="clear" w:color="auto" w:fill="auto"/>
        </w:rPr>
        <w:t xml:space="preserve">.0.1 </w:t>
      </w:r>
      <w:r>
        <w:rPr>
          <w:rFonts w:hint="eastAsia" w:ascii="宋体" w:hAnsi="宋体" w:cs="宋体"/>
          <w:color w:val="auto"/>
          <w:highlight w:val="none"/>
          <w:shd w:val="clear" w:color="auto" w:fill="auto"/>
          <w:lang w:val="en-US" w:eastAsia="zh-CN"/>
        </w:rPr>
        <w:t xml:space="preserve">高品质住宅 </w:t>
      </w:r>
      <w:r>
        <w:rPr>
          <w:rFonts w:hint="eastAsia" w:ascii="宋体" w:hAnsi="宋体" w:eastAsia="宋体" w:cs="宋体"/>
          <w:color w:val="auto"/>
          <w:highlight w:val="none"/>
          <w:shd w:val="clear" w:color="auto" w:fill="auto"/>
          <w:lang w:val="en-US" w:eastAsia="zh-CN"/>
        </w:rPr>
        <w:t>high-quality housing</w:t>
      </w:r>
    </w:p>
    <w:p>
      <w:pPr>
        <w:spacing w:before="120"/>
        <w:ind w:left="0"/>
        <w:rPr>
          <w:rFonts w:hint="eastAsia" w:ascii="宋体" w:hAnsi="宋体" w:eastAsia="宋体" w:cs="宋体"/>
          <w:color w:val="auto"/>
          <w:highlight w:val="none"/>
          <w:shd w:val="clear" w:color="auto" w:fill="auto"/>
          <w:lang w:val="en-US" w:eastAsia="zh-CN"/>
        </w:rPr>
      </w:pPr>
      <w:r>
        <w:rPr>
          <w:rFonts w:hint="eastAsia"/>
          <w:i w:val="0"/>
          <w:strike w:val="0"/>
          <w:color w:val="auto"/>
          <w:highlight w:val="none"/>
          <w:u w:val="none"/>
          <w:shd w:val="clear" w:color="auto" w:fill="auto"/>
        </w:rPr>
        <w:t>立足新时代住房高质量发展和人民群众对居住品质升级的需求，在安全与质量、功能与空间、舒适与健康、绿色与低碳、交通与配套、智慧与便捷、运维等方面有较大品质提升的住房。</w:t>
      </w:r>
    </w:p>
    <w:p>
      <w:pPr>
        <w:spacing w:before="120"/>
        <w:ind w:left="0"/>
        <w:rPr>
          <w:rFonts w:ascii="Times New Roman" w:hAnsi="Times New Roman" w:cs="Times New Roman"/>
          <w:i w:val="0"/>
          <w:strike w:val="0"/>
          <w:color w:val="auto"/>
          <w:w w:val="110"/>
          <w:sz w:val="21"/>
          <w:highlight w:val="none"/>
          <w:u w:val="none"/>
          <w:shd w:val="clear" w:color="auto" w:fill="auto"/>
        </w:rPr>
      </w:pPr>
      <w:r>
        <w:rPr>
          <w:rFonts w:hint="eastAsia" w:eastAsia="宋体" w:cs="Times New Roman"/>
          <w:color w:val="auto"/>
          <w:highlight w:val="none"/>
          <w:shd w:val="clear" w:color="auto" w:fill="auto"/>
          <w:lang w:val="en-US" w:eastAsia="zh-CN"/>
        </w:rPr>
        <w:t>2.0.</w:t>
      </w:r>
      <w:r>
        <w:rPr>
          <w:rFonts w:hint="eastAsia" w:cs="Times New Roman"/>
          <w:color w:val="auto"/>
          <w:highlight w:val="none"/>
          <w:shd w:val="clear" w:color="auto" w:fill="auto"/>
          <w:lang w:val="en-US" w:eastAsia="zh-CN"/>
        </w:rPr>
        <w:t>2</w:t>
      </w:r>
      <w:r>
        <w:rPr>
          <w:rFonts w:hint="eastAsia" w:eastAsia="宋体" w:cs="Times New Roman"/>
          <w:color w:val="auto"/>
          <w:highlight w:val="none"/>
          <w:shd w:val="clear" w:color="auto" w:fill="auto"/>
          <w:lang w:val="en-US" w:eastAsia="zh-CN"/>
        </w:rPr>
        <w:t xml:space="preserve"> </w:t>
      </w:r>
      <w:r>
        <w:rPr>
          <w:rFonts w:hint="eastAsia" w:ascii="宋体" w:hAnsi="宋体" w:eastAsia="宋体" w:cs="宋体"/>
          <w:color w:val="auto"/>
          <w:highlight w:val="none"/>
          <w:shd w:val="clear" w:color="auto" w:fill="auto"/>
          <w:lang w:val="en-US" w:eastAsia="zh-CN"/>
        </w:rPr>
        <w:t>装配式</w:t>
      </w:r>
      <w:r>
        <w:rPr>
          <w:rFonts w:hint="eastAsia" w:ascii="宋体" w:hAnsi="宋体" w:cs="宋体"/>
          <w:color w:val="auto"/>
          <w:highlight w:val="none"/>
          <w:shd w:val="clear" w:color="auto" w:fill="auto"/>
          <w:lang w:val="en-US" w:eastAsia="zh-CN"/>
        </w:rPr>
        <w:t>内</w:t>
      </w:r>
      <w:r>
        <w:rPr>
          <w:rFonts w:hint="eastAsia" w:ascii="宋体" w:hAnsi="宋体" w:eastAsia="宋体" w:cs="宋体"/>
          <w:color w:val="auto"/>
          <w:highlight w:val="none"/>
          <w:shd w:val="clear" w:color="auto" w:fill="auto"/>
          <w:lang w:val="en-US" w:eastAsia="zh-CN"/>
        </w:rPr>
        <w:t>装修 assembly decoration</w:t>
      </w:r>
    </w:p>
    <w:p>
      <w:pPr>
        <w:spacing w:before="120"/>
        <w:ind w:left="0"/>
        <w:rPr>
          <w:rFonts w:hint="eastAsia" w:eastAsia="宋体" w:cs="Times New Roman"/>
          <w:i w:val="0"/>
          <w:strike w:val="0"/>
          <w:color w:val="auto"/>
          <w:highlight w:val="none"/>
          <w:u w:val="none"/>
          <w:shd w:val="clear" w:color="auto" w:fill="auto"/>
        </w:rPr>
      </w:pPr>
      <w:r>
        <w:rPr>
          <w:rFonts w:hint="eastAsia" w:eastAsia="宋体" w:cs="Times New Roman"/>
          <w:i w:val="0"/>
          <w:strike w:val="0"/>
          <w:color w:val="auto"/>
          <w:highlight w:val="none"/>
          <w:u w:val="none"/>
          <w:shd w:val="clear" w:color="auto" w:fill="auto"/>
        </w:rPr>
        <w:t>采用</w:t>
      </w:r>
      <w:r>
        <w:rPr>
          <w:rFonts w:hint="eastAsia" w:eastAsia="宋体" w:cs="Times New Roman"/>
          <w:i w:val="0"/>
          <w:strike w:val="0"/>
          <w:color w:val="auto"/>
          <w:highlight w:val="none"/>
          <w:u w:val="none"/>
          <w:shd w:val="clear" w:color="auto" w:fill="auto"/>
          <w:lang w:val="en-US" w:eastAsia="zh-CN"/>
        </w:rPr>
        <w:t>以</w:t>
      </w:r>
      <w:r>
        <w:rPr>
          <w:rFonts w:hint="eastAsia" w:eastAsia="宋体" w:cs="Times New Roman"/>
          <w:i w:val="0"/>
          <w:strike w:val="0"/>
          <w:color w:val="auto"/>
          <w:highlight w:val="none"/>
          <w:u w:val="none"/>
          <w:shd w:val="clear" w:color="auto" w:fill="auto"/>
        </w:rPr>
        <w:t>干式工法</w:t>
      </w:r>
      <w:r>
        <w:rPr>
          <w:rFonts w:hint="eastAsia" w:eastAsia="宋体" w:cs="Times New Roman"/>
          <w:i w:val="0"/>
          <w:strike w:val="0"/>
          <w:color w:val="auto"/>
          <w:highlight w:val="none"/>
          <w:u w:val="none"/>
          <w:shd w:val="clear" w:color="auto" w:fill="auto"/>
          <w:lang w:val="en-US" w:eastAsia="zh-CN"/>
        </w:rPr>
        <w:t>为主</w:t>
      </w:r>
      <w:r>
        <w:rPr>
          <w:rFonts w:hint="eastAsia" w:eastAsia="宋体" w:cs="Times New Roman"/>
          <w:i w:val="0"/>
          <w:strike w:val="0"/>
          <w:color w:val="auto"/>
          <w:highlight w:val="none"/>
          <w:u w:val="none"/>
          <w:shd w:val="clear" w:color="auto" w:fill="auto"/>
        </w:rPr>
        <w:t>，将工厂化生产的</w:t>
      </w:r>
      <w:r>
        <w:rPr>
          <w:rFonts w:hint="eastAsia" w:ascii="宋体" w:hAnsi="宋体" w:eastAsia="宋体" w:cs="宋体"/>
          <w:color w:val="auto"/>
          <w:highlight w:val="none"/>
          <w:shd w:val="clear" w:color="auto" w:fill="auto"/>
        </w:rPr>
        <w:t>内装</w:t>
      </w:r>
      <w:r>
        <w:rPr>
          <w:rFonts w:hint="eastAsia" w:eastAsia="宋体" w:cs="Times New Roman"/>
          <w:i w:val="0"/>
          <w:strike w:val="0"/>
          <w:color w:val="auto"/>
          <w:highlight w:val="none"/>
          <w:u w:val="none"/>
          <w:shd w:val="clear" w:color="auto" w:fill="auto"/>
        </w:rPr>
        <w:t>部品部件</w:t>
      </w:r>
      <w:r>
        <w:rPr>
          <w:rFonts w:hint="eastAsia" w:eastAsia="宋体" w:cs="Times New Roman"/>
          <w:i w:val="0"/>
          <w:strike w:val="0"/>
          <w:color w:val="auto"/>
          <w:highlight w:val="none"/>
          <w:u w:val="none"/>
          <w:shd w:val="clear" w:color="auto" w:fill="auto"/>
          <w:lang w:val="en-US" w:eastAsia="zh-CN"/>
        </w:rPr>
        <w:t>在现场</w:t>
      </w:r>
      <w:r>
        <w:rPr>
          <w:rFonts w:hint="eastAsia" w:eastAsia="宋体" w:cs="Times New Roman"/>
          <w:i w:val="0"/>
          <w:strike w:val="0"/>
          <w:color w:val="auto"/>
          <w:highlight w:val="none"/>
          <w:u w:val="none"/>
          <w:shd w:val="clear" w:color="auto" w:fill="auto"/>
        </w:rPr>
        <w:t>进行施工安装的装修建造</w:t>
      </w:r>
      <w:r>
        <w:rPr>
          <w:rFonts w:hint="eastAsia" w:eastAsia="宋体" w:cs="Times New Roman"/>
          <w:i w:val="0"/>
          <w:strike w:val="0"/>
          <w:color w:val="auto"/>
          <w:highlight w:val="none"/>
          <w:u w:val="none"/>
          <w:shd w:val="clear" w:color="auto" w:fill="auto"/>
          <w:lang w:val="en-US" w:eastAsia="zh-CN"/>
        </w:rPr>
        <w:t>方</w:t>
      </w:r>
      <w:r>
        <w:rPr>
          <w:rFonts w:hint="eastAsia" w:eastAsia="宋体" w:cs="Times New Roman"/>
          <w:i w:val="0"/>
          <w:strike w:val="0"/>
          <w:color w:val="auto"/>
          <w:highlight w:val="none"/>
          <w:u w:val="none"/>
          <w:shd w:val="clear" w:color="auto" w:fill="auto"/>
        </w:rPr>
        <w:t>式。</w:t>
      </w:r>
    </w:p>
    <w:p>
      <w:pPr>
        <w:snapToGrid/>
        <w:spacing w:before="0" w:after="0" w:line="288" w:lineRule="auto"/>
        <w:ind w:left="0" w:right="0" w:firstLine="0" w:firstLineChars="0"/>
        <w:jc w:val="both"/>
        <w:rPr>
          <w:color w:val="auto"/>
          <w:highlight w:val="none"/>
          <w:shd w:val="clear" w:color="auto" w:fill="auto"/>
        </w:rPr>
      </w:pPr>
      <w:r>
        <w:rPr>
          <w:rFonts w:hint="eastAsia" w:eastAsia="宋体" w:cs="Times New Roman"/>
          <w:color w:val="auto"/>
          <w:highlight w:val="none"/>
          <w:shd w:val="clear" w:color="auto" w:fill="auto"/>
          <w:lang w:val="en-US" w:eastAsia="zh-CN"/>
        </w:rPr>
        <w:t>2.0.</w:t>
      </w:r>
      <w:r>
        <w:rPr>
          <w:rFonts w:hint="eastAsia" w:cs="Times New Roman"/>
          <w:color w:val="auto"/>
          <w:highlight w:val="none"/>
          <w:shd w:val="clear" w:color="auto" w:fill="auto"/>
          <w:lang w:val="en-US" w:eastAsia="zh-CN"/>
        </w:rPr>
        <w:t>3</w:t>
      </w:r>
      <w:r>
        <w:rPr>
          <w:rFonts w:hint="eastAsia" w:eastAsia="宋体" w:cs="Times New Roman"/>
          <w:color w:val="auto"/>
          <w:highlight w:val="none"/>
          <w:shd w:val="clear" w:color="auto" w:fill="auto"/>
          <w:lang w:val="en-US" w:eastAsia="zh-CN"/>
        </w:rPr>
        <w:t xml:space="preserve"> </w:t>
      </w:r>
      <w:bookmarkStart w:id="13" w:name="OLE_LINK2"/>
      <w:r>
        <w:rPr>
          <w:rFonts w:hint="eastAsia" w:ascii="宋体" w:hAnsi="宋体" w:cs="宋体"/>
          <w:color w:val="auto"/>
          <w:highlight w:val="none"/>
          <w:shd w:val="clear" w:color="auto" w:fill="auto"/>
          <w:lang w:val="en-US" w:eastAsia="zh-CN"/>
        </w:rPr>
        <w:t>智能建造</w:t>
      </w:r>
      <w:bookmarkEnd w:id="13"/>
      <w:r>
        <w:rPr>
          <w:rFonts w:hint="eastAsia" w:ascii="宋体" w:hAnsi="宋体" w:eastAsia="宋体" w:cs="宋体"/>
          <w:color w:val="auto"/>
          <w:highlight w:val="none"/>
          <w:shd w:val="clear" w:color="auto" w:fill="auto"/>
          <w:lang w:val="en-US" w:eastAsia="zh-CN"/>
        </w:rPr>
        <w:t xml:space="preserve"> intelligent construction</w:t>
      </w:r>
    </w:p>
    <w:p>
      <w:pPr>
        <w:spacing w:before="120"/>
        <w:ind w:left="0"/>
        <w:rPr>
          <w:rFonts w:ascii="宋体" w:hAnsi="宋体" w:eastAsia="宋体" w:cs="宋体"/>
          <w:color w:val="auto"/>
          <w:highlight w:val="none"/>
          <w:shd w:val="clear" w:color="auto" w:fill="auto"/>
        </w:rPr>
      </w:pPr>
      <w:r>
        <w:rPr>
          <w:rFonts w:ascii="宋体" w:hAnsi="宋体" w:eastAsia="宋体" w:cs="宋体"/>
          <w:color w:val="auto"/>
          <w:sz w:val="24"/>
          <w:szCs w:val="24"/>
          <w:highlight w:val="none"/>
        </w:rPr>
        <w:t>新一代信息技术与工业化建造技术深度融合形成的人机协同建造方式。</w:t>
      </w:r>
    </w:p>
    <w:p>
      <w:pPr>
        <w:spacing w:before="120"/>
        <w:ind w:left="0"/>
        <w:rPr>
          <w:rFonts w:hint="eastAsia" w:eastAsia="宋体" w:cs="Times New Roman"/>
          <w:color w:val="auto"/>
          <w:highlight w:val="none"/>
          <w:shd w:val="clear" w:color="auto" w:fill="auto"/>
          <w:lang w:val="en-US" w:eastAsia="zh-CN"/>
        </w:rPr>
      </w:pPr>
      <w:r>
        <w:rPr>
          <w:rFonts w:hint="eastAsia" w:eastAsia="宋体" w:cs="Times New Roman"/>
          <w:color w:val="auto"/>
          <w:highlight w:val="none"/>
          <w:shd w:val="clear" w:color="auto" w:fill="auto"/>
          <w:lang w:val="en-US" w:eastAsia="zh-CN"/>
        </w:rPr>
        <w:t xml:space="preserve">2.0.4 智慧设施 </w:t>
      </w:r>
      <w:r>
        <w:rPr>
          <w:rFonts w:hint="eastAsia" w:ascii="宋体" w:hAnsi="宋体" w:eastAsia="宋体" w:cs="宋体"/>
          <w:color w:val="auto"/>
          <w:highlight w:val="none"/>
          <w:shd w:val="clear" w:color="auto" w:fill="auto"/>
          <w:lang w:val="en-US" w:eastAsia="zh-CN"/>
        </w:rPr>
        <w:t>smart facilities</w:t>
      </w:r>
    </w:p>
    <w:p>
      <w:pPr>
        <w:spacing w:before="120"/>
        <w:ind w:left="0"/>
        <w:rPr>
          <w:rFonts w:ascii="宋体" w:hAnsi="宋体" w:eastAsia="宋体" w:cs="宋体"/>
          <w:color w:val="auto"/>
          <w:highlight w:val="none"/>
          <w:shd w:val="clear" w:color="auto" w:fill="auto"/>
        </w:rPr>
      </w:pPr>
      <w:r>
        <w:rPr>
          <w:rFonts w:hint="eastAsia" w:ascii="宋体" w:hAnsi="宋体" w:eastAsia="宋体" w:cs="宋体"/>
          <w:color w:val="auto"/>
          <w:highlight w:val="none"/>
          <w:shd w:val="clear" w:color="auto" w:fill="auto"/>
        </w:rPr>
        <w:t>基于物联网、大数据、人工智能等新一代信息技术，集成感知、互联互通、智能管理等功能的小区基础设施。</w:t>
      </w:r>
    </w:p>
    <w:p>
      <w:pPr>
        <w:spacing w:before="120"/>
        <w:ind w:left="0"/>
        <w:rPr>
          <w:rFonts w:hint="eastAsia" w:ascii="宋体" w:hAnsi="宋体" w:eastAsia="宋体" w:cs="宋体"/>
          <w:color w:val="auto"/>
          <w:highlight w:val="none"/>
          <w:shd w:val="clear" w:color="auto" w:fill="auto"/>
          <w:lang w:val="en-US" w:eastAsia="zh-CN"/>
        </w:rPr>
      </w:pPr>
      <w:r>
        <w:rPr>
          <w:rFonts w:hint="eastAsia" w:ascii="宋体" w:hAnsi="宋体" w:eastAsia="宋体" w:cs="宋体"/>
          <w:color w:val="auto"/>
          <w:highlight w:val="none"/>
          <w:shd w:val="clear" w:color="auto" w:fill="auto"/>
          <w:lang w:val="en-US" w:eastAsia="zh-CN"/>
        </w:rPr>
        <w:br w:type="page"/>
      </w:r>
    </w:p>
    <w:p>
      <w:pPr>
        <w:pStyle w:val="3"/>
        <w:bidi w:val="0"/>
        <w:jc w:val="center"/>
        <w:rPr>
          <w:rFonts w:hint="eastAsia" w:ascii="Arial" w:hAnsi="Arial" w:cs="Arial"/>
          <w:b/>
          <w:i w:val="0"/>
          <w:strike w:val="0"/>
          <w:color w:val="auto"/>
          <w:sz w:val="32"/>
          <w:highlight w:val="none"/>
          <w:u w:val="none"/>
          <w:shd w:val="clear" w:color="auto" w:fill="auto"/>
          <w:lang w:val="en-US" w:eastAsia="zh-CN"/>
        </w:rPr>
      </w:pPr>
      <w:bookmarkStart w:id="14" w:name="_Toc30055"/>
      <w:bookmarkStart w:id="15" w:name="_Toc26312"/>
      <w:bookmarkStart w:id="16" w:name="_Tocfg1un4"/>
      <w:r>
        <w:rPr>
          <w:rFonts w:hint="eastAsia" w:ascii="Arial" w:hAnsi="Arial" w:cs="Arial"/>
          <w:b/>
          <w:i w:val="0"/>
          <w:strike w:val="0"/>
          <w:color w:val="auto"/>
          <w:sz w:val="32"/>
          <w:highlight w:val="none"/>
          <w:u w:val="none"/>
          <w:shd w:val="clear" w:color="auto" w:fill="auto"/>
          <w:lang w:val="en-US" w:eastAsia="zh-CN"/>
        </w:rPr>
        <w:t xml:space="preserve">3 </w:t>
      </w:r>
      <w:r>
        <w:rPr>
          <w:rFonts w:hint="eastAsia" w:ascii="Times New Roman" w:hAnsi="Times New Roman" w:eastAsia="黑体" w:cs="Times New Roman"/>
          <w:color w:val="auto"/>
          <w:sz w:val="36"/>
          <w:szCs w:val="36"/>
          <w:highlight w:val="none"/>
          <w:lang w:val="en-US" w:eastAsia="zh-CN"/>
        </w:rPr>
        <w:t>基本规定</w:t>
      </w:r>
      <w:bookmarkEnd w:id="14"/>
      <w:bookmarkEnd w:id="15"/>
      <w:bookmarkEnd w:id="16"/>
    </w:p>
    <w:p>
      <w:pPr>
        <w:pStyle w:val="4"/>
        <w:bidi w:val="0"/>
        <w:jc w:val="center"/>
        <w:rPr>
          <w:rFonts w:hint="eastAsia" w:ascii="黑体" w:hAnsi="黑体" w:eastAsia="黑体" w:cs="黑体"/>
          <w:color w:val="auto"/>
          <w:sz w:val="28"/>
          <w:szCs w:val="28"/>
          <w:highlight w:val="none"/>
          <w:shd w:val="clear" w:color="auto" w:fill="auto"/>
          <w:lang w:val="en-US" w:eastAsia="zh-CN"/>
        </w:rPr>
      </w:pPr>
      <w:bookmarkStart w:id="17" w:name="_Toc23311"/>
      <w:bookmarkStart w:id="18" w:name="_Toc4537"/>
      <w:bookmarkStart w:id="19" w:name="_Toc2xhnhn"/>
      <w:r>
        <w:rPr>
          <w:rFonts w:hint="eastAsia" w:ascii="黑体" w:hAnsi="黑体" w:eastAsia="黑体" w:cs="黑体"/>
          <w:color w:val="auto"/>
          <w:sz w:val="28"/>
          <w:szCs w:val="28"/>
          <w:highlight w:val="none"/>
          <w:shd w:val="clear" w:color="auto" w:fill="auto"/>
          <w:lang w:val="en-US" w:eastAsia="zh-CN"/>
        </w:rPr>
        <w:t>3.1 一般规定</w:t>
      </w:r>
      <w:bookmarkEnd w:id="17"/>
      <w:bookmarkEnd w:id="18"/>
      <w:bookmarkEnd w:id="19"/>
    </w:p>
    <w:p>
      <w:pPr>
        <w:spacing w:before="120"/>
        <w:ind w:left="0"/>
        <w:rPr>
          <w:rFonts w:hint="default" w:eastAsia="宋体" w:cs="Times New Roman"/>
          <w:color w:val="auto"/>
          <w:highlight w:val="none"/>
          <w:shd w:val="clear" w:color="auto" w:fill="auto"/>
          <w:lang w:val="en-US" w:eastAsia="zh-CN"/>
        </w:rPr>
      </w:pPr>
      <w:r>
        <w:rPr>
          <w:rFonts w:hint="eastAsia" w:eastAsia="宋体" w:cs="Times New Roman"/>
          <w:color w:val="auto"/>
          <w:highlight w:val="none"/>
          <w:shd w:val="clear" w:color="auto" w:fill="auto"/>
          <w:lang w:val="en-US" w:eastAsia="zh-CN"/>
        </w:rPr>
        <w:t xml:space="preserve">3.1.1 </w:t>
      </w:r>
      <w:r>
        <w:rPr>
          <w:rFonts w:hint="eastAsia" w:cs="Times New Roman"/>
          <w:color w:val="auto"/>
          <w:highlight w:val="none"/>
          <w:shd w:val="clear" w:color="auto" w:fill="auto"/>
          <w:lang w:val="en-US" w:eastAsia="zh-CN"/>
        </w:rPr>
        <w:t>高品质住宅</w:t>
      </w:r>
      <w:r>
        <w:rPr>
          <w:rFonts w:hint="eastAsia" w:eastAsia="宋体" w:cs="Times New Roman"/>
          <w:color w:val="auto"/>
          <w:highlight w:val="none"/>
          <w:shd w:val="clear" w:color="auto" w:fill="auto"/>
          <w:lang w:val="en-US" w:eastAsia="zh-CN"/>
        </w:rPr>
        <w:t>建设应充分考虑项目的经济性和技术适宜性，选用适候性和适地性技术，兼顾地域生态、社会、经济、人文和建成环境、风貌等要素特征。建设过程应推进新材料、新技术、新工艺、新产品的应用，推动行业转型升级。</w:t>
      </w:r>
    </w:p>
    <w:p>
      <w:pPr>
        <w:spacing w:before="120"/>
        <w:ind w:left="0"/>
        <w:rPr>
          <w:rFonts w:hint="eastAsia" w:eastAsia="宋体" w:cs="Times New Roman"/>
          <w:color w:val="auto"/>
          <w:highlight w:val="none"/>
          <w:shd w:val="clear" w:color="auto" w:fill="auto"/>
          <w:lang w:val="en-US" w:eastAsia="zh-CN"/>
        </w:rPr>
      </w:pPr>
      <w:r>
        <w:rPr>
          <w:rFonts w:hint="eastAsia" w:eastAsia="宋体" w:cs="Times New Roman"/>
          <w:color w:val="auto"/>
          <w:highlight w:val="none"/>
          <w:shd w:val="clear" w:color="auto" w:fill="auto"/>
          <w:lang w:val="en-US" w:eastAsia="zh-CN"/>
        </w:rPr>
        <w:t xml:space="preserve">3.1.2 </w:t>
      </w:r>
      <w:bookmarkStart w:id="20" w:name="OLE_LINK3"/>
      <w:r>
        <w:rPr>
          <w:rFonts w:hint="eastAsia" w:cs="Times New Roman"/>
          <w:color w:val="auto"/>
          <w:highlight w:val="none"/>
          <w:shd w:val="clear" w:color="auto" w:fill="auto"/>
          <w:lang w:val="en-US" w:eastAsia="zh-CN"/>
        </w:rPr>
        <w:t>高品质住宅</w:t>
      </w:r>
      <w:bookmarkEnd w:id="20"/>
      <w:r>
        <w:rPr>
          <w:rFonts w:hint="eastAsia" w:eastAsia="宋体" w:cs="Times New Roman"/>
          <w:color w:val="auto"/>
          <w:highlight w:val="none"/>
          <w:shd w:val="clear" w:color="auto" w:fill="auto"/>
          <w:lang w:val="en-US" w:eastAsia="zh-CN"/>
        </w:rPr>
        <w:t>应以新建住宅</w:t>
      </w:r>
      <w:r>
        <w:rPr>
          <w:rFonts w:hint="eastAsia" w:cs="Times New Roman"/>
          <w:color w:val="auto"/>
          <w:highlight w:val="none"/>
          <w:shd w:val="clear" w:color="auto" w:fill="auto"/>
          <w:lang w:val="en-US" w:eastAsia="zh-CN"/>
        </w:rPr>
        <w:t>单体或住宅组群</w:t>
      </w:r>
      <w:r>
        <w:rPr>
          <w:rFonts w:hint="eastAsia" w:eastAsia="宋体" w:cs="Times New Roman"/>
          <w:color w:val="auto"/>
          <w:highlight w:val="none"/>
          <w:shd w:val="clear" w:color="auto" w:fill="auto"/>
          <w:lang w:val="en-US" w:eastAsia="zh-CN"/>
        </w:rPr>
        <w:t>作为评价对象。对涉及的公共性、整体性的环境与资源指标，应</w:t>
      </w:r>
      <w:r>
        <w:rPr>
          <w:rFonts w:hint="eastAsia"/>
          <w:color w:val="auto"/>
          <w:highlight w:val="none"/>
        </w:rPr>
        <w:t>基于</w:t>
      </w:r>
      <w:r>
        <w:rPr>
          <w:rFonts w:hint="eastAsia" w:eastAsia="宋体" w:cs="Times New Roman"/>
          <w:color w:val="auto"/>
          <w:highlight w:val="none"/>
          <w:shd w:val="clear" w:color="auto" w:fill="auto"/>
          <w:lang w:val="en-US" w:eastAsia="zh-CN"/>
        </w:rPr>
        <w:t>其所属的</w:t>
      </w:r>
      <w:r>
        <w:rPr>
          <w:rFonts w:hint="eastAsia" w:cs="Times New Roman"/>
          <w:color w:val="auto"/>
          <w:highlight w:val="none"/>
          <w:shd w:val="clear" w:color="auto" w:fill="auto"/>
          <w:lang w:val="en-US" w:eastAsia="zh-CN"/>
        </w:rPr>
        <w:t>住宅小区</w:t>
      </w:r>
      <w:r>
        <w:rPr>
          <w:rFonts w:hint="eastAsia" w:eastAsia="宋体" w:cs="Times New Roman"/>
          <w:color w:val="auto"/>
          <w:highlight w:val="none"/>
          <w:shd w:val="clear" w:color="auto" w:fill="auto"/>
          <w:lang w:val="en-US" w:eastAsia="zh-CN"/>
        </w:rPr>
        <w:t>项目总体指标进行评价。</w:t>
      </w:r>
    </w:p>
    <w:p>
      <w:pPr>
        <w:spacing w:before="120"/>
        <w:ind w:left="0"/>
        <w:rPr>
          <w:rFonts w:hint="eastAsia" w:eastAsia="宋体" w:cs="Times New Roman"/>
          <w:color w:val="auto"/>
          <w:highlight w:val="none"/>
          <w:shd w:val="clear" w:color="auto" w:fill="auto"/>
          <w:lang w:val="en-US" w:eastAsia="zh-CN"/>
        </w:rPr>
      </w:pPr>
      <w:r>
        <w:rPr>
          <w:rFonts w:hint="eastAsia" w:eastAsia="宋体" w:cs="Times New Roman"/>
          <w:color w:val="auto"/>
          <w:highlight w:val="none"/>
          <w:shd w:val="clear" w:color="auto" w:fill="auto"/>
          <w:lang w:val="en-US" w:eastAsia="zh-CN"/>
        </w:rPr>
        <w:t xml:space="preserve">3.1.3 </w:t>
      </w:r>
      <w:r>
        <w:rPr>
          <w:rFonts w:hint="eastAsia" w:cs="Times New Roman"/>
          <w:color w:val="auto"/>
          <w:highlight w:val="none"/>
          <w:shd w:val="clear" w:color="auto" w:fill="auto"/>
          <w:lang w:val="en-US" w:eastAsia="zh-CN"/>
        </w:rPr>
        <w:t>高品质住宅</w:t>
      </w:r>
      <w:r>
        <w:rPr>
          <w:rFonts w:hint="eastAsia" w:eastAsia="宋体" w:cs="Times New Roman"/>
          <w:color w:val="auto"/>
          <w:highlight w:val="none"/>
          <w:shd w:val="clear" w:color="auto" w:fill="auto"/>
          <w:lang w:val="en-US" w:eastAsia="zh-CN"/>
        </w:rPr>
        <w:t>评价应在施工图设计完成且</w:t>
      </w:r>
      <w:bookmarkStart w:id="21" w:name="OLE_LINK11"/>
      <w:r>
        <w:rPr>
          <w:rFonts w:hint="eastAsia" w:eastAsia="宋体" w:cs="Times New Roman"/>
          <w:color w:val="auto"/>
          <w:highlight w:val="none"/>
          <w:shd w:val="clear" w:color="auto" w:fill="auto"/>
          <w:lang w:val="en-US" w:eastAsia="zh-CN"/>
        </w:rPr>
        <w:t>取得施工图</w:t>
      </w:r>
      <w:r>
        <w:rPr>
          <w:rFonts w:hint="eastAsia" w:cs="Times New Roman"/>
          <w:color w:val="auto"/>
          <w:highlight w:val="none"/>
          <w:shd w:val="clear" w:color="auto" w:fill="auto"/>
          <w:lang w:val="en-US" w:eastAsia="zh-CN"/>
        </w:rPr>
        <w:t>设计</w:t>
      </w:r>
      <w:r>
        <w:rPr>
          <w:rFonts w:hint="eastAsia" w:eastAsia="宋体" w:cs="Times New Roman"/>
          <w:color w:val="auto"/>
          <w:highlight w:val="none"/>
          <w:shd w:val="clear" w:color="auto" w:fill="auto"/>
          <w:lang w:val="en-US" w:eastAsia="zh-CN"/>
        </w:rPr>
        <w:t>审查合格</w:t>
      </w:r>
      <w:r>
        <w:rPr>
          <w:rFonts w:hint="eastAsia" w:cs="Times New Roman"/>
          <w:color w:val="auto"/>
          <w:highlight w:val="none"/>
          <w:shd w:val="clear" w:color="auto" w:fill="auto"/>
          <w:lang w:val="en-US" w:eastAsia="zh-CN"/>
        </w:rPr>
        <w:t>证</w:t>
      </w:r>
      <w:bookmarkEnd w:id="21"/>
      <w:r>
        <w:rPr>
          <w:rFonts w:hint="eastAsia" w:cs="Times New Roman"/>
          <w:color w:val="auto"/>
          <w:highlight w:val="none"/>
          <w:shd w:val="clear" w:color="auto" w:fill="auto"/>
          <w:lang w:val="en-US" w:eastAsia="zh-CN"/>
        </w:rPr>
        <w:t>，内装修、景观、智慧园区等相关设计完成后</w:t>
      </w:r>
      <w:r>
        <w:rPr>
          <w:rFonts w:hint="eastAsia" w:eastAsia="宋体" w:cs="Times New Roman"/>
          <w:color w:val="auto"/>
          <w:highlight w:val="none"/>
          <w:shd w:val="clear" w:color="auto" w:fill="auto"/>
          <w:lang w:val="en-US" w:eastAsia="zh-CN"/>
        </w:rPr>
        <w:t>进行</w:t>
      </w:r>
      <w:r>
        <w:rPr>
          <w:rFonts w:hint="eastAsia" w:cs="Times New Roman"/>
          <w:color w:val="auto"/>
          <w:highlight w:val="none"/>
          <w:shd w:val="clear" w:color="auto" w:fill="auto"/>
          <w:lang w:val="en-US" w:eastAsia="zh-CN"/>
        </w:rPr>
        <w:t>设计阶段评价；</w:t>
      </w:r>
      <w:r>
        <w:rPr>
          <w:rFonts w:hint="eastAsia" w:eastAsia="宋体" w:cs="Times New Roman"/>
          <w:color w:val="auto"/>
          <w:highlight w:val="none"/>
          <w:shd w:val="clear" w:color="auto" w:fill="auto"/>
          <w:lang w:val="en-US" w:eastAsia="zh-CN"/>
        </w:rPr>
        <w:t>在工程竣工验收合格</w:t>
      </w:r>
      <w:r>
        <w:rPr>
          <w:rFonts w:hint="eastAsia" w:cs="Times New Roman"/>
          <w:color w:val="auto"/>
          <w:highlight w:val="none"/>
          <w:shd w:val="clear" w:color="auto" w:fill="auto"/>
          <w:lang w:val="en-US" w:eastAsia="zh-CN"/>
        </w:rPr>
        <w:t>达到入住标准后，进行</w:t>
      </w:r>
      <w:r>
        <w:rPr>
          <w:rFonts w:hint="eastAsia" w:eastAsia="宋体" w:cs="Times New Roman"/>
          <w:color w:val="auto"/>
          <w:highlight w:val="none"/>
          <w:shd w:val="clear" w:color="auto" w:fill="auto"/>
          <w:lang w:val="en-US" w:eastAsia="zh-CN"/>
        </w:rPr>
        <w:t>竣工验收</w:t>
      </w:r>
      <w:r>
        <w:rPr>
          <w:rFonts w:hint="eastAsia" w:cs="Times New Roman"/>
          <w:color w:val="auto"/>
          <w:highlight w:val="none"/>
          <w:shd w:val="clear" w:color="auto" w:fill="auto"/>
          <w:lang w:val="en-US" w:eastAsia="zh-CN"/>
        </w:rPr>
        <w:t>阶段评价</w:t>
      </w:r>
      <w:r>
        <w:rPr>
          <w:rFonts w:hint="eastAsia" w:eastAsia="宋体" w:cs="Times New Roman"/>
          <w:color w:val="auto"/>
          <w:highlight w:val="none"/>
          <w:shd w:val="clear" w:color="auto" w:fill="auto"/>
          <w:lang w:val="en-US" w:eastAsia="zh-CN"/>
        </w:rPr>
        <w:t>；</w:t>
      </w:r>
      <w:r>
        <w:rPr>
          <w:rFonts w:hint="default" w:eastAsia="宋体" w:cs="Times New Roman"/>
          <w:color w:val="auto"/>
          <w:highlight w:val="none"/>
          <w:shd w:val="clear" w:color="auto" w:fill="auto"/>
          <w:lang w:val="en-US" w:eastAsia="zh-CN"/>
        </w:rPr>
        <w:t>竣工备案</w:t>
      </w:r>
      <w:r>
        <w:rPr>
          <w:rFonts w:hint="eastAsia" w:eastAsia="宋体" w:cs="Times New Roman"/>
          <w:color w:val="auto"/>
          <w:highlight w:val="none"/>
          <w:shd w:val="clear" w:color="auto" w:fill="auto"/>
          <w:lang w:val="en-US" w:eastAsia="zh-CN"/>
        </w:rPr>
        <w:t>已</w:t>
      </w:r>
      <w:r>
        <w:rPr>
          <w:rFonts w:hint="default" w:eastAsia="宋体" w:cs="Times New Roman"/>
          <w:color w:val="auto"/>
          <w:highlight w:val="none"/>
          <w:shd w:val="clear" w:color="auto" w:fill="auto"/>
          <w:lang w:val="en-US" w:eastAsia="zh-CN"/>
        </w:rPr>
        <w:t>满一年</w:t>
      </w:r>
      <w:r>
        <w:rPr>
          <w:rFonts w:hint="eastAsia" w:eastAsia="宋体" w:cs="Times New Roman"/>
          <w:color w:val="auto"/>
          <w:highlight w:val="none"/>
          <w:shd w:val="clear" w:color="auto" w:fill="auto"/>
          <w:lang w:val="en-US" w:eastAsia="zh-CN"/>
        </w:rPr>
        <w:t>且</w:t>
      </w:r>
      <w:r>
        <w:rPr>
          <w:rFonts w:hint="default" w:eastAsia="宋体" w:cs="Times New Roman"/>
          <w:color w:val="auto"/>
          <w:highlight w:val="none"/>
          <w:shd w:val="clear" w:color="auto" w:fill="auto"/>
          <w:lang w:val="en-US" w:eastAsia="zh-CN"/>
        </w:rPr>
        <w:t>入住率不低于60%</w:t>
      </w:r>
      <w:r>
        <w:rPr>
          <w:rFonts w:hint="eastAsia"/>
          <w:color w:val="auto"/>
          <w:highlight w:val="none"/>
        </w:rPr>
        <w:t>后，</w:t>
      </w:r>
      <w:r>
        <w:rPr>
          <w:rFonts w:hint="eastAsia" w:cs="Times New Roman"/>
          <w:color w:val="auto"/>
          <w:highlight w:val="none"/>
          <w:shd w:val="clear" w:color="auto" w:fill="auto"/>
          <w:lang w:val="en-US" w:eastAsia="zh-CN"/>
        </w:rPr>
        <w:t>进行</w:t>
      </w:r>
      <w:r>
        <w:rPr>
          <w:rFonts w:hint="eastAsia" w:eastAsia="宋体" w:cs="Times New Roman"/>
          <w:color w:val="auto"/>
          <w:highlight w:val="none"/>
          <w:shd w:val="clear" w:color="auto" w:fill="auto"/>
          <w:lang w:val="en-US" w:eastAsia="zh-CN"/>
        </w:rPr>
        <w:t>运维阶段</w:t>
      </w:r>
      <w:r>
        <w:rPr>
          <w:rFonts w:hint="eastAsia" w:cs="Times New Roman"/>
          <w:color w:val="auto"/>
          <w:highlight w:val="none"/>
          <w:shd w:val="clear" w:color="auto" w:fill="auto"/>
          <w:lang w:val="en-US" w:eastAsia="zh-CN"/>
        </w:rPr>
        <w:t>评价；</w:t>
      </w:r>
      <w:r>
        <w:rPr>
          <w:rFonts w:hint="eastAsia" w:eastAsia="宋体" w:cs="Times New Roman"/>
          <w:color w:val="auto"/>
          <w:highlight w:val="none"/>
          <w:shd w:val="clear" w:color="auto" w:fill="auto"/>
          <w:lang w:val="en-US" w:eastAsia="zh-CN"/>
        </w:rPr>
        <w:t>并</w:t>
      </w:r>
      <w:r>
        <w:rPr>
          <w:rFonts w:hint="eastAsia" w:cs="Times New Roman"/>
          <w:color w:val="auto"/>
          <w:highlight w:val="none"/>
          <w:shd w:val="clear" w:color="auto" w:fill="auto"/>
          <w:lang w:val="en-US" w:eastAsia="zh-CN"/>
        </w:rPr>
        <w:t>应</w:t>
      </w:r>
      <w:r>
        <w:rPr>
          <w:rFonts w:hint="eastAsia" w:eastAsia="宋体" w:cs="Times New Roman"/>
          <w:color w:val="auto"/>
          <w:highlight w:val="none"/>
          <w:shd w:val="clear" w:color="auto" w:fill="auto"/>
          <w:lang w:val="en-US" w:eastAsia="zh-CN"/>
        </w:rPr>
        <w:t>按阶段取得相应</w:t>
      </w:r>
      <w:r>
        <w:rPr>
          <w:rFonts w:hint="eastAsia" w:cs="Times New Roman"/>
          <w:color w:val="auto"/>
          <w:highlight w:val="none"/>
          <w:shd w:val="clear" w:color="auto" w:fill="auto"/>
          <w:lang w:val="en-US" w:eastAsia="zh-CN"/>
        </w:rPr>
        <w:t>评价报告</w:t>
      </w:r>
      <w:r>
        <w:rPr>
          <w:rFonts w:hint="eastAsia" w:eastAsia="宋体" w:cs="Times New Roman"/>
          <w:color w:val="auto"/>
          <w:highlight w:val="none"/>
          <w:shd w:val="clear" w:color="auto" w:fill="auto"/>
          <w:lang w:val="en-US" w:eastAsia="zh-CN"/>
        </w:rPr>
        <w:t>。</w:t>
      </w:r>
    </w:p>
    <w:p>
      <w:pPr>
        <w:spacing w:before="120"/>
        <w:ind w:left="0"/>
        <w:rPr>
          <w:rFonts w:hint="eastAsia" w:ascii="宋体" w:hAnsi="宋体" w:eastAsia="宋体" w:cs="宋体"/>
          <w:color w:val="auto"/>
          <w:highlight w:val="none"/>
          <w:shd w:val="clear" w:color="auto" w:fill="auto"/>
          <w:lang w:val="en-US" w:eastAsia="zh-CN"/>
        </w:rPr>
      </w:pPr>
      <w:r>
        <w:rPr>
          <w:rFonts w:hint="eastAsia" w:eastAsia="宋体" w:cs="Times New Roman"/>
          <w:color w:val="auto"/>
          <w:highlight w:val="none"/>
          <w:shd w:val="clear" w:color="auto" w:fill="auto"/>
          <w:lang w:val="en-US" w:eastAsia="zh-CN"/>
        </w:rPr>
        <w:t xml:space="preserve">3.1.4 </w:t>
      </w:r>
      <w:r>
        <w:rPr>
          <w:rFonts w:hint="eastAsia"/>
          <w:color w:val="auto"/>
          <w:highlight w:val="none"/>
        </w:rPr>
        <w:t>申请评价方应对建设全过程（包括设计、竣工验收、运维各阶段）进行统筹控制，申请评价时应提交相应分析、测试报告、自评价报告和相关文件。在施工图设计阶段应形成高品质住宅设计专篇，竣工交付时提供高品质住宅使用说明书。评价方应对以上材料进行审查，并根据需要进行现场踏勘，出具评价报告，确定等级并出具评价结论。</w:t>
      </w:r>
    </w:p>
    <w:p>
      <w:pPr>
        <w:pStyle w:val="12"/>
        <w:ind w:left="0"/>
        <w:rPr>
          <w:rFonts w:hint="default"/>
          <w:color w:val="auto"/>
          <w:highlight w:val="none"/>
          <w:shd w:val="clear" w:color="auto" w:fill="auto"/>
          <w:lang w:val="en-US" w:eastAsia="zh-CN"/>
        </w:rPr>
      </w:pPr>
    </w:p>
    <w:p>
      <w:pPr>
        <w:pStyle w:val="4"/>
        <w:bidi w:val="0"/>
        <w:jc w:val="center"/>
        <w:rPr>
          <w:rFonts w:hint="default" w:ascii="黑体" w:hAnsi="黑体" w:eastAsia="黑体" w:cs="黑体"/>
          <w:color w:val="auto"/>
          <w:sz w:val="28"/>
          <w:szCs w:val="28"/>
          <w:highlight w:val="none"/>
          <w:shd w:val="clear" w:color="auto" w:fill="auto"/>
          <w:lang w:val="en-US" w:eastAsia="zh-CN"/>
        </w:rPr>
      </w:pPr>
      <w:bookmarkStart w:id="22" w:name="_Toc1v6pp6"/>
      <w:r>
        <w:rPr>
          <w:rFonts w:hint="eastAsia" w:ascii="黑体" w:hAnsi="黑体" w:eastAsia="黑体" w:cs="黑体"/>
          <w:color w:val="auto"/>
          <w:sz w:val="28"/>
          <w:szCs w:val="28"/>
          <w:highlight w:val="none"/>
          <w:shd w:val="clear" w:color="auto" w:fill="auto"/>
          <w:lang w:val="en-US" w:eastAsia="zh-CN"/>
        </w:rPr>
        <w:br w:type="page"/>
      </w:r>
      <w:bookmarkStart w:id="23" w:name="_Toc24236"/>
      <w:bookmarkStart w:id="24" w:name="_Toc23046"/>
      <w:r>
        <w:rPr>
          <w:rFonts w:hint="eastAsia" w:ascii="黑体" w:hAnsi="黑体" w:eastAsia="黑体" w:cs="黑体"/>
          <w:color w:val="auto"/>
          <w:sz w:val="28"/>
          <w:szCs w:val="28"/>
          <w:highlight w:val="none"/>
          <w:shd w:val="clear" w:color="auto" w:fill="auto"/>
          <w:lang w:val="en-US" w:eastAsia="zh-CN"/>
        </w:rPr>
        <w:t>3.2 评价与等级划分</w:t>
      </w:r>
      <w:bookmarkEnd w:id="22"/>
      <w:bookmarkEnd w:id="23"/>
      <w:bookmarkEnd w:id="24"/>
    </w:p>
    <w:p>
      <w:pPr>
        <w:spacing w:before="120"/>
        <w:ind w:left="0"/>
        <w:rPr>
          <w:rFonts w:hint="default" w:cs="Arial"/>
          <w:color w:val="auto"/>
          <w:highlight w:val="none"/>
          <w:shd w:val="clear" w:color="auto" w:fill="auto"/>
          <w:lang w:val="en-US" w:eastAsia="zh-CN"/>
        </w:rPr>
      </w:pPr>
      <w:r>
        <w:rPr>
          <w:rFonts w:hint="eastAsia" w:eastAsia="宋体" w:cs="Times New Roman"/>
          <w:color w:val="auto"/>
          <w:highlight w:val="none"/>
          <w:shd w:val="clear" w:color="auto" w:fill="auto"/>
          <w:lang w:val="en-US" w:eastAsia="zh-CN"/>
        </w:rPr>
        <w:t>3.2.1</w:t>
      </w:r>
      <w:r>
        <w:rPr>
          <w:rFonts w:hint="eastAsia" w:ascii="宋体" w:hAnsi="宋体" w:eastAsia="宋体" w:cs="宋体"/>
          <w:color w:val="auto"/>
          <w:highlight w:val="none"/>
          <w:shd w:val="clear" w:color="auto" w:fill="auto"/>
          <w:lang w:val="en-US" w:eastAsia="zh-CN"/>
        </w:rPr>
        <w:t xml:space="preserve"> </w:t>
      </w:r>
      <w:bookmarkStart w:id="25" w:name="OLE_LINK6"/>
      <w:r>
        <w:rPr>
          <w:rFonts w:hint="eastAsia" w:ascii="宋体" w:hAnsi="宋体" w:cs="宋体"/>
          <w:color w:val="auto"/>
          <w:highlight w:val="none"/>
          <w:shd w:val="clear" w:color="auto" w:fill="auto"/>
          <w:lang w:val="en-US" w:eastAsia="zh-CN"/>
        </w:rPr>
        <w:t>高品质住宅评价</w:t>
      </w:r>
      <w:bookmarkEnd w:id="25"/>
      <w:r>
        <w:rPr>
          <w:rFonts w:hint="eastAsia" w:ascii="宋体" w:hAnsi="宋体" w:cs="宋体"/>
          <w:color w:val="auto"/>
          <w:highlight w:val="none"/>
          <w:shd w:val="clear" w:color="auto" w:fill="auto"/>
          <w:lang w:val="en-US" w:eastAsia="zh-CN"/>
        </w:rPr>
        <w:t>划分为一星级、二星级共两个等级。高品质住宅</w:t>
      </w:r>
      <w:r>
        <w:rPr>
          <w:rFonts w:hint="eastAsia" w:ascii="宋体" w:hAnsi="宋体" w:eastAsia="宋体" w:cs="宋体"/>
          <w:color w:val="auto"/>
          <w:highlight w:val="none"/>
          <w:shd w:val="clear" w:color="auto" w:fill="auto"/>
          <w:lang w:val="en-US" w:eastAsia="zh-CN"/>
        </w:rPr>
        <w:t>评价等级评价指标体系由</w:t>
      </w:r>
      <w:bookmarkStart w:id="26" w:name="OLE_LINK4"/>
      <w:r>
        <w:rPr>
          <w:rFonts w:ascii="宋体" w:hAnsi="宋体" w:eastAsia="宋体" w:cs="宋体"/>
          <w:color w:val="auto"/>
          <w:highlight w:val="none"/>
          <w:shd w:val="clear" w:color="auto" w:fill="auto"/>
        </w:rPr>
        <w:t>安全</w:t>
      </w:r>
      <w:r>
        <w:rPr>
          <w:rFonts w:hint="eastAsia" w:ascii="宋体" w:hAnsi="宋体" w:cs="宋体"/>
          <w:color w:val="auto"/>
          <w:highlight w:val="none"/>
          <w:shd w:val="clear" w:color="auto" w:fill="auto"/>
          <w:lang w:val="en-US" w:eastAsia="zh-CN"/>
        </w:rPr>
        <w:t>耐久</w:t>
      </w:r>
      <w:bookmarkStart w:id="27" w:name="OLE_LINK7"/>
      <w:r>
        <w:rPr>
          <w:rFonts w:hint="eastAsia" w:cs="Arial"/>
          <w:color w:val="auto"/>
          <w:highlight w:val="none"/>
          <w:shd w:val="clear" w:color="auto" w:fill="auto"/>
          <w:lang w:val="en-US" w:eastAsia="zh-CN"/>
        </w:rPr>
        <w:t>（Q1）</w:t>
      </w:r>
      <w:bookmarkEnd w:id="27"/>
      <w:r>
        <w:rPr>
          <w:rFonts w:ascii="宋体" w:hAnsi="宋体" w:eastAsia="宋体" w:cs="宋体"/>
          <w:color w:val="auto"/>
          <w:highlight w:val="none"/>
          <w:shd w:val="clear" w:color="auto" w:fill="auto"/>
        </w:rPr>
        <w:t>、</w:t>
      </w:r>
      <w:r>
        <w:rPr>
          <w:rFonts w:hint="eastAsia" w:ascii="宋体" w:hAnsi="宋体" w:cs="宋体"/>
          <w:color w:val="auto"/>
          <w:highlight w:val="none"/>
          <w:shd w:val="clear" w:color="auto" w:fill="auto"/>
          <w:lang w:val="en-US" w:eastAsia="zh-CN"/>
        </w:rPr>
        <w:t>宜居便利</w:t>
      </w:r>
      <w:r>
        <w:rPr>
          <w:rFonts w:hint="eastAsia" w:cs="Arial"/>
          <w:color w:val="auto"/>
          <w:highlight w:val="none"/>
          <w:shd w:val="clear" w:color="auto" w:fill="auto"/>
          <w:lang w:val="en-US" w:eastAsia="zh-CN"/>
        </w:rPr>
        <w:t>（Q2）</w:t>
      </w:r>
      <w:r>
        <w:rPr>
          <w:rFonts w:hint="eastAsia" w:ascii="宋体" w:hAnsi="宋体" w:cs="宋体"/>
          <w:color w:val="auto"/>
          <w:highlight w:val="none"/>
          <w:shd w:val="clear" w:color="auto" w:fill="auto"/>
          <w:lang w:val="en-US" w:eastAsia="zh-CN"/>
        </w:rPr>
        <w:t>、健康</w:t>
      </w:r>
      <w:r>
        <w:rPr>
          <w:rFonts w:ascii="宋体" w:hAnsi="宋体" w:eastAsia="宋体" w:cs="宋体"/>
          <w:color w:val="auto"/>
          <w:highlight w:val="none"/>
          <w:shd w:val="clear" w:color="auto" w:fill="auto"/>
        </w:rPr>
        <w:t>舒适</w:t>
      </w:r>
      <w:r>
        <w:rPr>
          <w:rFonts w:hint="eastAsia" w:cs="Arial"/>
          <w:color w:val="auto"/>
          <w:highlight w:val="none"/>
          <w:shd w:val="clear" w:color="auto" w:fill="auto"/>
          <w:lang w:val="en-US" w:eastAsia="zh-CN"/>
        </w:rPr>
        <w:t>（Q3）</w:t>
      </w:r>
      <w:r>
        <w:rPr>
          <w:rFonts w:hint="eastAsia" w:ascii="宋体" w:hAnsi="宋体" w:eastAsia="宋体" w:cs="宋体"/>
          <w:color w:val="auto"/>
          <w:highlight w:val="none"/>
          <w:shd w:val="clear" w:color="auto" w:fill="auto"/>
          <w:lang w:eastAsia="zh-CN"/>
        </w:rPr>
        <w:t>、</w:t>
      </w:r>
      <w:r>
        <w:rPr>
          <w:rFonts w:hint="eastAsia" w:ascii="宋体" w:hAnsi="宋体" w:eastAsia="宋体" w:cs="宋体"/>
          <w:color w:val="auto"/>
          <w:highlight w:val="none"/>
          <w:shd w:val="clear" w:color="auto" w:fill="auto"/>
          <w:lang w:val="en-US" w:eastAsia="zh-CN"/>
        </w:rPr>
        <w:t>绿色</w:t>
      </w:r>
      <w:r>
        <w:rPr>
          <w:rFonts w:hint="eastAsia" w:ascii="宋体" w:hAnsi="宋体" w:cs="宋体"/>
          <w:color w:val="auto"/>
          <w:highlight w:val="none"/>
          <w:shd w:val="clear" w:color="auto" w:fill="auto"/>
          <w:lang w:val="en-US" w:eastAsia="zh-CN"/>
        </w:rPr>
        <w:t>低碳</w:t>
      </w:r>
      <w:r>
        <w:rPr>
          <w:rFonts w:hint="eastAsia" w:cs="Arial"/>
          <w:color w:val="auto"/>
          <w:highlight w:val="none"/>
          <w:shd w:val="clear" w:color="auto" w:fill="auto"/>
          <w:lang w:val="en-US" w:eastAsia="zh-CN"/>
        </w:rPr>
        <w:t>（Q4）</w:t>
      </w:r>
      <w:r>
        <w:rPr>
          <w:rFonts w:ascii="宋体" w:hAnsi="宋体" w:eastAsia="宋体" w:cs="宋体"/>
          <w:color w:val="auto"/>
          <w:highlight w:val="none"/>
          <w:shd w:val="clear" w:color="auto" w:fill="auto"/>
        </w:rPr>
        <w:t>、智慧</w:t>
      </w:r>
      <w:r>
        <w:rPr>
          <w:rFonts w:hint="eastAsia" w:ascii="宋体" w:hAnsi="宋体" w:cs="宋体"/>
          <w:color w:val="auto"/>
          <w:highlight w:val="none"/>
          <w:shd w:val="clear" w:color="auto" w:fill="auto"/>
          <w:lang w:val="en-US" w:eastAsia="zh-CN"/>
        </w:rPr>
        <w:t>科技</w:t>
      </w:r>
      <w:bookmarkEnd w:id="26"/>
      <w:r>
        <w:rPr>
          <w:rFonts w:hint="eastAsia" w:cs="Arial"/>
          <w:color w:val="auto"/>
          <w:highlight w:val="none"/>
          <w:shd w:val="clear" w:color="auto" w:fill="auto"/>
          <w:lang w:val="en-US" w:eastAsia="zh-CN"/>
        </w:rPr>
        <w:t>（Q5）</w:t>
      </w:r>
      <w:r>
        <w:rPr>
          <w:rFonts w:hint="eastAsia" w:ascii="宋体" w:hAnsi="宋体" w:cs="宋体"/>
          <w:color w:val="auto"/>
          <w:highlight w:val="none"/>
          <w:shd w:val="clear" w:color="auto" w:fill="auto"/>
          <w:lang w:val="en-US" w:eastAsia="zh-CN"/>
        </w:rPr>
        <w:t>五</w:t>
      </w:r>
      <w:r>
        <w:rPr>
          <w:rFonts w:hint="eastAsia" w:ascii="宋体" w:hAnsi="宋体" w:eastAsia="宋体" w:cs="宋体"/>
          <w:color w:val="auto"/>
          <w:highlight w:val="none"/>
          <w:shd w:val="clear" w:color="auto" w:fill="auto"/>
          <w:lang w:val="en-US" w:eastAsia="zh-CN"/>
        </w:rPr>
        <w:t>类评价指标组成</w:t>
      </w:r>
      <w:r>
        <w:rPr>
          <w:rFonts w:hint="eastAsia" w:cs="Arial"/>
          <w:color w:val="auto"/>
          <w:highlight w:val="none"/>
          <w:shd w:val="clear" w:color="auto" w:fill="auto"/>
          <w:lang w:val="en-US" w:eastAsia="zh-CN"/>
        </w:rPr>
        <w:t>。评价统一设置提高与创新项（</w:t>
      </w:r>
      <w:bookmarkStart w:id="28" w:name="OLE_LINK10"/>
      <w:r>
        <w:rPr>
          <w:rFonts w:hint="eastAsia" w:cs="Arial"/>
          <w:color w:val="auto"/>
          <w:highlight w:val="none"/>
          <w:shd w:val="clear" w:color="auto" w:fill="auto"/>
          <w:lang w:val="en-US" w:eastAsia="zh-CN"/>
        </w:rPr>
        <w:t>Q6</w:t>
      </w:r>
      <w:bookmarkEnd w:id="28"/>
      <w:r>
        <w:rPr>
          <w:rFonts w:hint="eastAsia" w:cs="Arial"/>
          <w:color w:val="auto"/>
          <w:highlight w:val="none"/>
          <w:shd w:val="clear" w:color="auto" w:fill="auto"/>
          <w:lang w:val="en-US" w:eastAsia="zh-CN"/>
        </w:rPr>
        <w:t>）（加分项）。各项指标权重系数见表3.2.1</w:t>
      </w:r>
    </w:p>
    <w:p>
      <w:pPr>
        <w:spacing w:before="120"/>
        <w:ind w:left="0"/>
        <w:jc w:val="center"/>
        <w:rPr>
          <w:rFonts w:hint="eastAsia" w:ascii="宋体" w:hAnsi="宋体" w:eastAsia="宋体" w:cs="宋体"/>
          <w:b/>
          <w:bCs/>
          <w:color w:val="auto"/>
          <w:highlight w:val="none"/>
          <w:shd w:val="clear" w:color="auto" w:fill="auto"/>
          <w:lang w:val="en-US" w:eastAsia="zh-CN"/>
        </w:rPr>
      </w:pPr>
      <w:r>
        <w:rPr>
          <w:rFonts w:ascii="宋体" w:hAnsi="宋体" w:eastAsia="宋体" w:cs="宋体"/>
          <w:b/>
          <w:bCs/>
          <w:color w:val="auto"/>
          <w:highlight w:val="none"/>
          <w:shd w:val="clear" w:color="auto" w:fill="auto"/>
        </w:rPr>
        <w:t>表</w:t>
      </w:r>
      <w:r>
        <w:rPr>
          <w:rFonts w:eastAsia="Arial" w:cs="Arial"/>
          <w:b/>
          <w:bCs/>
          <w:color w:val="auto"/>
          <w:highlight w:val="none"/>
          <w:shd w:val="clear" w:color="auto" w:fill="auto"/>
        </w:rPr>
        <w:t>3.</w:t>
      </w:r>
      <w:r>
        <w:rPr>
          <w:rFonts w:hint="eastAsia" w:cs="Arial"/>
          <w:b/>
          <w:bCs/>
          <w:color w:val="auto"/>
          <w:highlight w:val="none"/>
          <w:shd w:val="clear" w:color="auto" w:fill="auto"/>
          <w:lang w:val="en-US" w:eastAsia="zh-CN"/>
        </w:rPr>
        <w:t>2.1</w:t>
      </w:r>
      <w:r>
        <w:rPr>
          <w:rFonts w:hint="eastAsia" w:ascii="宋体" w:hAnsi="宋体" w:eastAsia="宋体" w:cs="宋体"/>
          <w:b/>
          <w:bCs/>
          <w:color w:val="auto"/>
          <w:highlight w:val="none"/>
          <w:shd w:val="clear" w:color="auto" w:fill="auto"/>
        </w:rPr>
        <w:t>各项指标权重</w:t>
      </w:r>
      <w:r>
        <w:rPr>
          <w:rFonts w:hint="eastAsia" w:ascii="宋体" w:hAnsi="宋体" w:eastAsia="宋体" w:cs="宋体"/>
          <w:b/>
          <w:bCs/>
          <w:color w:val="auto"/>
          <w:highlight w:val="none"/>
          <w:shd w:val="clear" w:color="auto" w:fill="auto"/>
          <w:lang w:val="en-US" w:eastAsia="zh-CN"/>
        </w:rPr>
        <w:t>系数</w:t>
      </w:r>
      <w:r>
        <w:rPr>
          <w:rFonts w:hint="eastAsia" w:ascii="宋体" w:hAnsi="宋体" w:eastAsia="宋体" w:cs="宋体"/>
          <w:b/>
          <w:bCs/>
          <w:color w:val="auto"/>
          <w:highlight w:val="none"/>
          <w:shd w:val="clear" w:color="auto" w:fill="auto"/>
        </w:rPr>
        <w:t>及最低得分要求</w:t>
      </w:r>
    </w:p>
    <w:tbl>
      <w:tblPr>
        <w:tblStyle w:val="16"/>
        <w:tblW w:w="0" w:type="auto"/>
        <w:tblInd w:w="0" w:type="dxa"/>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Layout w:type="fixed"/>
        <w:tblCellMar>
          <w:top w:w="0" w:type="dxa"/>
          <w:left w:w="108" w:type="dxa"/>
          <w:bottom w:w="0" w:type="dxa"/>
          <w:right w:w="108" w:type="dxa"/>
        </w:tblCellMar>
      </w:tblPr>
      <w:tblGrid>
        <w:gridCol w:w="1208"/>
        <w:gridCol w:w="1275"/>
        <w:gridCol w:w="1225"/>
        <w:gridCol w:w="1238"/>
        <w:gridCol w:w="1225"/>
        <w:gridCol w:w="1219"/>
        <w:gridCol w:w="1487"/>
      </w:tblGrid>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642" w:hRule="atLeast"/>
        </w:trPr>
        <w:tc>
          <w:tcPr>
            <w:tcW w:w="1208"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spacing w:beforeLines="0" w:line="240" w:lineRule="auto"/>
              <w:jc w:val="center"/>
              <w:textAlignment w:val="auto"/>
              <w:rPr>
                <w:rFonts w:hint="eastAsia" w:ascii="宋体" w:hAnsi="宋体" w:eastAsia="宋体" w:cs="宋体"/>
                <w:b w:val="0"/>
                <w:bCs w:val="0"/>
                <w:color w:val="auto"/>
                <w:sz w:val="21"/>
                <w:szCs w:val="21"/>
                <w:highlight w:val="none"/>
                <w:shd w:val="clear" w:color="auto" w:fill="auto"/>
                <w:lang w:val="en-US" w:eastAsia="zh-CN"/>
              </w:rPr>
            </w:pPr>
            <w:r>
              <w:rPr>
                <w:rFonts w:hint="eastAsia" w:ascii="宋体" w:hAnsi="宋体" w:eastAsia="宋体" w:cs="宋体"/>
                <w:b w:val="0"/>
                <w:bCs w:val="0"/>
                <w:color w:val="auto"/>
                <w:sz w:val="21"/>
                <w:szCs w:val="21"/>
                <w:highlight w:val="none"/>
                <w:shd w:val="clear" w:color="auto" w:fill="auto"/>
                <w:lang w:val="en-US" w:eastAsia="zh-CN"/>
              </w:rPr>
              <w:t>权重</w:t>
            </w:r>
          </w:p>
          <w:p>
            <w:pPr>
              <w:keepNext w:val="0"/>
              <w:keepLines w:val="0"/>
              <w:pageBreakBefore w:val="0"/>
              <w:widowControl w:val="0"/>
              <w:kinsoku/>
              <w:wordWrap/>
              <w:overflowPunct/>
              <w:topLinePunct w:val="0"/>
              <w:autoSpaceDE/>
              <w:autoSpaceDN/>
              <w:bidi w:val="0"/>
              <w:adjustRightInd w:val="0"/>
              <w:snapToGrid w:val="0"/>
              <w:spacing w:beforeLines="0" w:line="240" w:lineRule="auto"/>
              <w:jc w:val="center"/>
              <w:textAlignment w:val="auto"/>
              <w:rPr>
                <w:rFonts w:hint="default" w:ascii="宋体" w:hAnsi="宋体" w:eastAsia="宋体" w:cs="宋体"/>
                <w:b w:val="0"/>
                <w:bCs w:val="0"/>
                <w:color w:val="auto"/>
                <w:sz w:val="21"/>
                <w:szCs w:val="21"/>
                <w:highlight w:val="none"/>
                <w:shd w:val="clear" w:color="auto" w:fill="auto"/>
                <w:lang w:val="en-US" w:eastAsia="zh-CN"/>
              </w:rPr>
            </w:pPr>
            <w:r>
              <w:rPr>
                <w:rFonts w:hint="eastAsia" w:ascii="宋体" w:hAnsi="宋体" w:eastAsia="宋体" w:cs="宋体"/>
                <w:b w:val="0"/>
                <w:bCs w:val="0"/>
                <w:color w:val="auto"/>
                <w:sz w:val="21"/>
                <w:szCs w:val="21"/>
                <w:highlight w:val="none"/>
                <w:shd w:val="clear" w:color="auto" w:fill="auto"/>
                <w:lang w:val="en-US" w:eastAsia="zh-CN"/>
              </w:rPr>
              <w:t>分值</w:t>
            </w:r>
          </w:p>
        </w:tc>
        <w:tc>
          <w:tcPr>
            <w:tcW w:w="1275"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spacing w:beforeLines="0" w:line="240" w:lineRule="auto"/>
              <w:jc w:val="center"/>
              <w:textAlignment w:val="auto"/>
              <w:rPr>
                <w:rFonts w:ascii="宋体" w:hAnsi="宋体" w:eastAsia="宋体" w:cs="宋体"/>
                <w:b w:val="0"/>
                <w:bCs w:val="0"/>
                <w:color w:val="auto"/>
                <w:sz w:val="21"/>
                <w:szCs w:val="21"/>
                <w:highlight w:val="none"/>
                <w:shd w:val="clear" w:color="auto" w:fill="auto"/>
              </w:rPr>
            </w:pPr>
            <w:r>
              <w:rPr>
                <w:rFonts w:hint="eastAsia" w:ascii="宋体" w:hAnsi="宋体" w:eastAsia="宋体" w:cs="宋体"/>
                <w:b w:val="0"/>
                <w:bCs w:val="0"/>
                <w:color w:val="auto"/>
                <w:sz w:val="21"/>
                <w:szCs w:val="21"/>
                <w:highlight w:val="none"/>
                <w:shd w:val="clear" w:color="auto" w:fill="auto"/>
                <w:lang w:val="en-US" w:eastAsia="zh-CN"/>
              </w:rPr>
              <w:t>安全耐久</w:t>
            </w:r>
            <w:r>
              <w:rPr>
                <w:rFonts w:hint="eastAsia" w:cs="Arial"/>
                <w:b w:val="0"/>
                <w:bCs w:val="0"/>
                <w:color w:val="auto"/>
                <w:sz w:val="21"/>
                <w:szCs w:val="21"/>
                <w:highlight w:val="none"/>
                <w:shd w:val="clear" w:color="auto" w:fill="auto"/>
                <w:lang w:val="en-US" w:eastAsia="zh-CN"/>
              </w:rPr>
              <w:t>Q1</w:t>
            </w:r>
          </w:p>
        </w:tc>
        <w:tc>
          <w:tcPr>
            <w:tcW w:w="1225"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spacing w:beforeLines="0" w:line="240" w:lineRule="auto"/>
              <w:jc w:val="center"/>
              <w:textAlignment w:val="auto"/>
              <w:rPr>
                <w:rFonts w:ascii="宋体" w:hAnsi="宋体" w:eastAsia="宋体" w:cs="宋体"/>
                <w:b w:val="0"/>
                <w:bCs w:val="0"/>
                <w:color w:val="auto"/>
                <w:sz w:val="21"/>
                <w:szCs w:val="21"/>
                <w:highlight w:val="none"/>
                <w:shd w:val="clear" w:color="auto" w:fill="auto"/>
              </w:rPr>
            </w:pPr>
            <w:r>
              <w:rPr>
                <w:rFonts w:hint="eastAsia" w:ascii="宋体" w:hAnsi="宋体" w:eastAsia="宋体" w:cs="宋体"/>
                <w:b w:val="0"/>
                <w:bCs w:val="0"/>
                <w:color w:val="auto"/>
                <w:sz w:val="21"/>
                <w:szCs w:val="21"/>
                <w:highlight w:val="none"/>
                <w:shd w:val="clear" w:color="auto" w:fill="auto"/>
                <w:lang w:val="en-US" w:eastAsia="zh-CN"/>
              </w:rPr>
              <w:t>宜居便利</w:t>
            </w:r>
            <w:r>
              <w:rPr>
                <w:rFonts w:hint="eastAsia" w:cs="Arial"/>
                <w:b w:val="0"/>
                <w:bCs w:val="0"/>
                <w:color w:val="auto"/>
                <w:sz w:val="21"/>
                <w:szCs w:val="21"/>
                <w:highlight w:val="none"/>
                <w:shd w:val="clear" w:color="auto" w:fill="auto"/>
                <w:lang w:val="en-US" w:eastAsia="zh-CN"/>
              </w:rPr>
              <w:t>Q2</w:t>
            </w:r>
          </w:p>
        </w:tc>
        <w:tc>
          <w:tcPr>
            <w:tcW w:w="1238"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spacing w:beforeLines="0" w:line="240" w:lineRule="auto"/>
              <w:jc w:val="center"/>
              <w:textAlignment w:val="auto"/>
              <w:rPr>
                <w:rFonts w:hint="eastAsia" w:ascii="宋体" w:hAnsi="宋体" w:eastAsia="宋体" w:cs="宋体"/>
                <w:b w:val="0"/>
                <w:bCs w:val="0"/>
                <w:color w:val="auto"/>
                <w:sz w:val="21"/>
                <w:szCs w:val="21"/>
                <w:highlight w:val="none"/>
                <w:shd w:val="clear" w:color="auto" w:fill="auto"/>
                <w:lang w:val="en-US" w:eastAsia="zh-CN"/>
              </w:rPr>
            </w:pPr>
            <w:r>
              <w:rPr>
                <w:rFonts w:hint="eastAsia" w:ascii="宋体" w:hAnsi="宋体" w:eastAsia="宋体" w:cs="宋体"/>
                <w:b w:val="0"/>
                <w:bCs w:val="0"/>
                <w:color w:val="auto"/>
                <w:sz w:val="21"/>
                <w:szCs w:val="21"/>
                <w:highlight w:val="none"/>
                <w:shd w:val="clear" w:color="auto" w:fill="auto"/>
                <w:lang w:val="en-US" w:eastAsia="zh-CN"/>
              </w:rPr>
              <w:t>健康舒适</w:t>
            </w:r>
            <w:r>
              <w:rPr>
                <w:rFonts w:hint="eastAsia" w:cs="Arial"/>
                <w:b w:val="0"/>
                <w:bCs w:val="0"/>
                <w:color w:val="auto"/>
                <w:sz w:val="21"/>
                <w:szCs w:val="21"/>
                <w:highlight w:val="none"/>
                <w:shd w:val="clear" w:color="auto" w:fill="auto"/>
                <w:lang w:val="en-US" w:eastAsia="zh-CN"/>
              </w:rPr>
              <w:t>Q3</w:t>
            </w:r>
          </w:p>
        </w:tc>
        <w:tc>
          <w:tcPr>
            <w:tcW w:w="1225"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spacing w:beforeLines="0" w:line="240" w:lineRule="auto"/>
              <w:jc w:val="center"/>
              <w:textAlignment w:val="auto"/>
              <w:rPr>
                <w:rFonts w:hint="eastAsia" w:ascii="宋体" w:hAnsi="宋体" w:eastAsia="宋体" w:cs="宋体"/>
                <w:b w:val="0"/>
                <w:bCs w:val="0"/>
                <w:color w:val="auto"/>
                <w:sz w:val="21"/>
                <w:szCs w:val="21"/>
                <w:highlight w:val="none"/>
                <w:shd w:val="clear" w:color="auto" w:fill="auto"/>
                <w:lang w:val="en-US" w:eastAsia="zh-CN"/>
              </w:rPr>
            </w:pPr>
            <w:r>
              <w:rPr>
                <w:rFonts w:hint="eastAsia" w:ascii="宋体" w:hAnsi="宋体" w:eastAsia="宋体" w:cs="宋体"/>
                <w:b w:val="0"/>
                <w:bCs w:val="0"/>
                <w:color w:val="auto"/>
                <w:sz w:val="21"/>
                <w:szCs w:val="21"/>
                <w:highlight w:val="none"/>
                <w:shd w:val="clear" w:color="auto" w:fill="auto"/>
                <w:lang w:val="en-US" w:eastAsia="zh-CN"/>
              </w:rPr>
              <w:t>绿色低碳</w:t>
            </w:r>
            <w:r>
              <w:rPr>
                <w:rFonts w:hint="eastAsia" w:cs="Arial"/>
                <w:b w:val="0"/>
                <w:bCs w:val="0"/>
                <w:color w:val="auto"/>
                <w:sz w:val="21"/>
                <w:szCs w:val="21"/>
                <w:highlight w:val="none"/>
                <w:shd w:val="clear" w:color="auto" w:fill="auto"/>
                <w:lang w:val="en-US" w:eastAsia="zh-CN"/>
              </w:rPr>
              <w:t>Q4</w:t>
            </w:r>
          </w:p>
        </w:tc>
        <w:tc>
          <w:tcPr>
            <w:tcW w:w="1219" w:type="dxa"/>
            <w:tcBorders>
              <w:top w:val="single" w:color="auto" w:sz="4" w:space="0"/>
              <w:left w:val="single" w:color="auto" w:sz="4" w:space="0"/>
              <w:bottom w:val="single" w:color="auto" w:sz="4" w:space="0"/>
              <w:right w:val="single" w:color="000000" w:sz="4" w:space="0"/>
            </w:tcBorders>
            <w:noWrap w:val="0"/>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spacing w:beforeLines="0" w:line="240" w:lineRule="auto"/>
              <w:jc w:val="center"/>
              <w:textAlignment w:val="auto"/>
              <w:rPr>
                <w:rFonts w:hint="eastAsia" w:ascii="宋体" w:hAnsi="宋体" w:eastAsia="宋体" w:cs="宋体"/>
                <w:b w:val="0"/>
                <w:bCs w:val="0"/>
                <w:color w:val="auto"/>
                <w:sz w:val="21"/>
                <w:szCs w:val="21"/>
                <w:highlight w:val="none"/>
                <w:shd w:val="clear" w:color="auto" w:fill="auto"/>
                <w:lang w:val="en-US" w:eastAsia="zh-CN"/>
              </w:rPr>
            </w:pPr>
            <w:r>
              <w:rPr>
                <w:rFonts w:hint="eastAsia" w:ascii="宋体" w:hAnsi="宋体" w:eastAsia="宋体" w:cs="宋体"/>
                <w:b w:val="0"/>
                <w:bCs w:val="0"/>
                <w:color w:val="auto"/>
                <w:sz w:val="21"/>
                <w:szCs w:val="21"/>
                <w:highlight w:val="none"/>
                <w:shd w:val="clear" w:color="auto" w:fill="auto"/>
                <w:lang w:val="en-US" w:eastAsia="zh-CN"/>
              </w:rPr>
              <w:t>智慧科技</w:t>
            </w:r>
            <w:r>
              <w:rPr>
                <w:rFonts w:hint="eastAsia" w:cs="Arial"/>
                <w:b w:val="0"/>
                <w:bCs w:val="0"/>
                <w:color w:val="auto"/>
                <w:sz w:val="21"/>
                <w:szCs w:val="21"/>
                <w:highlight w:val="none"/>
                <w:shd w:val="clear" w:color="auto" w:fill="auto"/>
                <w:lang w:val="en-US" w:eastAsia="zh-CN"/>
              </w:rPr>
              <w:t>Q5</w:t>
            </w:r>
          </w:p>
        </w:tc>
        <w:tc>
          <w:tcPr>
            <w:tcW w:w="1487" w:type="dxa"/>
            <w:tcBorders>
              <w:top w:val="single" w:color="auto" w:sz="4" w:space="0"/>
              <w:left w:val="single" w:color="000000" w:sz="4" w:space="0"/>
              <w:bottom w:val="single" w:color="auto" w:sz="4" w:space="0"/>
              <w:right w:val="single" w:color="auto" w:sz="4" w:space="0"/>
            </w:tcBorders>
            <w:noWrap w:val="0"/>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spacing w:beforeLines="0" w:line="240" w:lineRule="auto"/>
              <w:jc w:val="center"/>
              <w:textAlignment w:val="auto"/>
              <w:rPr>
                <w:rFonts w:hint="eastAsia" w:ascii="宋体" w:hAnsi="宋体" w:eastAsia="宋体" w:cs="宋体"/>
                <w:b w:val="0"/>
                <w:bCs w:val="0"/>
                <w:color w:val="auto"/>
                <w:sz w:val="21"/>
                <w:szCs w:val="21"/>
                <w:highlight w:val="none"/>
                <w:shd w:val="clear" w:color="auto" w:fill="auto"/>
                <w:lang w:val="en-US" w:eastAsia="zh-CN"/>
              </w:rPr>
            </w:pPr>
            <w:r>
              <w:rPr>
                <w:rFonts w:hint="eastAsia" w:cs="Arial"/>
                <w:b w:val="0"/>
                <w:bCs w:val="0"/>
                <w:color w:val="auto"/>
                <w:sz w:val="21"/>
                <w:szCs w:val="21"/>
                <w:highlight w:val="none"/>
                <w:shd w:val="clear" w:color="auto" w:fill="auto"/>
                <w:lang w:val="en-US" w:eastAsia="zh-CN"/>
              </w:rPr>
              <w:t>提高与创新Q6</w:t>
            </w: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642" w:hRule="atLeast"/>
        </w:trPr>
        <w:tc>
          <w:tcPr>
            <w:tcW w:w="1208"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spacing w:beforeLines="0" w:line="240" w:lineRule="auto"/>
              <w:jc w:val="center"/>
              <w:textAlignment w:val="auto"/>
              <w:rPr>
                <w:rFonts w:hint="default" w:ascii="宋体" w:hAnsi="宋体" w:eastAsia="宋体" w:cs="宋体"/>
                <w:color w:val="auto"/>
                <w:sz w:val="21"/>
                <w:szCs w:val="21"/>
                <w:highlight w:val="none"/>
                <w:shd w:val="clear" w:color="auto" w:fill="auto"/>
                <w:lang w:val="en-US" w:eastAsia="zh-CN"/>
              </w:rPr>
            </w:pPr>
            <w:r>
              <w:rPr>
                <w:rFonts w:hint="eastAsia" w:ascii="宋体" w:hAnsi="宋体" w:eastAsia="宋体" w:cs="宋体"/>
                <w:color w:val="auto"/>
                <w:sz w:val="21"/>
                <w:szCs w:val="21"/>
                <w:highlight w:val="none"/>
                <w:shd w:val="clear" w:color="auto" w:fill="auto"/>
                <w:lang w:val="en-US" w:eastAsia="zh-CN"/>
              </w:rPr>
              <w:t>权重系数</w:t>
            </w:r>
            <w:r>
              <w:rPr>
                <w:rFonts w:hint="default" w:ascii="Arial" w:hAnsi="Arial" w:eastAsia="宋体" w:cs="Arial"/>
                <w:color w:val="auto"/>
                <w:sz w:val="21"/>
                <w:szCs w:val="21"/>
                <w:highlight w:val="none"/>
                <w:shd w:val="clear" w:color="auto" w:fill="auto"/>
                <w:lang w:val="en-US" w:eastAsia="zh-CN"/>
              </w:rPr>
              <w:t>β</w:t>
            </w:r>
            <w:r>
              <w:rPr>
                <w:rFonts w:hint="eastAsia" w:ascii="宋体" w:hAnsi="宋体" w:eastAsia="宋体" w:cs="宋体"/>
                <w:color w:val="auto"/>
                <w:sz w:val="21"/>
                <w:szCs w:val="21"/>
                <w:highlight w:val="none"/>
                <w:shd w:val="clear" w:color="auto" w:fill="auto"/>
                <w:lang w:val="en-US" w:eastAsia="zh-CN"/>
              </w:rPr>
              <w:t>i</w:t>
            </w:r>
          </w:p>
        </w:tc>
        <w:tc>
          <w:tcPr>
            <w:tcW w:w="1275"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spacing w:beforeLines="0" w:line="240" w:lineRule="auto"/>
              <w:jc w:val="center"/>
              <w:textAlignment w:val="auto"/>
              <w:rPr>
                <w:rFonts w:hint="default"/>
                <w:color w:val="auto"/>
                <w:sz w:val="21"/>
                <w:szCs w:val="21"/>
                <w:highlight w:val="none"/>
                <w:shd w:val="clear" w:color="auto" w:fill="auto"/>
                <w:lang w:val="en-US" w:eastAsia="zh-CN"/>
              </w:rPr>
            </w:pPr>
            <w:r>
              <w:rPr>
                <w:rFonts w:hint="eastAsia"/>
                <w:color w:val="auto"/>
                <w:sz w:val="21"/>
                <w:szCs w:val="21"/>
                <w:highlight w:val="none"/>
                <w:shd w:val="clear" w:color="auto" w:fill="auto"/>
                <w:lang w:val="en-US" w:eastAsia="zh-CN"/>
              </w:rPr>
              <w:t>0.3</w:t>
            </w:r>
          </w:p>
        </w:tc>
        <w:tc>
          <w:tcPr>
            <w:tcW w:w="1225"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spacing w:beforeLines="0" w:line="240" w:lineRule="auto"/>
              <w:jc w:val="center"/>
              <w:textAlignment w:val="auto"/>
              <w:rPr>
                <w:rFonts w:hint="default"/>
                <w:color w:val="auto"/>
                <w:sz w:val="21"/>
                <w:szCs w:val="21"/>
                <w:highlight w:val="none"/>
                <w:shd w:val="clear" w:color="auto" w:fill="auto"/>
                <w:lang w:val="en-US" w:eastAsia="zh-CN"/>
              </w:rPr>
            </w:pPr>
            <w:r>
              <w:rPr>
                <w:rFonts w:hint="eastAsia"/>
                <w:color w:val="auto"/>
                <w:sz w:val="21"/>
                <w:szCs w:val="21"/>
                <w:highlight w:val="none"/>
                <w:shd w:val="clear" w:color="auto" w:fill="auto"/>
                <w:lang w:val="en-US" w:eastAsia="zh-CN"/>
              </w:rPr>
              <w:t>0.25</w:t>
            </w:r>
          </w:p>
        </w:tc>
        <w:tc>
          <w:tcPr>
            <w:tcW w:w="1238"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spacing w:beforeLines="0" w:line="240" w:lineRule="auto"/>
              <w:jc w:val="center"/>
              <w:textAlignment w:val="auto"/>
              <w:rPr>
                <w:rFonts w:hint="default"/>
                <w:color w:val="auto"/>
                <w:sz w:val="21"/>
                <w:szCs w:val="21"/>
                <w:highlight w:val="none"/>
                <w:shd w:val="clear" w:color="auto" w:fill="auto"/>
                <w:lang w:val="en-US" w:eastAsia="zh-CN"/>
              </w:rPr>
            </w:pPr>
            <w:r>
              <w:rPr>
                <w:rFonts w:hint="eastAsia"/>
                <w:color w:val="auto"/>
                <w:sz w:val="21"/>
                <w:szCs w:val="21"/>
                <w:highlight w:val="none"/>
                <w:shd w:val="clear" w:color="auto" w:fill="auto"/>
                <w:lang w:val="en-US" w:eastAsia="zh-CN"/>
              </w:rPr>
              <w:t>0.2</w:t>
            </w:r>
          </w:p>
        </w:tc>
        <w:tc>
          <w:tcPr>
            <w:tcW w:w="1225"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spacing w:beforeLines="0" w:line="240" w:lineRule="auto"/>
              <w:jc w:val="center"/>
              <w:textAlignment w:val="auto"/>
              <w:rPr>
                <w:rFonts w:hint="default"/>
                <w:color w:val="auto"/>
                <w:sz w:val="21"/>
                <w:szCs w:val="21"/>
                <w:highlight w:val="none"/>
                <w:shd w:val="clear" w:color="auto" w:fill="auto"/>
                <w:lang w:val="en-US" w:eastAsia="zh-CN"/>
              </w:rPr>
            </w:pPr>
            <w:r>
              <w:rPr>
                <w:rFonts w:hint="eastAsia"/>
                <w:color w:val="auto"/>
                <w:sz w:val="21"/>
                <w:szCs w:val="21"/>
                <w:highlight w:val="none"/>
                <w:shd w:val="clear" w:color="auto" w:fill="auto"/>
                <w:lang w:val="en-US" w:eastAsia="zh-CN"/>
              </w:rPr>
              <w:t>0.15</w:t>
            </w:r>
          </w:p>
        </w:tc>
        <w:tc>
          <w:tcPr>
            <w:tcW w:w="1219" w:type="dxa"/>
            <w:tcBorders>
              <w:top w:val="single" w:color="auto" w:sz="4" w:space="0"/>
              <w:left w:val="single" w:color="auto" w:sz="4" w:space="0"/>
              <w:bottom w:val="single" w:color="auto" w:sz="4" w:space="0"/>
              <w:right w:val="single" w:color="000000" w:sz="4" w:space="0"/>
            </w:tcBorders>
            <w:noWrap w:val="0"/>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spacing w:beforeLines="0" w:line="240" w:lineRule="auto"/>
              <w:jc w:val="center"/>
              <w:textAlignment w:val="auto"/>
              <w:rPr>
                <w:rFonts w:hint="default"/>
                <w:color w:val="auto"/>
                <w:sz w:val="21"/>
                <w:szCs w:val="21"/>
                <w:highlight w:val="none"/>
                <w:shd w:val="clear" w:color="auto" w:fill="auto"/>
                <w:lang w:val="en-US" w:eastAsia="zh-CN"/>
              </w:rPr>
            </w:pPr>
            <w:r>
              <w:rPr>
                <w:rFonts w:hint="eastAsia"/>
                <w:color w:val="auto"/>
                <w:sz w:val="21"/>
                <w:szCs w:val="21"/>
                <w:highlight w:val="none"/>
                <w:shd w:val="clear" w:color="auto" w:fill="auto"/>
                <w:lang w:val="en-US" w:eastAsia="zh-CN"/>
              </w:rPr>
              <w:t>0.1</w:t>
            </w:r>
          </w:p>
        </w:tc>
        <w:tc>
          <w:tcPr>
            <w:tcW w:w="1487" w:type="dxa"/>
            <w:tcBorders>
              <w:top w:val="single" w:color="auto" w:sz="4" w:space="0"/>
              <w:left w:val="single" w:color="000000" w:sz="4" w:space="0"/>
              <w:bottom w:val="single" w:color="auto" w:sz="4" w:space="0"/>
              <w:right w:val="single" w:color="auto" w:sz="4" w:space="0"/>
            </w:tcBorders>
            <w:noWrap w:val="0"/>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spacing w:beforeLines="0" w:line="240" w:lineRule="auto"/>
              <w:jc w:val="center"/>
              <w:textAlignment w:val="auto"/>
              <w:rPr>
                <w:rFonts w:hint="default"/>
                <w:color w:val="auto"/>
                <w:sz w:val="21"/>
                <w:szCs w:val="21"/>
                <w:highlight w:val="none"/>
                <w:shd w:val="clear" w:color="auto" w:fill="auto"/>
                <w:lang w:val="en-US" w:eastAsia="zh-CN"/>
              </w:rPr>
            </w:pPr>
            <w:r>
              <w:rPr>
                <w:rFonts w:hint="eastAsia"/>
                <w:color w:val="auto"/>
                <w:sz w:val="21"/>
                <w:szCs w:val="21"/>
                <w:highlight w:val="none"/>
                <w:shd w:val="clear" w:color="auto" w:fill="auto"/>
                <w:lang w:val="en-US" w:eastAsia="zh-CN"/>
              </w:rPr>
              <w:t>0.1</w:t>
            </w:r>
          </w:p>
        </w:tc>
      </w:tr>
    </w:tbl>
    <w:p>
      <w:pPr>
        <w:spacing w:before="120"/>
        <w:ind w:left="0"/>
        <w:rPr>
          <w:rFonts w:hint="eastAsia" w:ascii="宋体" w:hAnsi="宋体" w:cs="宋体"/>
          <w:color w:val="auto"/>
          <w:highlight w:val="none"/>
          <w:shd w:val="clear" w:color="auto" w:fill="auto"/>
          <w:lang w:val="en-US" w:eastAsia="zh-CN"/>
        </w:rPr>
      </w:pPr>
      <w:r>
        <w:rPr>
          <w:rFonts w:hint="eastAsia" w:eastAsia="宋体" w:cs="Times New Roman"/>
          <w:color w:val="auto"/>
          <w:highlight w:val="none"/>
          <w:shd w:val="clear" w:color="auto" w:fill="auto"/>
          <w:lang w:val="en-US" w:eastAsia="zh-CN"/>
        </w:rPr>
        <w:t xml:space="preserve">3.2.2 </w:t>
      </w:r>
      <w:r>
        <w:rPr>
          <w:rFonts w:ascii="宋体" w:hAnsi="宋体" w:eastAsia="宋体" w:cs="宋体"/>
          <w:color w:val="auto"/>
          <w:highlight w:val="none"/>
          <w:shd w:val="clear" w:color="auto" w:fill="auto"/>
        </w:rPr>
        <w:t>安全</w:t>
      </w:r>
      <w:r>
        <w:rPr>
          <w:rFonts w:hint="eastAsia" w:ascii="宋体" w:hAnsi="宋体" w:cs="宋体"/>
          <w:color w:val="auto"/>
          <w:highlight w:val="none"/>
          <w:shd w:val="clear" w:color="auto" w:fill="auto"/>
          <w:lang w:val="en-US" w:eastAsia="zh-CN"/>
        </w:rPr>
        <w:t>耐久</w:t>
      </w:r>
      <w:r>
        <w:rPr>
          <w:rFonts w:ascii="宋体" w:hAnsi="宋体" w:eastAsia="宋体" w:cs="宋体"/>
          <w:color w:val="auto"/>
          <w:highlight w:val="none"/>
          <w:shd w:val="clear" w:color="auto" w:fill="auto"/>
        </w:rPr>
        <w:t>、</w:t>
      </w:r>
      <w:r>
        <w:rPr>
          <w:rFonts w:hint="eastAsia" w:ascii="宋体" w:hAnsi="宋体" w:cs="宋体"/>
          <w:color w:val="auto"/>
          <w:highlight w:val="none"/>
          <w:shd w:val="clear" w:color="auto" w:fill="auto"/>
          <w:lang w:val="en-US" w:eastAsia="zh-CN"/>
        </w:rPr>
        <w:t>宜居便利、健康</w:t>
      </w:r>
      <w:r>
        <w:rPr>
          <w:rFonts w:ascii="宋体" w:hAnsi="宋体" w:eastAsia="宋体" w:cs="宋体"/>
          <w:color w:val="auto"/>
          <w:highlight w:val="none"/>
          <w:shd w:val="clear" w:color="auto" w:fill="auto"/>
        </w:rPr>
        <w:t>舒适</w:t>
      </w:r>
      <w:r>
        <w:rPr>
          <w:rFonts w:hint="eastAsia" w:ascii="宋体" w:hAnsi="宋体" w:eastAsia="宋体" w:cs="宋体"/>
          <w:color w:val="auto"/>
          <w:highlight w:val="none"/>
          <w:shd w:val="clear" w:color="auto" w:fill="auto"/>
          <w:lang w:eastAsia="zh-CN"/>
        </w:rPr>
        <w:t>、</w:t>
      </w:r>
      <w:r>
        <w:rPr>
          <w:rFonts w:hint="eastAsia" w:ascii="宋体" w:hAnsi="宋体" w:eastAsia="宋体" w:cs="宋体"/>
          <w:color w:val="auto"/>
          <w:highlight w:val="none"/>
          <w:shd w:val="clear" w:color="auto" w:fill="auto"/>
          <w:lang w:val="en-US" w:eastAsia="zh-CN"/>
        </w:rPr>
        <w:t>绿色</w:t>
      </w:r>
      <w:r>
        <w:rPr>
          <w:rFonts w:hint="eastAsia" w:ascii="宋体" w:hAnsi="宋体" w:cs="宋体"/>
          <w:color w:val="auto"/>
          <w:highlight w:val="none"/>
          <w:shd w:val="clear" w:color="auto" w:fill="auto"/>
          <w:lang w:val="en-US" w:eastAsia="zh-CN"/>
        </w:rPr>
        <w:t>低碳</w:t>
      </w:r>
      <w:r>
        <w:rPr>
          <w:rFonts w:ascii="宋体" w:hAnsi="宋体" w:eastAsia="宋体" w:cs="宋体"/>
          <w:color w:val="auto"/>
          <w:highlight w:val="none"/>
          <w:shd w:val="clear" w:color="auto" w:fill="auto"/>
        </w:rPr>
        <w:t>、智慧</w:t>
      </w:r>
      <w:r>
        <w:rPr>
          <w:rFonts w:hint="eastAsia" w:ascii="宋体" w:hAnsi="宋体" w:cs="宋体"/>
          <w:color w:val="auto"/>
          <w:highlight w:val="none"/>
          <w:shd w:val="clear" w:color="auto" w:fill="auto"/>
          <w:lang w:val="en-US" w:eastAsia="zh-CN"/>
        </w:rPr>
        <w:t>科技</w:t>
      </w:r>
      <w:r>
        <w:rPr>
          <w:rFonts w:hint="eastAsia" w:ascii="宋体" w:hAnsi="宋体" w:eastAsia="宋体" w:cs="宋体"/>
          <w:color w:val="auto"/>
          <w:highlight w:val="none"/>
          <w:shd w:val="clear" w:color="auto" w:fill="auto"/>
          <w:lang w:val="en-US" w:eastAsia="zh-CN"/>
        </w:rPr>
        <w:t>的</w:t>
      </w:r>
      <w:r>
        <w:rPr>
          <w:rFonts w:hint="eastAsia" w:ascii="宋体" w:hAnsi="宋体" w:cs="宋体"/>
          <w:color w:val="auto"/>
          <w:highlight w:val="none"/>
          <w:shd w:val="clear" w:color="auto" w:fill="auto"/>
          <w:lang w:val="en-US" w:eastAsia="zh-CN"/>
        </w:rPr>
        <w:t>五</w:t>
      </w:r>
      <w:r>
        <w:rPr>
          <w:rFonts w:hint="eastAsia" w:ascii="宋体" w:hAnsi="宋体" w:eastAsia="宋体" w:cs="宋体"/>
          <w:color w:val="auto"/>
          <w:highlight w:val="none"/>
          <w:shd w:val="clear" w:color="auto" w:fill="auto"/>
          <w:lang w:val="en-US" w:eastAsia="zh-CN"/>
        </w:rPr>
        <w:t>类评价指标各设有多个分项指标，每个分项评价指标均包括</w:t>
      </w:r>
      <w:r>
        <w:rPr>
          <w:rFonts w:ascii="宋体" w:hAnsi="宋体" w:eastAsia="宋体" w:cs="宋体"/>
          <w:color w:val="auto"/>
          <w:highlight w:val="none"/>
          <w:shd w:val="clear" w:color="auto" w:fill="auto"/>
        </w:rPr>
        <w:t>控制项</w:t>
      </w:r>
      <w:r>
        <w:rPr>
          <w:rFonts w:hint="eastAsia" w:ascii="宋体" w:hAnsi="宋体" w:cs="宋体"/>
          <w:color w:val="auto"/>
          <w:highlight w:val="none"/>
          <w:shd w:val="clear" w:color="auto" w:fill="auto"/>
          <w:lang w:val="en-US" w:eastAsia="zh-CN"/>
        </w:rPr>
        <w:t>、提升</w:t>
      </w:r>
      <w:r>
        <w:rPr>
          <w:rFonts w:ascii="宋体" w:hAnsi="宋体" w:eastAsia="宋体" w:cs="宋体"/>
          <w:color w:val="auto"/>
          <w:highlight w:val="none"/>
          <w:shd w:val="clear" w:color="auto" w:fill="auto"/>
        </w:rPr>
        <w:t>项</w:t>
      </w:r>
      <w:r>
        <w:rPr>
          <w:rFonts w:hint="eastAsia" w:ascii="宋体" w:hAnsi="宋体" w:cs="宋体"/>
          <w:color w:val="auto"/>
          <w:highlight w:val="none"/>
          <w:shd w:val="clear" w:color="auto" w:fill="auto"/>
          <w:lang w:eastAsia="zh-CN"/>
        </w:rPr>
        <w:t>。</w:t>
      </w:r>
      <w:r>
        <w:rPr>
          <w:rFonts w:hint="eastAsia" w:ascii="宋体" w:hAnsi="宋体" w:eastAsia="宋体" w:cs="宋体"/>
          <w:color w:val="auto"/>
          <w:highlight w:val="none"/>
          <w:shd w:val="clear" w:color="auto" w:fill="auto"/>
        </w:rPr>
        <w:t>控制项</w:t>
      </w:r>
      <w:r>
        <w:rPr>
          <w:rFonts w:hint="eastAsia" w:ascii="宋体" w:hAnsi="宋体" w:eastAsia="宋体" w:cs="宋体"/>
          <w:color w:val="auto"/>
          <w:highlight w:val="none"/>
          <w:shd w:val="clear" w:color="auto" w:fill="auto"/>
          <w:lang w:val="en-US" w:eastAsia="zh-CN"/>
        </w:rPr>
        <w:t>评定结果</w:t>
      </w:r>
      <w:r>
        <w:rPr>
          <w:rFonts w:hint="eastAsia" w:ascii="宋体" w:hAnsi="宋体" w:eastAsia="宋体" w:cs="宋体"/>
          <w:color w:val="auto"/>
          <w:highlight w:val="none"/>
          <w:shd w:val="clear" w:color="auto" w:fill="auto"/>
        </w:rPr>
        <w:t>为达标或不达标</w:t>
      </w:r>
      <w:r>
        <w:rPr>
          <w:rFonts w:hint="eastAsia" w:ascii="宋体" w:hAnsi="宋体" w:cs="宋体"/>
          <w:color w:val="auto"/>
          <w:highlight w:val="none"/>
          <w:shd w:val="clear" w:color="auto" w:fill="auto"/>
          <w:lang w:eastAsia="zh-CN"/>
        </w:rPr>
        <w:t>，</w:t>
      </w:r>
      <w:r>
        <w:rPr>
          <w:rFonts w:hint="eastAsia" w:ascii="宋体" w:hAnsi="宋体" w:cs="宋体"/>
          <w:color w:val="auto"/>
          <w:highlight w:val="none"/>
          <w:shd w:val="clear" w:color="auto" w:fill="auto"/>
          <w:lang w:val="en-US" w:eastAsia="zh-CN"/>
        </w:rPr>
        <w:t>有一项不达标得0分，控制项全部达标得40分；提升</w:t>
      </w:r>
      <w:r>
        <w:rPr>
          <w:rFonts w:ascii="宋体" w:hAnsi="宋体" w:eastAsia="宋体" w:cs="宋体"/>
          <w:color w:val="auto"/>
          <w:highlight w:val="none"/>
          <w:shd w:val="clear" w:color="auto" w:fill="auto"/>
        </w:rPr>
        <w:t>项</w:t>
      </w:r>
      <w:r>
        <w:rPr>
          <w:rFonts w:hint="eastAsia" w:ascii="宋体" w:hAnsi="宋体" w:eastAsia="宋体" w:cs="宋体"/>
          <w:color w:val="auto"/>
          <w:highlight w:val="none"/>
          <w:shd w:val="clear" w:color="auto" w:fill="auto"/>
          <w:lang w:val="en-US" w:eastAsia="zh-CN"/>
        </w:rPr>
        <w:t>评定结果</w:t>
      </w:r>
      <w:r>
        <w:rPr>
          <w:rFonts w:hint="eastAsia" w:ascii="宋体" w:hAnsi="宋体" w:eastAsia="宋体" w:cs="宋体"/>
          <w:color w:val="auto"/>
          <w:highlight w:val="none"/>
          <w:shd w:val="clear" w:color="auto" w:fill="auto"/>
        </w:rPr>
        <w:t>为</w:t>
      </w:r>
      <w:r>
        <w:rPr>
          <w:rFonts w:hint="eastAsia" w:ascii="宋体" w:hAnsi="宋体" w:eastAsia="宋体" w:cs="宋体"/>
          <w:color w:val="auto"/>
          <w:highlight w:val="none"/>
          <w:shd w:val="clear" w:color="auto" w:fill="auto"/>
          <w:lang w:val="en-US" w:eastAsia="zh-CN"/>
        </w:rPr>
        <w:t>分值</w:t>
      </w:r>
      <w:r>
        <w:rPr>
          <w:rFonts w:hint="eastAsia" w:ascii="宋体" w:hAnsi="宋体" w:cs="宋体"/>
          <w:color w:val="auto"/>
          <w:highlight w:val="none"/>
          <w:shd w:val="clear" w:color="auto" w:fill="auto"/>
          <w:lang w:val="en-US" w:eastAsia="zh-CN"/>
        </w:rPr>
        <w:t>，提升项满分为60分；二者得分之和为</w:t>
      </w:r>
      <w:r>
        <w:rPr>
          <w:rFonts w:hint="eastAsia" w:cs="Arial"/>
          <w:color w:val="auto"/>
          <w:highlight w:val="none"/>
          <w:shd w:val="clear" w:color="auto" w:fill="auto"/>
          <w:lang w:val="en-US" w:eastAsia="zh-CN"/>
        </w:rPr>
        <w:t>Q</w:t>
      </w:r>
      <w:r>
        <w:rPr>
          <w:rFonts w:hint="eastAsia" w:cs="Arial"/>
          <w:color w:val="auto"/>
          <w:highlight w:val="none"/>
          <w:shd w:val="clear" w:color="auto" w:fill="auto"/>
          <w:vertAlign w:val="subscript"/>
          <w:lang w:val="en-US" w:eastAsia="zh-CN"/>
        </w:rPr>
        <w:t>i</w:t>
      </w:r>
      <w:r>
        <w:rPr>
          <w:rFonts w:hint="eastAsia" w:cs="Arial"/>
          <w:color w:val="auto"/>
          <w:highlight w:val="none"/>
          <w:shd w:val="clear" w:color="auto" w:fill="auto"/>
          <w:lang w:val="en-US" w:eastAsia="zh-CN"/>
        </w:rPr>
        <w:t>（i=1~5）最后得分</w:t>
      </w:r>
      <w:r>
        <w:rPr>
          <w:rFonts w:hint="eastAsia" w:ascii="宋体" w:hAnsi="宋体" w:cs="宋体"/>
          <w:color w:val="auto"/>
          <w:highlight w:val="none"/>
          <w:shd w:val="clear" w:color="auto" w:fill="auto"/>
          <w:lang w:val="en-US" w:eastAsia="zh-CN"/>
        </w:rPr>
        <w:t>。</w:t>
      </w:r>
      <w:r>
        <w:rPr>
          <w:rFonts w:hint="eastAsia" w:cs="Arial"/>
          <w:color w:val="auto"/>
          <w:highlight w:val="none"/>
          <w:shd w:val="clear" w:color="auto" w:fill="auto"/>
          <w:lang w:val="en-US" w:eastAsia="zh-CN"/>
        </w:rPr>
        <w:t>Q</w:t>
      </w:r>
      <w:r>
        <w:rPr>
          <w:rFonts w:hint="eastAsia" w:cs="Arial"/>
          <w:color w:val="auto"/>
          <w:highlight w:val="none"/>
          <w:shd w:val="clear" w:color="auto" w:fill="auto"/>
          <w:vertAlign w:val="subscript"/>
          <w:lang w:val="en-US" w:eastAsia="zh-CN"/>
        </w:rPr>
        <w:t>6</w:t>
      </w:r>
      <w:r>
        <w:rPr>
          <w:rFonts w:hint="eastAsia" w:ascii="宋体" w:hAnsi="宋体" w:cs="宋体"/>
          <w:color w:val="auto"/>
          <w:highlight w:val="none"/>
          <w:shd w:val="clear" w:color="auto" w:fill="auto"/>
          <w:lang w:val="en-US" w:eastAsia="zh-CN"/>
        </w:rPr>
        <w:t>提高与创新项</w:t>
      </w:r>
      <w:r>
        <w:rPr>
          <w:rFonts w:hint="eastAsia" w:ascii="宋体" w:hAnsi="宋体" w:eastAsia="宋体" w:cs="宋体"/>
          <w:color w:val="auto"/>
          <w:highlight w:val="none"/>
          <w:shd w:val="clear" w:color="auto" w:fill="auto"/>
          <w:lang w:val="en-US" w:eastAsia="zh-CN"/>
        </w:rPr>
        <w:t>评定结果</w:t>
      </w:r>
      <w:r>
        <w:rPr>
          <w:rFonts w:hint="eastAsia" w:ascii="宋体" w:hAnsi="宋体" w:eastAsia="宋体" w:cs="宋体"/>
          <w:color w:val="auto"/>
          <w:highlight w:val="none"/>
          <w:shd w:val="clear" w:color="auto" w:fill="auto"/>
        </w:rPr>
        <w:t>为</w:t>
      </w:r>
      <w:r>
        <w:rPr>
          <w:rFonts w:hint="eastAsia" w:ascii="宋体" w:hAnsi="宋体" w:eastAsia="宋体" w:cs="宋体"/>
          <w:color w:val="auto"/>
          <w:highlight w:val="none"/>
          <w:shd w:val="clear" w:color="auto" w:fill="auto"/>
          <w:lang w:val="en-US" w:eastAsia="zh-CN"/>
        </w:rPr>
        <w:t>分值</w:t>
      </w:r>
      <w:r>
        <w:rPr>
          <w:rFonts w:hint="eastAsia" w:ascii="宋体" w:hAnsi="宋体" w:cs="宋体"/>
          <w:color w:val="auto"/>
          <w:highlight w:val="none"/>
          <w:shd w:val="clear" w:color="auto" w:fill="auto"/>
          <w:lang w:val="en-US" w:eastAsia="zh-CN"/>
        </w:rPr>
        <w:t>，满分为120分。</w:t>
      </w:r>
    </w:p>
    <w:p>
      <w:pPr>
        <w:ind w:left="0"/>
        <w:rPr>
          <w:rFonts w:hint="eastAsia" w:cs="Arial"/>
          <w:color w:val="auto"/>
          <w:highlight w:val="none"/>
          <w:shd w:val="clear" w:color="auto" w:fill="auto"/>
          <w:lang w:val="en-US" w:eastAsia="zh-CN"/>
        </w:rPr>
      </w:pPr>
      <w:r>
        <w:rPr>
          <w:rFonts w:hint="eastAsia" w:cs="Arial"/>
          <w:color w:val="auto"/>
          <w:highlight w:val="none"/>
          <w:shd w:val="clear" w:color="auto" w:fill="auto"/>
          <w:lang w:val="en-US" w:eastAsia="zh-CN"/>
        </w:rPr>
        <w:t xml:space="preserve">3.2.3 </w:t>
      </w:r>
      <w:bookmarkStart w:id="29" w:name="OLE_LINK5"/>
      <w:r>
        <w:rPr>
          <w:rFonts w:hint="eastAsia" w:ascii="宋体" w:hAnsi="宋体" w:cs="宋体"/>
          <w:color w:val="auto"/>
          <w:highlight w:val="none"/>
          <w:shd w:val="clear" w:color="auto" w:fill="auto"/>
          <w:lang w:val="en-US" w:eastAsia="zh-CN"/>
        </w:rPr>
        <w:t>高品质住</w:t>
      </w:r>
      <w:bookmarkStart w:id="30" w:name="OLE_LINK8"/>
      <w:r>
        <w:rPr>
          <w:rFonts w:hint="eastAsia" w:ascii="宋体" w:hAnsi="宋体" w:cs="宋体"/>
          <w:color w:val="auto"/>
          <w:highlight w:val="none"/>
          <w:shd w:val="clear" w:color="auto" w:fill="auto"/>
          <w:lang w:val="en-US" w:eastAsia="zh-CN"/>
        </w:rPr>
        <w:t>宅</w:t>
      </w:r>
      <w:bookmarkEnd w:id="30"/>
      <w:r>
        <w:rPr>
          <w:rFonts w:hint="eastAsia" w:cs="Arial"/>
          <w:color w:val="auto"/>
          <w:highlight w:val="none"/>
          <w:shd w:val="clear" w:color="auto" w:fill="auto"/>
          <w:lang w:val="en-US" w:eastAsia="zh-CN"/>
        </w:rPr>
        <w:t>评价</w:t>
      </w:r>
      <w:bookmarkEnd w:id="29"/>
      <w:r>
        <w:rPr>
          <w:rFonts w:hint="eastAsia" w:cs="Arial"/>
          <w:color w:val="auto"/>
          <w:highlight w:val="none"/>
          <w:shd w:val="clear" w:color="auto" w:fill="auto"/>
          <w:lang w:val="en-US" w:eastAsia="zh-CN"/>
        </w:rPr>
        <w:t>各一级指标得分Q</w:t>
      </w:r>
      <w:r>
        <w:rPr>
          <w:rFonts w:hint="eastAsia" w:cs="Arial"/>
          <w:color w:val="auto"/>
          <w:highlight w:val="none"/>
          <w:shd w:val="clear" w:color="auto" w:fill="auto"/>
          <w:vertAlign w:val="subscript"/>
          <w:lang w:val="en-US" w:eastAsia="zh-CN"/>
        </w:rPr>
        <w:t>i</w:t>
      </w:r>
      <w:r>
        <w:rPr>
          <w:rFonts w:hint="eastAsia" w:cs="Arial"/>
          <w:color w:val="auto"/>
          <w:highlight w:val="none"/>
          <w:shd w:val="clear" w:color="auto" w:fill="auto"/>
          <w:lang w:val="en-US" w:eastAsia="zh-CN"/>
        </w:rPr>
        <w:t>（i=1~5）按照百分计算，Q</w:t>
      </w:r>
      <w:r>
        <w:rPr>
          <w:rFonts w:hint="eastAsia" w:cs="Arial"/>
          <w:color w:val="auto"/>
          <w:highlight w:val="none"/>
          <w:shd w:val="clear" w:color="auto" w:fill="auto"/>
          <w:vertAlign w:val="subscript"/>
          <w:lang w:val="en-US" w:eastAsia="zh-CN"/>
        </w:rPr>
        <w:t>6</w:t>
      </w:r>
      <w:r>
        <w:rPr>
          <w:rFonts w:hint="eastAsia" w:cs="Arial"/>
          <w:color w:val="auto"/>
          <w:highlight w:val="none"/>
          <w:shd w:val="clear" w:color="auto" w:fill="auto"/>
          <w:lang w:val="en-US" w:eastAsia="zh-CN"/>
        </w:rPr>
        <w:t>按实际得分计算，为额外加分项，评价项目总得分</w:t>
      </w:r>
      <m:oMath>
        <m:r>
          <m:rPr>
            <m:sty m:val="p"/>
          </m:rPr>
          <w:rPr>
            <w:rFonts w:hint="default" w:ascii="Cambria Math" w:cs="Arial"/>
            <w:color w:val="auto"/>
            <w:highlight w:val="none"/>
            <w:shd w:val="clear" w:color="auto" w:fill="auto"/>
            <w:lang w:val="en-US" w:eastAsia="zh-CN"/>
          </w:rPr>
          <m:t>Q=</m:t>
        </m:r>
        <m:nary>
          <m:naryPr>
            <m:chr m:val="∑"/>
            <m:limLoc m:val="undOvr"/>
            <m:subHide m:val="1"/>
            <m:supHide m:val="1"/>
            <m:ctrlPr>
              <w:rPr>
                <w:rFonts w:ascii="Cambria Math" w:hAnsi="Cambria Math" w:cs="Arial"/>
                <w:i/>
                <w:color w:val="auto"/>
                <w:highlight w:val="none"/>
                <w:shd w:val="clear" w:color="auto" w:fill="auto"/>
                <w:lang w:val="en-US"/>
              </w:rPr>
            </m:ctrlPr>
          </m:naryPr>
          <m:sub>
            <m:ctrlPr>
              <w:rPr>
                <w:rFonts w:ascii="Cambria Math" w:hAnsi="Cambria Math" w:cs="Arial"/>
                <w:i/>
                <w:color w:val="auto"/>
                <w:highlight w:val="none"/>
                <w:shd w:val="clear" w:color="auto" w:fill="auto"/>
                <w:lang w:val="en-US"/>
              </w:rPr>
            </m:ctrlPr>
          </m:sub>
          <m:sup>
            <m:ctrlPr>
              <w:rPr>
                <w:rFonts w:ascii="Cambria Math" w:hAnsi="Cambria Math" w:cs="Arial"/>
                <w:i/>
                <w:color w:val="auto"/>
                <w:highlight w:val="none"/>
                <w:shd w:val="clear" w:color="auto" w:fill="auto"/>
                <w:lang w:val="en-US"/>
              </w:rPr>
            </m:ctrlPr>
          </m:sup>
          <m:e>
            <m:sSub>
              <m:sSubPr>
                <m:ctrlPr>
                  <w:rPr>
                    <w:rFonts w:ascii="Cambria Math" w:hAnsi="Cambria Math" w:cs="Arial"/>
                    <w:i/>
                    <w:color w:val="auto"/>
                    <w:highlight w:val="none"/>
                    <w:shd w:val="clear" w:color="auto" w:fill="auto"/>
                    <w:lang w:val="en-US"/>
                  </w:rPr>
                </m:ctrlPr>
              </m:sSubPr>
              <m:e>
                <m:r>
                  <m:rPr/>
                  <w:rPr>
                    <w:rFonts w:ascii="Cambria Math" w:hAnsi="Cambria Math" w:cs="Arial"/>
                    <w:color w:val="auto"/>
                    <w:highlight w:val="none"/>
                    <w:shd w:val="clear" w:color="auto" w:fill="auto"/>
                    <w:lang w:val="en-US"/>
                  </w:rPr>
                  <m:t>β</m:t>
                </m:r>
                <m:ctrlPr>
                  <w:rPr>
                    <w:rFonts w:ascii="Cambria Math" w:hAnsi="Cambria Math" w:cs="Arial"/>
                    <w:i/>
                    <w:color w:val="auto"/>
                    <w:highlight w:val="none"/>
                    <w:shd w:val="clear" w:color="auto" w:fill="auto"/>
                    <w:lang w:val="en-US"/>
                  </w:rPr>
                </m:ctrlPr>
              </m:e>
              <m:sub>
                <m:r>
                  <m:rPr/>
                  <w:rPr>
                    <w:rFonts w:hint="default" w:ascii="Cambria Math" w:hAnsi="Cambria Math" w:cs="Arial"/>
                    <w:color w:val="auto"/>
                    <w:highlight w:val="none"/>
                    <w:shd w:val="clear" w:color="auto" w:fill="auto"/>
                    <w:lang w:val="en-US" w:eastAsia="zh-CN"/>
                  </w:rPr>
                  <m:t>i</m:t>
                </m:r>
                <m:ctrlPr>
                  <w:rPr>
                    <w:rFonts w:ascii="Cambria Math" w:hAnsi="Cambria Math" w:cs="Arial"/>
                    <w:i/>
                    <w:color w:val="auto"/>
                    <w:highlight w:val="none"/>
                    <w:shd w:val="clear" w:color="auto" w:fill="auto"/>
                    <w:lang w:val="en-US"/>
                  </w:rPr>
                </m:ctrlPr>
              </m:sub>
            </m:sSub>
            <m:ctrlPr>
              <w:rPr>
                <w:rFonts w:ascii="Cambria Math" w:hAnsi="Cambria Math" w:cs="Arial"/>
                <w:i/>
                <w:color w:val="auto"/>
                <w:highlight w:val="none"/>
                <w:shd w:val="clear" w:color="auto" w:fill="auto"/>
                <w:lang w:val="en-US"/>
              </w:rPr>
            </m:ctrlPr>
          </m:e>
        </m:nary>
        <m:sSub>
          <m:sSubPr>
            <m:ctrlPr>
              <w:rPr>
                <w:rFonts w:ascii="Cambria Math" w:hAnsi="Cambria Math" w:cs="Arial"/>
                <w:i/>
                <w:color w:val="auto"/>
                <w:highlight w:val="none"/>
                <w:shd w:val="clear" w:color="auto" w:fill="auto"/>
                <w:lang w:val="en-US"/>
              </w:rPr>
            </m:ctrlPr>
          </m:sSubPr>
          <m:e>
            <m:r>
              <m:rPr/>
              <w:rPr>
                <w:rFonts w:hint="default" w:ascii="Cambria Math" w:hAnsi="Cambria Math" w:cs="Arial"/>
                <w:color w:val="auto"/>
                <w:highlight w:val="none"/>
                <w:shd w:val="clear" w:color="auto" w:fill="auto"/>
                <w:lang w:val="en-US" w:eastAsia="zh-CN"/>
              </w:rPr>
              <m:t>Q</m:t>
            </m:r>
            <m:ctrlPr>
              <w:rPr>
                <w:rFonts w:ascii="Cambria Math" w:hAnsi="Cambria Math" w:cs="Arial"/>
                <w:i/>
                <w:color w:val="auto"/>
                <w:highlight w:val="none"/>
                <w:shd w:val="clear" w:color="auto" w:fill="auto"/>
                <w:lang w:val="en-US"/>
              </w:rPr>
            </m:ctrlPr>
          </m:e>
          <m:sub>
            <m:r>
              <m:rPr/>
              <w:rPr>
                <w:rFonts w:hint="default" w:ascii="Cambria Math" w:hAnsi="Cambria Math" w:cs="Arial"/>
                <w:color w:val="auto"/>
                <w:highlight w:val="none"/>
                <w:shd w:val="clear" w:color="auto" w:fill="auto"/>
                <w:lang w:val="en-US" w:eastAsia="zh-CN"/>
              </w:rPr>
              <m:t>i</m:t>
            </m:r>
            <m:ctrlPr>
              <w:rPr>
                <w:rFonts w:ascii="Cambria Math" w:hAnsi="Cambria Math" w:cs="Arial"/>
                <w:i/>
                <w:color w:val="auto"/>
                <w:highlight w:val="none"/>
                <w:shd w:val="clear" w:color="auto" w:fill="auto"/>
                <w:lang w:val="en-US"/>
              </w:rPr>
            </m:ctrlPr>
          </m:sub>
        </m:sSub>
      </m:oMath>
      <w:r>
        <w:rPr>
          <w:rFonts w:hint="eastAsia" w:cs="Arial"/>
          <w:color w:val="auto"/>
          <w:highlight w:val="none"/>
          <w:shd w:val="clear" w:color="auto" w:fill="auto"/>
          <w:lang w:val="en-US" w:eastAsia="zh-CN"/>
        </w:rPr>
        <w:t>。</w:t>
      </w:r>
    </w:p>
    <w:p>
      <w:pPr>
        <w:snapToGrid w:val="0"/>
        <w:spacing w:before="157" w:line="312" w:lineRule="auto"/>
        <w:ind w:left="0"/>
        <w:jc w:val="both"/>
        <w:rPr>
          <w:rFonts w:hint="eastAsia" w:ascii="楷体" w:hAnsi="楷体" w:eastAsia="楷体" w:cs="楷体"/>
          <w:i w:val="0"/>
          <w:strike w:val="0"/>
          <w:color w:val="auto"/>
          <w:sz w:val="21"/>
          <w:highlight w:val="none"/>
          <w:u w:val="none"/>
          <w:shd w:val="clear" w:color="auto" w:fill="auto"/>
          <w:lang w:val="en-US" w:eastAsia="zh-CN"/>
        </w:rPr>
      </w:pPr>
      <w:r>
        <w:rPr>
          <w:rFonts w:hint="eastAsia" w:ascii="楷体" w:hAnsi="楷体" w:eastAsia="楷体" w:cs="楷体"/>
          <w:i w:val="0"/>
          <w:strike w:val="0"/>
          <w:color w:val="auto"/>
          <w:sz w:val="21"/>
          <w:highlight w:val="none"/>
          <w:u w:val="none"/>
          <w:shd w:val="clear" w:color="auto" w:fill="auto"/>
        </w:rPr>
        <w:t>【条文说明】</w:t>
      </w:r>
      <w:r>
        <w:rPr>
          <w:rFonts w:hint="eastAsia" w:ascii="楷体" w:hAnsi="楷体" w:eastAsia="楷体" w:cs="楷体"/>
          <w:i w:val="0"/>
          <w:strike w:val="0"/>
          <w:color w:val="auto"/>
          <w:sz w:val="21"/>
          <w:highlight w:val="none"/>
          <w:u w:val="none"/>
          <w:shd w:val="clear" w:color="auto" w:fill="auto"/>
          <w:lang w:val="en-US" w:eastAsia="zh-CN"/>
        </w:rPr>
        <w:t>3.2.2、3.2.3</w:t>
      </w:r>
      <w:r>
        <w:rPr>
          <w:rFonts w:hint="eastAsia" w:ascii="楷体" w:hAnsi="楷体" w:eastAsia="楷体" w:cs="楷体"/>
          <w:i w:val="0"/>
          <w:strike w:val="0"/>
          <w:color w:val="auto"/>
          <w:sz w:val="21"/>
          <w:highlight w:val="none"/>
          <w:u w:val="none"/>
          <w:shd w:val="clear" w:color="auto" w:fill="auto"/>
          <w:lang w:eastAsia="zh-CN"/>
        </w:rPr>
        <w:t>：</w:t>
      </w:r>
      <w:bookmarkStart w:id="31" w:name="OLE_LINK36"/>
      <w:r>
        <w:rPr>
          <w:rFonts w:hint="eastAsia" w:cs="Arial"/>
          <w:color w:val="auto"/>
          <w:sz w:val="21"/>
          <w:szCs w:val="21"/>
          <w:highlight w:val="none"/>
          <w:shd w:val="clear" w:color="auto" w:fill="auto"/>
          <w:lang w:val="en-US" w:eastAsia="zh-CN"/>
        </w:rPr>
        <w:t>Q</w:t>
      </w:r>
      <w:r>
        <w:rPr>
          <w:rFonts w:hint="eastAsia" w:cs="Arial"/>
          <w:color w:val="auto"/>
          <w:sz w:val="21"/>
          <w:szCs w:val="21"/>
          <w:highlight w:val="none"/>
          <w:shd w:val="clear" w:color="auto" w:fill="auto"/>
          <w:vertAlign w:val="subscript"/>
          <w:lang w:val="en-US" w:eastAsia="zh-CN"/>
        </w:rPr>
        <w:t>i</w:t>
      </w:r>
      <w:r>
        <w:rPr>
          <w:rFonts w:hint="eastAsia" w:cs="Arial"/>
          <w:color w:val="auto"/>
          <w:sz w:val="21"/>
          <w:szCs w:val="21"/>
          <w:highlight w:val="none"/>
          <w:shd w:val="clear" w:color="auto" w:fill="auto"/>
          <w:lang w:val="en-US" w:eastAsia="zh-CN"/>
        </w:rPr>
        <w:t>（i=1~5）</w:t>
      </w:r>
      <w:r>
        <w:rPr>
          <w:rFonts w:hint="eastAsia" w:cs="Arial"/>
          <w:b w:val="0"/>
          <w:bCs w:val="0"/>
          <w:color w:val="auto"/>
          <w:sz w:val="21"/>
          <w:szCs w:val="21"/>
          <w:highlight w:val="none"/>
          <w:shd w:val="clear" w:color="auto" w:fill="auto"/>
          <w:lang w:val="en-US" w:eastAsia="zh-CN"/>
        </w:rPr>
        <w:t>一级指标得分计算中，控制项得分为0或40；提升项满分为60分；</w:t>
      </w:r>
      <w:r>
        <w:rPr>
          <w:rFonts w:hint="eastAsia" w:cs="Arial"/>
          <w:color w:val="auto"/>
          <w:sz w:val="21"/>
          <w:szCs w:val="21"/>
          <w:highlight w:val="none"/>
          <w:shd w:val="clear" w:color="auto" w:fill="auto"/>
          <w:lang w:val="en-US" w:eastAsia="zh-CN"/>
        </w:rPr>
        <w:t>Q</w:t>
      </w:r>
      <w:r>
        <w:rPr>
          <w:rFonts w:hint="eastAsia" w:cs="Arial"/>
          <w:color w:val="auto"/>
          <w:sz w:val="21"/>
          <w:szCs w:val="21"/>
          <w:highlight w:val="none"/>
          <w:shd w:val="clear" w:color="auto" w:fill="auto"/>
          <w:vertAlign w:val="subscript"/>
          <w:lang w:val="en-US" w:eastAsia="zh-CN"/>
        </w:rPr>
        <w:t>i</w:t>
      </w:r>
      <w:r>
        <w:rPr>
          <w:rFonts w:hint="eastAsia" w:cs="Arial"/>
          <w:color w:val="auto"/>
          <w:sz w:val="21"/>
          <w:szCs w:val="21"/>
          <w:highlight w:val="none"/>
          <w:shd w:val="clear" w:color="auto" w:fill="auto"/>
          <w:lang w:val="en-US" w:eastAsia="zh-CN"/>
        </w:rPr>
        <w:t>（i=1~5）</w:t>
      </w:r>
      <w:r>
        <w:rPr>
          <w:rFonts w:hint="eastAsia" w:cs="Arial"/>
          <w:b w:val="0"/>
          <w:bCs w:val="0"/>
          <w:color w:val="auto"/>
          <w:sz w:val="21"/>
          <w:szCs w:val="21"/>
          <w:highlight w:val="none"/>
          <w:shd w:val="clear" w:color="auto" w:fill="auto"/>
          <w:lang w:val="en-US" w:eastAsia="zh-CN"/>
        </w:rPr>
        <w:t>满分为100分，</w:t>
      </w:r>
      <w:r>
        <w:rPr>
          <w:rFonts w:hint="eastAsia" w:cs="Arial"/>
          <w:color w:val="auto"/>
          <w:sz w:val="21"/>
          <w:szCs w:val="21"/>
          <w:highlight w:val="none"/>
          <w:shd w:val="clear" w:color="auto" w:fill="auto"/>
          <w:lang w:val="en-US" w:eastAsia="zh-CN"/>
        </w:rPr>
        <w:t>Q</w:t>
      </w:r>
      <w:r>
        <w:rPr>
          <w:rFonts w:hint="eastAsia" w:cs="Arial"/>
          <w:color w:val="auto"/>
          <w:sz w:val="21"/>
          <w:szCs w:val="21"/>
          <w:highlight w:val="none"/>
          <w:shd w:val="clear" w:color="auto" w:fill="auto"/>
          <w:vertAlign w:val="subscript"/>
          <w:lang w:val="en-US" w:eastAsia="zh-CN"/>
        </w:rPr>
        <w:t>6</w:t>
      </w:r>
      <w:r>
        <w:rPr>
          <w:rFonts w:hint="eastAsia" w:cs="Arial"/>
          <w:b w:val="0"/>
          <w:bCs w:val="0"/>
          <w:color w:val="auto"/>
          <w:sz w:val="21"/>
          <w:szCs w:val="21"/>
          <w:highlight w:val="none"/>
          <w:shd w:val="clear" w:color="auto" w:fill="auto"/>
          <w:lang w:val="en-US" w:eastAsia="zh-CN"/>
        </w:rPr>
        <w:t>满分为120分</w:t>
      </w:r>
      <w:r>
        <w:rPr>
          <w:rFonts w:hint="eastAsia" w:ascii="楷体" w:hAnsi="楷体" w:eastAsia="楷体" w:cs="楷体"/>
          <w:i w:val="0"/>
          <w:strike w:val="0"/>
          <w:color w:val="auto"/>
          <w:sz w:val="21"/>
          <w:highlight w:val="none"/>
          <w:u w:val="none"/>
          <w:shd w:val="clear" w:color="auto" w:fill="auto"/>
          <w:lang w:val="en-US" w:eastAsia="zh-CN"/>
        </w:rPr>
        <w:t>。</w:t>
      </w:r>
      <w:r>
        <w:rPr>
          <w:rFonts w:hint="eastAsia" w:cs="Arial"/>
          <w:b w:val="0"/>
          <w:bCs w:val="0"/>
          <w:color w:val="auto"/>
          <w:sz w:val="21"/>
          <w:szCs w:val="21"/>
          <w:highlight w:val="none"/>
          <w:shd w:val="clear" w:color="auto" w:fill="auto"/>
          <w:lang w:val="en-US" w:eastAsia="zh-CN"/>
        </w:rPr>
        <w:t>Q1、Q3、Q5提升项满分为60分，可按照提升项实际得分与控制项得分相加计算分数；Q2、Q4提升项满分为100分，提升项实际得分乘以0.6作为提升项计算分数，再与控制项得分相加作为计算分数；</w:t>
      </w:r>
      <w:bookmarkEnd w:id="31"/>
    </w:p>
    <w:p>
      <w:pPr>
        <w:ind w:left="0"/>
        <w:rPr>
          <w:rFonts w:hint="eastAsia" w:ascii="Arial" w:hAnsi="Arial" w:eastAsia="宋体" w:cs="Arial"/>
          <w:color w:val="auto"/>
          <w:kern w:val="2"/>
          <w:sz w:val="24"/>
          <w:szCs w:val="22"/>
          <w:highlight w:val="none"/>
          <w:shd w:val="clear" w:color="auto" w:fill="auto"/>
          <w:lang w:val="en-US" w:eastAsia="zh-CN" w:bidi="ar-SA"/>
        </w:rPr>
      </w:pPr>
      <w:r>
        <w:rPr>
          <w:rFonts w:hint="eastAsia" w:cs="Arial"/>
          <w:color w:val="auto"/>
          <w:highlight w:val="none"/>
          <w:shd w:val="clear" w:color="auto" w:fill="auto"/>
          <w:lang w:val="en-US" w:eastAsia="zh-CN"/>
        </w:rPr>
        <w:t xml:space="preserve">3.2.4 </w:t>
      </w:r>
      <w:r>
        <w:rPr>
          <w:rFonts w:hint="eastAsia" w:ascii="宋体" w:hAnsi="宋体" w:cs="宋体"/>
          <w:color w:val="auto"/>
          <w:highlight w:val="none"/>
          <w:shd w:val="clear" w:color="auto" w:fill="auto"/>
          <w:lang w:val="en-US" w:eastAsia="zh-CN"/>
        </w:rPr>
        <w:t>高品质住宅</w:t>
      </w:r>
      <w:r>
        <w:rPr>
          <w:rFonts w:hint="eastAsia" w:cs="Arial"/>
          <w:color w:val="auto"/>
          <w:highlight w:val="none"/>
          <w:shd w:val="clear" w:color="auto" w:fill="auto"/>
          <w:lang w:val="en-US" w:eastAsia="zh-CN"/>
        </w:rPr>
        <w:t>评价</w:t>
      </w:r>
      <w:r>
        <w:rPr>
          <w:rFonts w:hint="eastAsia" w:ascii="Arial" w:hAnsi="Arial" w:eastAsia="宋体" w:cs="Arial"/>
          <w:color w:val="auto"/>
          <w:kern w:val="2"/>
          <w:sz w:val="24"/>
          <w:szCs w:val="22"/>
          <w:highlight w:val="none"/>
          <w:shd w:val="clear" w:color="auto" w:fill="auto"/>
          <w:lang w:val="en-US" w:eastAsia="zh-CN" w:bidi="ar-SA"/>
        </w:rPr>
        <w:t>在满足各项一级</w:t>
      </w:r>
      <w:r>
        <w:rPr>
          <w:rFonts w:hint="eastAsia" w:eastAsia="宋体" w:cs="Arial"/>
          <w:color w:val="auto"/>
          <w:kern w:val="2"/>
          <w:sz w:val="24"/>
          <w:szCs w:val="22"/>
          <w:highlight w:val="none"/>
          <w:shd w:val="clear" w:color="auto" w:fill="auto"/>
          <w:lang w:val="en-US" w:eastAsia="zh-CN" w:bidi="ar-SA"/>
        </w:rPr>
        <w:t>控制项</w:t>
      </w:r>
      <w:r>
        <w:rPr>
          <w:rFonts w:hint="eastAsia" w:ascii="Arial" w:hAnsi="Arial" w:eastAsia="宋体" w:cs="Arial"/>
          <w:color w:val="auto"/>
          <w:kern w:val="2"/>
          <w:sz w:val="24"/>
          <w:szCs w:val="22"/>
          <w:highlight w:val="none"/>
          <w:shd w:val="clear" w:color="auto" w:fill="auto"/>
          <w:lang w:val="en-US" w:eastAsia="zh-CN" w:bidi="ar-SA"/>
        </w:rPr>
        <w:t>（</w:t>
      </w:r>
      <w:r>
        <w:rPr>
          <w:rFonts w:hint="eastAsia" w:eastAsia="宋体" w:cs="Arial"/>
          <w:color w:val="auto"/>
          <w:kern w:val="2"/>
          <w:sz w:val="24"/>
          <w:szCs w:val="22"/>
          <w:highlight w:val="none"/>
          <w:shd w:val="clear" w:color="auto" w:fill="auto"/>
          <w:lang w:val="en-US" w:eastAsia="zh-CN" w:bidi="ar-SA"/>
        </w:rPr>
        <w:t>达标</w:t>
      </w:r>
      <w:r>
        <w:rPr>
          <w:rFonts w:hint="eastAsia" w:ascii="Arial" w:hAnsi="Arial" w:eastAsia="宋体" w:cs="Arial"/>
          <w:color w:val="auto"/>
          <w:kern w:val="2"/>
          <w:sz w:val="24"/>
          <w:szCs w:val="22"/>
          <w:highlight w:val="none"/>
          <w:shd w:val="clear" w:color="auto" w:fill="auto"/>
          <w:lang w:val="en-US" w:eastAsia="zh-CN" w:bidi="ar-SA"/>
        </w:rPr>
        <w:t>）基础上，按照评价项目总得分划分为</w:t>
      </w:r>
      <w:r>
        <w:rPr>
          <w:rFonts w:hint="eastAsia" w:cs="Arial"/>
          <w:color w:val="auto"/>
          <w:kern w:val="2"/>
          <w:sz w:val="24"/>
          <w:szCs w:val="22"/>
          <w:highlight w:val="none"/>
          <w:shd w:val="clear" w:color="auto" w:fill="auto"/>
          <w:lang w:val="en-US" w:eastAsia="zh-CN" w:bidi="ar-SA"/>
        </w:rPr>
        <w:t>一星</w:t>
      </w:r>
      <w:r>
        <w:rPr>
          <w:rFonts w:hint="eastAsia" w:ascii="Arial" w:hAnsi="Arial" w:eastAsia="宋体" w:cs="Arial"/>
          <w:color w:val="auto"/>
          <w:kern w:val="2"/>
          <w:sz w:val="24"/>
          <w:szCs w:val="22"/>
          <w:highlight w:val="none"/>
          <w:shd w:val="clear" w:color="auto" w:fill="auto"/>
          <w:lang w:val="en-US" w:eastAsia="zh-CN" w:bidi="ar-SA"/>
        </w:rPr>
        <w:t>级、</w:t>
      </w:r>
      <w:r>
        <w:rPr>
          <w:rFonts w:hint="eastAsia" w:cs="Arial"/>
          <w:color w:val="auto"/>
          <w:kern w:val="2"/>
          <w:sz w:val="24"/>
          <w:szCs w:val="22"/>
          <w:highlight w:val="none"/>
          <w:shd w:val="clear" w:color="auto" w:fill="auto"/>
          <w:lang w:val="en-US" w:eastAsia="zh-CN" w:bidi="ar-SA"/>
        </w:rPr>
        <w:t>二星</w:t>
      </w:r>
      <w:r>
        <w:rPr>
          <w:rFonts w:hint="eastAsia" w:ascii="Arial" w:hAnsi="Arial" w:eastAsia="宋体" w:cs="Arial"/>
          <w:color w:val="auto"/>
          <w:kern w:val="2"/>
          <w:sz w:val="24"/>
          <w:szCs w:val="22"/>
          <w:highlight w:val="none"/>
          <w:shd w:val="clear" w:color="auto" w:fill="auto"/>
          <w:lang w:val="en-US" w:eastAsia="zh-CN" w:bidi="ar-SA"/>
        </w:rPr>
        <w:t>级。</w:t>
      </w:r>
      <w:r>
        <w:rPr>
          <w:rFonts w:hint="eastAsia" w:ascii="宋体" w:hAnsi="宋体" w:cs="宋体"/>
          <w:color w:val="auto"/>
          <w:highlight w:val="none"/>
          <w:shd w:val="clear" w:color="auto" w:fill="auto"/>
          <w:lang w:val="en-US" w:eastAsia="zh-CN"/>
        </w:rPr>
        <w:t>高品质住宅</w:t>
      </w:r>
      <w:r>
        <w:rPr>
          <w:rFonts w:hint="eastAsia" w:eastAsia="宋体" w:cs="Arial"/>
          <w:color w:val="auto"/>
          <w:kern w:val="2"/>
          <w:sz w:val="24"/>
          <w:szCs w:val="22"/>
          <w:highlight w:val="none"/>
          <w:shd w:val="clear" w:color="auto" w:fill="auto"/>
          <w:lang w:val="en-US" w:eastAsia="zh-CN" w:bidi="ar-SA"/>
        </w:rPr>
        <w:t>分阶段评价</w:t>
      </w:r>
      <w:r>
        <w:rPr>
          <w:rFonts w:hint="eastAsia" w:ascii="Arial" w:hAnsi="Arial" w:eastAsia="宋体" w:cs="Arial"/>
          <w:color w:val="auto"/>
          <w:kern w:val="2"/>
          <w:sz w:val="24"/>
          <w:szCs w:val="22"/>
          <w:highlight w:val="none"/>
          <w:shd w:val="clear" w:color="auto" w:fill="auto"/>
          <w:lang w:val="en-US" w:eastAsia="zh-CN" w:bidi="ar-SA"/>
        </w:rPr>
        <w:t>和得分要求详见表 3.2.</w:t>
      </w:r>
      <w:r>
        <w:rPr>
          <w:rFonts w:hint="eastAsia" w:eastAsia="宋体" w:cs="Arial"/>
          <w:color w:val="auto"/>
          <w:kern w:val="2"/>
          <w:sz w:val="24"/>
          <w:szCs w:val="22"/>
          <w:highlight w:val="none"/>
          <w:shd w:val="clear" w:color="auto" w:fill="auto"/>
          <w:lang w:val="en-US" w:eastAsia="zh-CN" w:bidi="ar-SA"/>
        </w:rPr>
        <w:t>4</w:t>
      </w:r>
      <w:r>
        <w:rPr>
          <w:rFonts w:hint="eastAsia" w:ascii="Arial" w:hAnsi="Arial" w:eastAsia="宋体" w:cs="Arial"/>
          <w:color w:val="auto"/>
          <w:kern w:val="2"/>
          <w:sz w:val="24"/>
          <w:szCs w:val="22"/>
          <w:highlight w:val="none"/>
          <w:shd w:val="clear" w:color="auto" w:fill="auto"/>
          <w:lang w:val="en-US" w:eastAsia="zh-CN" w:bidi="ar-SA"/>
        </w:rPr>
        <w:t>。</w:t>
      </w:r>
    </w:p>
    <w:p>
      <w:pPr>
        <w:spacing w:before="120"/>
        <w:ind w:left="0"/>
        <w:jc w:val="center"/>
        <w:rPr>
          <w:rFonts w:hint="eastAsia" w:ascii="宋体" w:hAnsi="宋体" w:eastAsia="宋体" w:cs="宋体"/>
          <w:b/>
          <w:bCs/>
          <w:color w:val="auto"/>
          <w:highlight w:val="none"/>
          <w:shd w:val="clear" w:color="auto" w:fill="auto"/>
          <w:lang w:val="en-US" w:eastAsia="zh-CN"/>
        </w:rPr>
      </w:pPr>
      <w:bookmarkStart w:id="32" w:name="OLE_LINK9"/>
      <w:r>
        <w:rPr>
          <w:rFonts w:ascii="宋体" w:hAnsi="宋体" w:eastAsia="宋体" w:cs="宋体"/>
          <w:b/>
          <w:bCs/>
          <w:color w:val="auto"/>
          <w:highlight w:val="none"/>
          <w:shd w:val="clear" w:color="auto" w:fill="auto"/>
        </w:rPr>
        <w:t>表</w:t>
      </w:r>
      <w:r>
        <w:rPr>
          <w:rFonts w:eastAsia="Arial" w:cs="Arial"/>
          <w:b/>
          <w:bCs/>
          <w:color w:val="auto"/>
          <w:highlight w:val="none"/>
          <w:shd w:val="clear" w:color="auto" w:fill="auto"/>
        </w:rPr>
        <w:t>3.</w:t>
      </w:r>
      <w:r>
        <w:rPr>
          <w:rFonts w:hint="eastAsia" w:cs="Arial"/>
          <w:b/>
          <w:bCs/>
          <w:color w:val="auto"/>
          <w:highlight w:val="none"/>
          <w:shd w:val="clear" w:color="auto" w:fill="auto"/>
          <w:lang w:val="en-US" w:eastAsia="zh-CN"/>
        </w:rPr>
        <w:t>2.4</w:t>
      </w:r>
      <w:r>
        <w:rPr>
          <w:rFonts w:ascii="宋体" w:hAnsi="宋体" w:eastAsia="宋体" w:cs="宋体"/>
          <w:b/>
          <w:bCs/>
          <w:color w:val="auto"/>
          <w:highlight w:val="none"/>
          <w:shd w:val="clear" w:color="auto" w:fill="auto"/>
        </w:rPr>
        <w:t>分类评价</w:t>
      </w:r>
      <w:r>
        <w:rPr>
          <w:rFonts w:hint="eastAsia" w:ascii="宋体" w:hAnsi="宋体" w:eastAsia="宋体" w:cs="宋体"/>
          <w:b/>
          <w:bCs/>
          <w:color w:val="auto"/>
          <w:highlight w:val="none"/>
          <w:shd w:val="clear" w:color="auto" w:fill="auto"/>
        </w:rPr>
        <w:t>总评价</w:t>
      </w:r>
      <w:r>
        <w:rPr>
          <w:rFonts w:ascii="宋体" w:hAnsi="宋体" w:eastAsia="宋体" w:cs="宋体"/>
          <w:b/>
          <w:bCs/>
          <w:color w:val="auto"/>
          <w:highlight w:val="none"/>
          <w:shd w:val="clear" w:color="auto" w:fill="auto"/>
        </w:rPr>
        <w:t>分值</w:t>
      </w:r>
      <w:r>
        <w:rPr>
          <w:rFonts w:hint="eastAsia" w:ascii="宋体" w:hAnsi="宋体" w:eastAsia="宋体" w:cs="宋体"/>
          <w:b/>
          <w:bCs/>
          <w:color w:val="auto"/>
          <w:highlight w:val="none"/>
          <w:shd w:val="clear" w:color="auto" w:fill="auto"/>
          <w:lang w:val="en-US" w:eastAsia="zh-CN"/>
        </w:rPr>
        <w:t>要求</w:t>
      </w:r>
    </w:p>
    <w:tbl>
      <w:tblPr>
        <w:tblStyle w:val="16"/>
        <w:tblW w:w="0" w:type="auto"/>
        <w:tblInd w:w="0" w:type="dxa"/>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Layout w:type="fixed"/>
        <w:tblCellMar>
          <w:top w:w="0" w:type="dxa"/>
          <w:left w:w="108" w:type="dxa"/>
          <w:bottom w:w="0" w:type="dxa"/>
          <w:right w:w="108" w:type="dxa"/>
        </w:tblCellMar>
      </w:tblPr>
      <w:tblGrid>
        <w:gridCol w:w="1321"/>
        <w:gridCol w:w="1800"/>
        <w:gridCol w:w="1997"/>
        <w:gridCol w:w="1715"/>
        <w:gridCol w:w="2044"/>
      </w:tblGrid>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567" w:hRule="exact"/>
        </w:trPr>
        <w:tc>
          <w:tcPr>
            <w:tcW w:w="1321" w:type="dxa"/>
            <w:vMerge w:val="restart"/>
            <w:tcBorders>
              <w:top w:val="single" w:color="auto" w:sz="4" w:space="0"/>
              <w:left w:val="single" w:color="auto" w:sz="4" w:space="0"/>
              <w:right w:val="single" w:color="auto" w:sz="4" w:space="0"/>
            </w:tcBorders>
            <w:noWrap w:val="0"/>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spacing w:beforeLines="0" w:line="240" w:lineRule="auto"/>
              <w:jc w:val="center"/>
              <w:textAlignment w:val="auto"/>
              <w:rPr>
                <w:rFonts w:hint="eastAsia" w:ascii="宋体" w:hAnsi="宋体" w:eastAsia="宋体" w:cs="宋体"/>
                <w:b/>
                <w:bCs/>
                <w:color w:val="auto"/>
                <w:sz w:val="21"/>
                <w:szCs w:val="21"/>
                <w:highlight w:val="none"/>
                <w:shd w:val="clear" w:color="auto" w:fill="auto"/>
                <w:lang w:eastAsia="zh-CN"/>
              </w:rPr>
            </w:pPr>
            <w:r>
              <w:rPr>
                <w:rFonts w:hint="eastAsia" w:ascii="宋体" w:hAnsi="宋体" w:eastAsia="宋体" w:cs="宋体"/>
                <w:b/>
                <w:bCs/>
                <w:color w:val="auto"/>
                <w:sz w:val="21"/>
                <w:szCs w:val="21"/>
                <w:highlight w:val="none"/>
                <w:shd w:val="clear" w:color="auto" w:fill="auto"/>
                <w:lang w:val="en-US" w:eastAsia="zh-CN"/>
              </w:rPr>
              <w:t>评价等级</w:t>
            </w:r>
          </w:p>
        </w:tc>
        <w:tc>
          <w:tcPr>
            <w:tcW w:w="5512" w:type="dxa"/>
            <w:gridSpan w:val="3"/>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spacing w:beforeLines="0" w:line="240" w:lineRule="auto"/>
              <w:jc w:val="center"/>
              <w:textAlignment w:val="auto"/>
              <w:rPr>
                <w:rFonts w:hint="eastAsia" w:ascii="宋体" w:hAnsi="宋体" w:eastAsia="宋体" w:cs="宋体"/>
                <w:b/>
                <w:bCs/>
                <w:color w:val="auto"/>
                <w:sz w:val="21"/>
                <w:szCs w:val="21"/>
                <w:highlight w:val="none"/>
                <w:shd w:val="clear" w:color="auto" w:fill="auto"/>
                <w:lang w:val="en-US" w:eastAsia="zh-CN"/>
              </w:rPr>
            </w:pPr>
            <w:r>
              <w:rPr>
                <w:rFonts w:hint="eastAsia" w:ascii="宋体" w:hAnsi="宋体" w:eastAsia="宋体" w:cs="宋体"/>
                <w:b/>
                <w:bCs/>
                <w:color w:val="auto"/>
                <w:sz w:val="21"/>
                <w:szCs w:val="21"/>
                <w:highlight w:val="none"/>
                <w:shd w:val="clear" w:color="auto" w:fill="auto"/>
                <w:lang w:val="en-US" w:eastAsia="zh-CN"/>
              </w:rPr>
              <w:t>得分要求</w:t>
            </w:r>
          </w:p>
        </w:tc>
        <w:tc>
          <w:tcPr>
            <w:tcW w:w="2044" w:type="dxa"/>
            <w:vMerge w:val="restart"/>
            <w:tcBorders>
              <w:top w:val="single" w:color="auto" w:sz="4" w:space="0"/>
              <w:left w:val="single" w:color="auto" w:sz="4" w:space="0"/>
              <w:right w:val="single" w:color="auto" w:sz="4" w:space="0"/>
            </w:tcBorders>
            <w:noWrap w:val="0"/>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spacing w:beforeLines="0" w:line="240" w:lineRule="auto"/>
              <w:jc w:val="center"/>
              <w:textAlignment w:val="auto"/>
              <w:rPr>
                <w:rFonts w:hint="eastAsia" w:ascii="宋体" w:hAnsi="宋体" w:eastAsia="宋体" w:cs="宋体"/>
                <w:b/>
                <w:bCs/>
                <w:color w:val="auto"/>
                <w:sz w:val="21"/>
                <w:szCs w:val="21"/>
                <w:highlight w:val="none"/>
                <w:shd w:val="clear" w:color="auto" w:fill="auto"/>
                <w:lang w:val="en-US" w:eastAsia="zh-CN"/>
              </w:rPr>
            </w:pPr>
            <w:r>
              <w:rPr>
                <w:rFonts w:hint="eastAsia" w:ascii="宋体" w:hAnsi="宋体" w:eastAsia="宋体" w:cs="宋体"/>
                <w:b/>
                <w:bCs/>
                <w:color w:val="auto"/>
                <w:sz w:val="21"/>
                <w:szCs w:val="21"/>
                <w:highlight w:val="none"/>
                <w:shd w:val="clear" w:color="auto" w:fill="auto"/>
                <w:lang w:val="en-US" w:eastAsia="zh-CN"/>
              </w:rPr>
              <w:t>备注</w:t>
            </w: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567" w:hRule="exact"/>
        </w:trPr>
        <w:tc>
          <w:tcPr>
            <w:tcW w:w="1321" w:type="dxa"/>
            <w:vMerge w:val="continue"/>
            <w:tcBorders>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spacing w:beforeLines="0" w:line="240" w:lineRule="auto"/>
              <w:jc w:val="center"/>
              <w:textAlignment w:val="auto"/>
              <w:rPr>
                <w:rFonts w:hint="eastAsia" w:ascii="宋体" w:hAnsi="宋体" w:eastAsia="宋体" w:cs="宋体"/>
                <w:b/>
                <w:bCs/>
                <w:color w:val="auto"/>
                <w:sz w:val="21"/>
                <w:szCs w:val="21"/>
                <w:highlight w:val="none"/>
                <w:shd w:val="clear" w:color="auto" w:fill="auto"/>
                <w:lang w:val="en-US" w:eastAsia="zh-CN"/>
              </w:rPr>
            </w:pPr>
          </w:p>
        </w:tc>
        <w:tc>
          <w:tcPr>
            <w:tcW w:w="1800" w:type="dxa"/>
            <w:tcBorders>
              <w:top w:val="single" w:color="auto" w:sz="4" w:space="0"/>
              <w:left w:val="single" w:color="auto" w:sz="4" w:space="0"/>
              <w:bottom w:val="single" w:color="auto" w:sz="4" w:space="0"/>
              <w:right w:val="single" w:color="000000" w:sz="4" w:space="0"/>
            </w:tcBorders>
            <w:noWrap w:val="0"/>
            <w:tcMar>
              <w:top w:w="0" w:type="dxa"/>
              <w:left w:w="108" w:type="dxa"/>
              <w:bottom w:w="0" w:type="dxa"/>
              <w:right w:w="108" w:type="dxa"/>
            </w:tcMar>
            <w:vAlign w:val="center"/>
          </w:tcPr>
          <w:p>
            <w:pPr>
              <w:spacing w:before="120"/>
              <w:ind w:left="0"/>
              <w:rPr>
                <w:rFonts w:hint="default" w:ascii="宋体" w:hAnsi="宋体" w:cs="宋体"/>
                <w:color w:val="auto"/>
                <w:sz w:val="21"/>
                <w:szCs w:val="21"/>
                <w:highlight w:val="none"/>
                <w:shd w:val="clear" w:color="auto" w:fill="auto"/>
                <w:lang w:val="en-US" w:eastAsia="zh-CN"/>
              </w:rPr>
            </w:pPr>
            <w:r>
              <w:rPr>
                <w:rFonts w:hint="eastAsia" w:ascii="宋体" w:hAnsi="宋体" w:cs="宋体"/>
                <w:color w:val="auto"/>
                <w:sz w:val="21"/>
                <w:szCs w:val="21"/>
                <w:highlight w:val="none"/>
                <w:shd w:val="clear" w:color="auto" w:fill="auto"/>
                <w:lang w:val="en-US" w:eastAsia="zh-CN"/>
              </w:rPr>
              <w:t>设计阶段评价</w:t>
            </w:r>
          </w:p>
        </w:tc>
        <w:tc>
          <w:tcPr>
            <w:tcW w:w="1997" w:type="dxa"/>
            <w:tcBorders>
              <w:top w:val="single" w:color="auto" w:sz="4" w:space="0"/>
              <w:left w:val="single" w:color="000000" w:sz="4" w:space="0"/>
              <w:bottom w:val="single" w:color="auto" w:sz="4" w:space="0"/>
              <w:right w:val="single" w:color="000000" w:sz="4" w:space="0"/>
            </w:tcBorders>
            <w:noWrap w:val="0"/>
            <w:tcMar>
              <w:top w:w="0" w:type="dxa"/>
              <w:left w:w="108" w:type="dxa"/>
              <w:bottom w:w="0" w:type="dxa"/>
              <w:right w:w="108" w:type="dxa"/>
            </w:tcMar>
            <w:vAlign w:val="center"/>
          </w:tcPr>
          <w:p>
            <w:pPr>
              <w:spacing w:before="120"/>
              <w:ind w:left="0"/>
              <w:rPr>
                <w:rFonts w:hint="default" w:ascii="宋体" w:hAnsi="宋体" w:cs="宋体"/>
                <w:color w:val="auto"/>
                <w:sz w:val="21"/>
                <w:szCs w:val="21"/>
                <w:highlight w:val="none"/>
                <w:shd w:val="clear" w:color="auto" w:fill="auto"/>
                <w:lang w:val="en-US" w:eastAsia="zh-CN"/>
              </w:rPr>
            </w:pPr>
            <w:r>
              <w:rPr>
                <w:rFonts w:hint="eastAsia" w:ascii="宋体" w:hAnsi="宋体" w:cs="宋体"/>
                <w:color w:val="auto"/>
                <w:sz w:val="21"/>
                <w:szCs w:val="21"/>
                <w:highlight w:val="none"/>
                <w:shd w:val="clear" w:color="auto" w:fill="auto"/>
                <w:lang w:val="en-US" w:eastAsia="zh-CN"/>
              </w:rPr>
              <w:t>竣工验收阶段评价</w:t>
            </w:r>
          </w:p>
        </w:tc>
        <w:tc>
          <w:tcPr>
            <w:tcW w:w="1715" w:type="dxa"/>
            <w:tcBorders>
              <w:top w:val="single" w:color="auto" w:sz="4" w:space="0"/>
              <w:left w:val="single" w:color="000000" w:sz="4" w:space="0"/>
              <w:bottom w:val="single" w:color="auto" w:sz="4" w:space="0"/>
              <w:right w:val="single" w:color="auto" w:sz="4" w:space="0"/>
            </w:tcBorders>
            <w:noWrap w:val="0"/>
            <w:tcMar>
              <w:top w:w="0" w:type="dxa"/>
              <w:left w:w="108" w:type="dxa"/>
              <w:bottom w:w="0" w:type="dxa"/>
              <w:right w:w="108" w:type="dxa"/>
            </w:tcMar>
            <w:vAlign w:val="center"/>
          </w:tcPr>
          <w:p>
            <w:pPr>
              <w:spacing w:before="120"/>
              <w:ind w:left="0"/>
              <w:rPr>
                <w:rFonts w:hint="default" w:ascii="宋体" w:hAnsi="宋体" w:cs="宋体"/>
                <w:color w:val="auto"/>
                <w:sz w:val="21"/>
                <w:szCs w:val="21"/>
                <w:highlight w:val="none"/>
                <w:shd w:val="clear" w:color="auto" w:fill="auto"/>
                <w:lang w:val="en-US" w:eastAsia="zh-CN"/>
              </w:rPr>
            </w:pPr>
            <w:r>
              <w:rPr>
                <w:rFonts w:hint="eastAsia" w:ascii="宋体" w:hAnsi="宋体" w:cs="宋体"/>
                <w:color w:val="auto"/>
                <w:sz w:val="21"/>
                <w:szCs w:val="21"/>
                <w:highlight w:val="none"/>
                <w:shd w:val="clear" w:color="auto" w:fill="auto"/>
                <w:lang w:val="en-US" w:eastAsia="zh-CN"/>
              </w:rPr>
              <w:t>运维阶段评价</w:t>
            </w:r>
          </w:p>
        </w:tc>
        <w:tc>
          <w:tcPr>
            <w:tcW w:w="2044" w:type="dxa"/>
            <w:vMerge w:val="continue"/>
            <w:tcBorders>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spacing w:beforeLines="0" w:line="240" w:lineRule="auto"/>
              <w:jc w:val="center"/>
              <w:textAlignment w:val="auto"/>
              <w:rPr>
                <w:rFonts w:hint="eastAsia" w:ascii="宋体" w:hAnsi="宋体" w:eastAsia="宋体" w:cs="宋体"/>
                <w:b w:val="0"/>
                <w:bCs w:val="0"/>
                <w:color w:val="auto"/>
                <w:sz w:val="21"/>
                <w:szCs w:val="21"/>
                <w:highlight w:val="none"/>
                <w:shd w:val="clear" w:color="auto" w:fill="auto"/>
                <w:lang w:val="en-US" w:eastAsia="zh-CN"/>
              </w:rPr>
            </w:pP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567" w:hRule="exact"/>
        </w:trPr>
        <w:tc>
          <w:tcPr>
            <w:tcW w:w="1321"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spacing w:beforeLines="0" w:line="240" w:lineRule="auto"/>
              <w:jc w:val="center"/>
              <w:textAlignment w:val="auto"/>
              <w:rPr>
                <w:rFonts w:hint="eastAsia" w:ascii="宋体" w:hAnsi="宋体" w:eastAsia="宋体" w:cs="宋体"/>
                <w:color w:val="auto"/>
                <w:sz w:val="21"/>
                <w:szCs w:val="21"/>
                <w:highlight w:val="none"/>
                <w:shd w:val="clear" w:color="auto" w:fill="auto"/>
                <w:lang w:val="en-US" w:eastAsia="zh-CN"/>
              </w:rPr>
            </w:pPr>
            <w:r>
              <w:rPr>
                <w:rFonts w:hint="eastAsia" w:cs="Arial"/>
                <w:color w:val="auto"/>
                <w:sz w:val="21"/>
                <w:szCs w:val="21"/>
                <w:highlight w:val="none"/>
                <w:shd w:val="clear" w:color="auto" w:fill="auto"/>
                <w:vertAlign w:val="baseline"/>
                <w:lang w:val="en-US" w:eastAsia="zh-CN"/>
              </w:rPr>
              <w:t>一星</w:t>
            </w:r>
            <w:r>
              <w:rPr>
                <w:rFonts w:hint="eastAsia" w:ascii="宋体" w:hAnsi="宋体" w:eastAsia="宋体" w:cs="宋体"/>
                <w:color w:val="auto"/>
                <w:sz w:val="21"/>
                <w:szCs w:val="21"/>
                <w:highlight w:val="none"/>
                <w:shd w:val="clear" w:color="auto" w:fill="auto"/>
                <w:lang w:val="en-US" w:eastAsia="zh-CN"/>
              </w:rPr>
              <w:t>级</w:t>
            </w:r>
          </w:p>
        </w:tc>
        <w:tc>
          <w:tcPr>
            <w:tcW w:w="5512" w:type="dxa"/>
            <w:gridSpan w:val="3"/>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spacing w:beforeLines="0" w:line="240" w:lineRule="auto"/>
              <w:jc w:val="center"/>
              <w:textAlignment w:val="auto"/>
              <w:rPr>
                <w:rFonts w:hint="default"/>
                <w:b w:val="0"/>
                <w:bCs w:val="0"/>
                <w:color w:val="auto"/>
                <w:sz w:val="21"/>
                <w:szCs w:val="21"/>
                <w:highlight w:val="none"/>
                <w:shd w:val="clear" w:color="auto" w:fill="auto"/>
                <w:lang w:val="en-US" w:eastAsia="zh-CN"/>
              </w:rPr>
            </w:pPr>
            <w:r>
              <w:rPr>
                <w:rFonts w:hint="eastAsia"/>
                <w:b w:val="0"/>
                <w:bCs w:val="0"/>
                <w:color w:val="auto"/>
                <w:sz w:val="21"/>
                <w:szCs w:val="21"/>
                <w:highlight w:val="none"/>
                <w:shd w:val="clear" w:color="auto" w:fill="auto"/>
                <w:lang w:val="en-US" w:eastAsia="zh-CN"/>
              </w:rPr>
              <w:t>80</w:t>
            </w:r>
          </w:p>
        </w:tc>
        <w:tc>
          <w:tcPr>
            <w:tcW w:w="2044"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spacing w:beforeLines="0" w:line="240" w:lineRule="auto"/>
              <w:jc w:val="center"/>
              <w:textAlignment w:val="auto"/>
              <w:rPr>
                <w:rFonts w:hint="default"/>
                <w:b w:val="0"/>
                <w:bCs w:val="0"/>
                <w:color w:val="auto"/>
                <w:sz w:val="21"/>
                <w:szCs w:val="21"/>
                <w:highlight w:val="none"/>
                <w:shd w:val="clear" w:color="auto" w:fill="auto"/>
                <w:lang w:val="en-US" w:eastAsia="zh-CN"/>
              </w:rPr>
            </w:pPr>
            <w:r>
              <w:rPr>
                <w:rFonts w:hint="eastAsia"/>
                <w:b w:val="0"/>
                <w:bCs w:val="0"/>
                <w:color w:val="auto"/>
                <w:sz w:val="21"/>
                <w:szCs w:val="21"/>
                <w:highlight w:val="none"/>
                <w:shd w:val="clear" w:color="auto" w:fill="auto"/>
                <w:lang w:val="en-US" w:eastAsia="zh-CN"/>
              </w:rPr>
              <w:t>所有控制项达标</w:t>
            </w: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567" w:hRule="exact"/>
        </w:trPr>
        <w:tc>
          <w:tcPr>
            <w:tcW w:w="1321"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spacing w:beforeLines="0" w:line="240" w:lineRule="auto"/>
              <w:jc w:val="center"/>
              <w:textAlignment w:val="auto"/>
              <w:rPr>
                <w:rFonts w:ascii="宋体" w:hAnsi="宋体" w:eastAsia="宋体" w:cs="宋体"/>
                <w:color w:val="auto"/>
                <w:sz w:val="21"/>
                <w:szCs w:val="21"/>
                <w:highlight w:val="none"/>
                <w:shd w:val="clear" w:color="auto" w:fill="auto"/>
              </w:rPr>
            </w:pPr>
            <w:bookmarkStart w:id="33" w:name="OLE_LINK29" w:colFirst="1" w:colLast="3"/>
            <w:r>
              <w:rPr>
                <w:rFonts w:hint="eastAsia" w:cs="Arial"/>
                <w:color w:val="auto"/>
                <w:sz w:val="21"/>
                <w:szCs w:val="21"/>
                <w:highlight w:val="none"/>
                <w:shd w:val="clear" w:color="auto" w:fill="auto"/>
                <w:vertAlign w:val="baseline"/>
                <w:lang w:val="en-US" w:eastAsia="zh-CN"/>
              </w:rPr>
              <w:t>二星级</w:t>
            </w:r>
          </w:p>
        </w:tc>
        <w:tc>
          <w:tcPr>
            <w:tcW w:w="5512" w:type="dxa"/>
            <w:gridSpan w:val="3"/>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spacing w:beforeLines="0" w:line="240" w:lineRule="auto"/>
              <w:jc w:val="center"/>
              <w:textAlignment w:val="auto"/>
              <w:rPr>
                <w:rFonts w:hint="default"/>
                <w:b w:val="0"/>
                <w:bCs w:val="0"/>
                <w:color w:val="auto"/>
                <w:sz w:val="21"/>
                <w:szCs w:val="21"/>
                <w:highlight w:val="none"/>
                <w:shd w:val="clear" w:color="auto" w:fill="auto"/>
                <w:lang w:val="en-US" w:eastAsia="zh-CN"/>
              </w:rPr>
            </w:pPr>
            <w:r>
              <w:rPr>
                <w:rFonts w:hint="eastAsia"/>
                <w:b w:val="0"/>
                <w:bCs w:val="0"/>
                <w:color w:val="auto"/>
                <w:sz w:val="21"/>
                <w:szCs w:val="21"/>
                <w:highlight w:val="none"/>
                <w:shd w:val="clear" w:color="auto" w:fill="auto"/>
                <w:lang w:val="en-US" w:eastAsia="zh-CN"/>
              </w:rPr>
              <w:t>85</w:t>
            </w:r>
          </w:p>
        </w:tc>
        <w:tc>
          <w:tcPr>
            <w:tcW w:w="2044"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spacing w:beforeLines="0" w:line="240" w:lineRule="auto"/>
              <w:jc w:val="center"/>
              <w:textAlignment w:val="auto"/>
              <w:rPr>
                <w:rFonts w:hint="eastAsia"/>
                <w:b w:val="0"/>
                <w:bCs w:val="0"/>
                <w:color w:val="auto"/>
                <w:sz w:val="21"/>
                <w:szCs w:val="21"/>
                <w:highlight w:val="none"/>
                <w:shd w:val="clear" w:color="auto" w:fill="auto"/>
                <w:lang w:val="en-US" w:eastAsia="zh-CN"/>
              </w:rPr>
            </w:pPr>
            <w:r>
              <w:rPr>
                <w:rFonts w:hint="eastAsia"/>
                <w:b w:val="0"/>
                <w:bCs w:val="0"/>
                <w:color w:val="auto"/>
                <w:sz w:val="21"/>
                <w:szCs w:val="21"/>
                <w:highlight w:val="none"/>
                <w:shd w:val="clear" w:color="auto" w:fill="auto"/>
                <w:lang w:val="en-US" w:eastAsia="zh-CN"/>
              </w:rPr>
              <w:t>所有控制项达标</w:t>
            </w:r>
          </w:p>
        </w:tc>
      </w:tr>
      <w:bookmarkEnd w:id="32"/>
      <w:bookmarkEnd w:id="33"/>
    </w:tbl>
    <w:p>
      <w:pPr>
        <w:snapToGrid w:val="0"/>
        <w:spacing w:before="157" w:line="312" w:lineRule="auto"/>
        <w:ind w:left="0"/>
        <w:jc w:val="both"/>
        <w:rPr>
          <w:rFonts w:hint="default" w:ascii="楷体" w:hAnsi="楷体" w:eastAsia="楷体" w:cs="楷体"/>
          <w:i w:val="0"/>
          <w:strike w:val="0"/>
          <w:color w:val="auto"/>
          <w:sz w:val="21"/>
          <w:highlight w:val="none"/>
          <w:u w:val="none"/>
          <w:shd w:val="clear" w:color="auto" w:fill="auto"/>
          <w:lang w:val="en-US" w:eastAsia="zh-CN"/>
        </w:rPr>
      </w:pPr>
      <w:r>
        <w:rPr>
          <w:rFonts w:hint="eastAsia" w:ascii="楷体" w:hAnsi="楷体" w:eastAsia="楷体" w:cs="楷体"/>
          <w:i w:val="0"/>
          <w:strike w:val="0"/>
          <w:color w:val="auto"/>
          <w:sz w:val="21"/>
          <w:highlight w:val="none"/>
          <w:u w:val="none"/>
          <w:shd w:val="clear" w:color="auto" w:fill="auto"/>
        </w:rPr>
        <w:t>【条文说明】</w:t>
      </w:r>
      <w:r>
        <w:rPr>
          <w:rFonts w:hint="eastAsia" w:ascii="楷体" w:hAnsi="楷体" w:eastAsia="楷体" w:cs="楷体"/>
          <w:i w:val="0"/>
          <w:strike w:val="0"/>
          <w:color w:val="auto"/>
          <w:sz w:val="21"/>
          <w:highlight w:val="none"/>
          <w:u w:val="none"/>
          <w:shd w:val="clear" w:color="auto" w:fill="auto"/>
          <w:lang w:val="en-US" w:eastAsia="zh-CN"/>
        </w:rPr>
        <w:t>在施工图设计阶段评价，装饰、景观、智能化等设计完成项目按照设计资料评分，关于施工建造部分开发单位通过在申报材料中承诺获得评分；在竣工验收阶段，除有关运维部分的开发单位通过在申报材料中承诺获得评分，其它得分项进行实际计算分数进行评价。运维阶段评价，所有得分项进行实际计算分数进行终评价。</w:t>
      </w:r>
    </w:p>
    <w:p>
      <w:pPr>
        <w:spacing w:before="120"/>
        <w:ind w:left="0"/>
        <w:rPr>
          <w:rFonts w:ascii="宋体" w:hAnsi="宋体" w:eastAsia="宋体" w:cs="宋体"/>
          <w:color w:val="auto"/>
          <w:highlight w:val="none"/>
          <w:shd w:val="clear" w:color="auto" w:fill="auto"/>
        </w:rPr>
      </w:pPr>
      <w:r>
        <w:rPr>
          <w:rFonts w:hint="eastAsia" w:eastAsia="宋体" w:cs="Times New Roman"/>
          <w:color w:val="auto"/>
          <w:highlight w:val="none"/>
          <w:shd w:val="clear" w:color="auto" w:fill="auto"/>
          <w:lang w:val="en-US" w:eastAsia="zh-CN"/>
        </w:rPr>
        <w:t>3.2.</w:t>
      </w:r>
      <w:r>
        <w:rPr>
          <w:rFonts w:hint="eastAsia" w:cs="Times New Roman"/>
          <w:color w:val="auto"/>
          <w:highlight w:val="none"/>
          <w:shd w:val="clear" w:color="auto" w:fill="auto"/>
          <w:lang w:val="en-US" w:eastAsia="zh-CN"/>
        </w:rPr>
        <w:t>5</w:t>
      </w:r>
      <w:r>
        <w:rPr>
          <w:rFonts w:hint="eastAsia" w:eastAsia="宋体" w:cs="Times New Roman"/>
          <w:color w:val="auto"/>
          <w:highlight w:val="none"/>
          <w:shd w:val="clear" w:color="auto" w:fill="auto"/>
          <w:lang w:val="en-US" w:eastAsia="zh-CN"/>
        </w:rPr>
        <w:t xml:space="preserve"> </w:t>
      </w:r>
      <w:r>
        <w:rPr>
          <w:rFonts w:hint="eastAsia" w:ascii="宋体" w:hAnsi="宋体" w:cs="宋体"/>
          <w:color w:val="auto"/>
          <w:highlight w:val="none"/>
          <w:shd w:val="clear" w:color="auto" w:fill="auto"/>
          <w:lang w:val="en-US" w:eastAsia="zh-CN"/>
        </w:rPr>
        <w:t>高品质住宅</w:t>
      </w:r>
      <w:r>
        <w:rPr>
          <w:rFonts w:hint="eastAsia" w:cs="Arial"/>
          <w:color w:val="auto"/>
          <w:highlight w:val="none"/>
          <w:shd w:val="clear" w:color="auto" w:fill="auto"/>
          <w:lang w:val="en-US" w:eastAsia="zh-CN"/>
        </w:rPr>
        <w:t>评价</w:t>
      </w:r>
      <w:r>
        <w:rPr>
          <w:rFonts w:ascii="宋体" w:hAnsi="宋体" w:eastAsia="宋体" w:cs="宋体"/>
          <w:color w:val="auto"/>
          <w:highlight w:val="none"/>
          <w:shd w:val="clear" w:color="auto" w:fill="auto"/>
        </w:rPr>
        <w:t>各阶段评价</w:t>
      </w:r>
      <w:r>
        <w:rPr>
          <w:rFonts w:hint="eastAsia" w:ascii="宋体" w:hAnsi="宋体" w:eastAsia="宋体" w:cs="宋体"/>
          <w:color w:val="auto"/>
          <w:highlight w:val="none"/>
          <w:shd w:val="clear" w:color="auto" w:fill="auto"/>
        </w:rPr>
        <w:t>均</w:t>
      </w:r>
      <w:r>
        <w:rPr>
          <w:rFonts w:ascii="宋体" w:hAnsi="宋体" w:eastAsia="宋体" w:cs="宋体"/>
          <w:color w:val="auto"/>
          <w:highlight w:val="none"/>
          <w:shd w:val="clear" w:color="auto" w:fill="auto"/>
        </w:rPr>
        <w:t>应满足表3.</w:t>
      </w:r>
      <w:r>
        <w:rPr>
          <w:rFonts w:hint="eastAsia" w:ascii="宋体" w:hAnsi="宋体" w:eastAsia="宋体" w:cs="宋体"/>
          <w:color w:val="auto"/>
          <w:highlight w:val="none"/>
          <w:shd w:val="clear" w:color="auto" w:fill="auto"/>
          <w:lang w:val="en-US" w:eastAsia="zh-CN"/>
        </w:rPr>
        <w:t>2.</w:t>
      </w:r>
      <w:r>
        <w:rPr>
          <w:rFonts w:hint="eastAsia" w:ascii="宋体" w:hAnsi="宋体" w:cs="宋体"/>
          <w:color w:val="auto"/>
          <w:highlight w:val="none"/>
          <w:shd w:val="clear" w:color="auto" w:fill="auto"/>
          <w:lang w:val="en-US" w:eastAsia="zh-CN"/>
        </w:rPr>
        <w:t>5</w:t>
      </w:r>
      <w:r>
        <w:rPr>
          <w:rFonts w:ascii="宋体" w:hAnsi="宋体" w:eastAsia="宋体" w:cs="宋体"/>
          <w:color w:val="auto"/>
          <w:highlight w:val="none"/>
          <w:shd w:val="clear" w:color="auto" w:fill="auto"/>
        </w:rPr>
        <w:t>的相关规定。</w:t>
      </w:r>
    </w:p>
    <w:p>
      <w:pPr>
        <w:spacing w:before="120"/>
        <w:ind w:left="0"/>
        <w:jc w:val="center"/>
        <w:rPr>
          <w:color w:val="auto"/>
          <w:highlight w:val="none"/>
          <w:shd w:val="clear" w:color="auto" w:fill="auto"/>
        </w:rPr>
      </w:pPr>
      <w:r>
        <w:rPr>
          <w:rFonts w:ascii="宋体" w:hAnsi="宋体" w:eastAsia="宋体" w:cs="宋体"/>
          <w:color w:val="auto"/>
          <w:highlight w:val="none"/>
          <w:shd w:val="clear" w:color="auto" w:fill="auto"/>
        </w:rPr>
        <w:t>表</w:t>
      </w:r>
      <w:r>
        <w:rPr>
          <w:rFonts w:eastAsia="Arial" w:cs="Arial"/>
          <w:color w:val="auto"/>
          <w:highlight w:val="none"/>
          <w:shd w:val="clear" w:color="auto" w:fill="auto"/>
        </w:rPr>
        <w:t>3.</w:t>
      </w:r>
      <w:r>
        <w:rPr>
          <w:rFonts w:hint="eastAsia" w:cs="Arial"/>
          <w:color w:val="auto"/>
          <w:highlight w:val="none"/>
          <w:shd w:val="clear" w:color="auto" w:fill="auto"/>
          <w:lang w:val="en-US" w:eastAsia="zh-CN"/>
        </w:rPr>
        <w:t>2.5</w:t>
      </w:r>
      <w:r>
        <w:rPr>
          <w:rFonts w:ascii="宋体" w:hAnsi="宋体" w:eastAsia="宋体" w:cs="宋体"/>
          <w:color w:val="auto"/>
          <w:highlight w:val="none"/>
          <w:shd w:val="clear" w:color="auto" w:fill="auto"/>
        </w:rPr>
        <w:t>各评价阶段评价方法与规定</w:t>
      </w:r>
    </w:p>
    <w:tbl>
      <w:tblPr>
        <w:tblStyle w:val="16"/>
        <w:tblW w:w="0" w:type="auto"/>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77"/>
        <w:gridCol w:w="2494"/>
        <w:gridCol w:w="434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0" w:hRule="atLeast"/>
        </w:trPr>
        <w:tc>
          <w:tcPr>
            <w:tcW w:w="1677" w:type="dxa"/>
            <w:tcBorders>
              <w:tl2br w:val="nil"/>
              <w:tr2bl w:val="nil"/>
            </w:tcBorders>
            <w:noWrap w:val="0"/>
            <w:tcMar>
              <w:top w:w="0" w:type="dxa"/>
              <w:left w:w="108" w:type="dxa"/>
              <w:bottom w:w="0" w:type="dxa"/>
              <w:right w:w="108" w:type="dxa"/>
            </w:tcMar>
            <w:vAlign w:val="top"/>
          </w:tcPr>
          <w:p>
            <w:pPr>
              <w:spacing w:before="120"/>
              <w:jc w:val="center"/>
              <w:rPr>
                <w:color w:val="auto"/>
                <w:highlight w:val="none"/>
                <w:shd w:val="clear" w:color="auto" w:fill="auto"/>
              </w:rPr>
            </w:pPr>
            <w:r>
              <w:rPr>
                <w:rFonts w:ascii="宋体" w:hAnsi="宋体" w:eastAsia="宋体" w:cs="宋体"/>
                <w:b/>
                <w:color w:val="auto"/>
                <w:highlight w:val="none"/>
                <w:shd w:val="clear" w:color="auto" w:fill="auto"/>
              </w:rPr>
              <w:t>评价阶段</w:t>
            </w:r>
          </w:p>
        </w:tc>
        <w:tc>
          <w:tcPr>
            <w:tcW w:w="2494" w:type="dxa"/>
            <w:tcBorders>
              <w:tl2br w:val="nil"/>
              <w:tr2bl w:val="nil"/>
            </w:tcBorders>
            <w:noWrap w:val="0"/>
            <w:tcMar>
              <w:top w:w="0" w:type="dxa"/>
              <w:left w:w="108" w:type="dxa"/>
              <w:bottom w:w="0" w:type="dxa"/>
              <w:right w:w="108" w:type="dxa"/>
            </w:tcMar>
            <w:vAlign w:val="top"/>
          </w:tcPr>
          <w:p>
            <w:pPr>
              <w:spacing w:before="120"/>
              <w:jc w:val="center"/>
              <w:rPr>
                <w:color w:val="auto"/>
                <w:highlight w:val="none"/>
                <w:shd w:val="clear" w:color="auto" w:fill="auto"/>
              </w:rPr>
            </w:pPr>
            <w:r>
              <w:rPr>
                <w:rFonts w:ascii="宋体" w:hAnsi="宋体" w:eastAsia="宋体" w:cs="宋体"/>
                <w:b/>
                <w:color w:val="auto"/>
                <w:highlight w:val="none"/>
                <w:shd w:val="clear" w:color="auto" w:fill="auto"/>
              </w:rPr>
              <w:t>实施阶段</w:t>
            </w:r>
          </w:p>
        </w:tc>
        <w:tc>
          <w:tcPr>
            <w:tcW w:w="4346" w:type="dxa"/>
            <w:tcBorders>
              <w:tl2br w:val="nil"/>
              <w:tr2bl w:val="nil"/>
            </w:tcBorders>
            <w:noWrap w:val="0"/>
            <w:tcMar>
              <w:top w:w="0" w:type="dxa"/>
              <w:left w:w="108" w:type="dxa"/>
              <w:bottom w:w="0" w:type="dxa"/>
              <w:right w:w="108" w:type="dxa"/>
            </w:tcMar>
            <w:vAlign w:val="top"/>
          </w:tcPr>
          <w:p>
            <w:pPr>
              <w:spacing w:before="120"/>
              <w:jc w:val="center"/>
              <w:rPr>
                <w:color w:val="auto"/>
                <w:highlight w:val="none"/>
                <w:shd w:val="clear" w:color="auto" w:fill="auto"/>
              </w:rPr>
            </w:pPr>
            <w:r>
              <w:rPr>
                <w:rFonts w:ascii="宋体" w:hAnsi="宋体" w:eastAsia="宋体" w:cs="宋体"/>
                <w:b/>
                <w:color w:val="auto"/>
                <w:highlight w:val="none"/>
                <w:shd w:val="clear" w:color="auto" w:fill="auto"/>
              </w:rPr>
              <w:t>评价方法及规定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0" w:hRule="atLeast"/>
        </w:trPr>
        <w:tc>
          <w:tcPr>
            <w:tcW w:w="1677" w:type="dxa"/>
            <w:tcBorders>
              <w:tl2br w:val="nil"/>
              <w:tr2bl w:val="nil"/>
            </w:tcBorders>
            <w:noWrap w:val="0"/>
            <w:tcMar>
              <w:top w:w="0" w:type="dxa"/>
              <w:left w:w="108" w:type="dxa"/>
              <w:bottom w:w="0" w:type="dxa"/>
              <w:right w:w="108" w:type="dxa"/>
            </w:tcMar>
            <w:vAlign w:val="top"/>
          </w:tcPr>
          <w:p>
            <w:pPr>
              <w:spacing w:before="120"/>
              <w:jc w:val="left"/>
              <w:rPr>
                <w:rFonts w:ascii="宋体" w:hAnsi="宋体" w:eastAsia="宋体" w:cs="宋体"/>
                <w:b/>
                <w:color w:val="auto"/>
                <w:highlight w:val="none"/>
                <w:shd w:val="clear" w:color="auto" w:fill="auto"/>
              </w:rPr>
            </w:pPr>
            <w:r>
              <w:rPr>
                <w:rFonts w:hint="eastAsia" w:ascii="宋体" w:hAnsi="宋体" w:eastAsia="宋体" w:cs="宋体"/>
                <w:b w:val="0"/>
                <w:bCs w:val="0"/>
                <w:color w:val="auto"/>
                <w:sz w:val="21"/>
                <w:szCs w:val="21"/>
                <w:highlight w:val="none"/>
                <w:shd w:val="clear" w:color="auto" w:fill="auto"/>
                <w:lang w:val="en-US" w:eastAsia="zh-CN"/>
              </w:rPr>
              <w:t>设计阶段评价</w:t>
            </w:r>
          </w:p>
        </w:tc>
        <w:tc>
          <w:tcPr>
            <w:tcW w:w="2494" w:type="dxa"/>
            <w:tcBorders>
              <w:tl2br w:val="nil"/>
              <w:tr2bl w:val="nil"/>
            </w:tcBorders>
            <w:noWrap w:val="0"/>
            <w:tcMar>
              <w:top w:w="0" w:type="dxa"/>
              <w:left w:w="108" w:type="dxa"/>
              <w:bottom w:w="0" w:type="dxa"/>
              <w:right w:w="108" w:type="dxa"/>
            </w:tcMar>
            <w:vAlign w:val="top"/>
          </w:tcPr>
          <w:p>
            <w:pPr>
              <w:spacing w:before="120"/>
              <w:jc w:val="left"/>
              <w:rPr>
                <w:rFonts w:hint="eastAsia" w:ascii="宋体" w:hAnsi="宋体" w:eastAsia="宋体" w:cs="宋体"/>
                <w:b w:val="0"/>
                <w:bCs w:val="0"/>
                <w:color w:val="auto"/>
                <w:sz w:val="21"/>
                <w:szCs w:val="21"/>
                <w:highlight w:val="none"/>
                <w:shd w:val="clear" w:color="auto" w:fill="auto"/>
                <w:lang w:val="en-US" w:eastAsia="zh-CN"/>
              </w:rPr>
            </w:pPr>
            <w:r>
              <w:rPr>
                <w:rFonts w:hint="eastAsia" w:ascii="宋体" w:hAnsi="宋体" w:eastAsia="宋体" w:cs="宋体"/>
                <w:b w:val="0"/>
                <w:bCs w:val="0"/>
                <w:color w:val="auto"/>
                <w:sz w:val="21"/>
                <w:szCs w:val="21"/>
                <w:highlight w:val="none"/>
                <w:shd w:val="clear" w:color="auto" w:fill="auto"/>
                <w:lang w:val="en-US" w:eastAsia="zh-CN"/>
              </w:rPr>
              <w:t>施工图设计阶段（取得施工图设计审查合格证，内装修、景观、智慧园区等相关设计完成）</w:t>
            </w:r>
          </w:p>
        </w:tc>
        <w:tc>
          <w:tcPr>
            <w:tcW w:w="4346" w:type="dxa"/>
            <w:tcBorders>
              <w:tl2br w:val="nil"/>
              <w:tr2bl w:val="nil"/>
            </w:tcBorders>
            <w:noWrap w:val="0"/>
            <w:tcMar>
              <w:top w:w="0" w:type="dxa"/>
              <w:left w:w="108" w:type="dxa"/>
              <w:bottom w:w="0" w:type="dxa"/>
              <w:right w:w="108" w:type="dxa"/>
            </w:tcMar>
            <w:vAlign w:val="top"/>
          </w:tcPr>
          <w:p>
            <w:pPr>
              <w:spacing w:before="120"/>
              <w:jc w:val="left"/>
              <w:rPr>
                <w:rFonts w:hint="eastAsia" w:ascii="宋体" w:hAnsi="宋体" w:eastAsia="宋体" w:cs="宋体"/>
                <w:b w:val="0"/>
                <w:bCs w:val="0"/>
                <w:color w:val="auto"/>
                <w:sz w:val="21"/>
                <w:szCs w:val="21"/>
                <w:highlight w:val="none"/>
                <w:shd w:val="clear" w:color="auto" w:fill="auto"/>
                <w:lang w:val="en-US" w:eastAsia="zh-CN"/>
              </w:rPr>
            </w:pPr>
            <w:r>
              <w:rPr>
                <w:rFonts w:hint="eastAsia" w:ascii="宋体" w:hAnsi="宋体" w:eastAsia="宋体" w:cs="宋体"/>
                <w:b w:val="0"/>
                <w:bCs w:val="0"/>
                <w:color w:val="auto"/>
                <w:sz w:val="21"/>
                <w:szCs w:val="21"/>
                <w:highlight w:val="none"/>
                <w:shd w:val="clear" w:color="auto" w:fill="auto"/>
                <w:lang w:val="en-US" w:eastAsia="zh-CN"/>
              </w:rPr>
              <w:t>提供《高品质住宅自评价报告》（详见附录</w:t>
            </w:r>
            <w:r>
              <w:rPr>
                <w:rFonts w:hint="eastAsia" w:ascii="宋体" w:hAnsi="宋体" w:cs="宋体"/>
                <w:b w:val="0"/>
                <w:bCs w:val="0"/>
                <w:color w:val="auto"/>
                <w:sz w:val="21"/>
                <w:szCs w:val="21"/>
                <w:highlight w:val="none"/>
                <w:shd w:val="clear" w:color="auto" w:fill="auto"/>
                <w:lang w:val="en-US" w:eastAsia="zh-CN"/>
              </w:rPr>
              <w:t>1</w:t>
            </w:r>
            <w:r>
              <w:rPr>
                <w:rFonts w:hint="eastAsia" w:ascii="宋体" w:hAnsi="宋体" w:eastAsia="宋体" w:cs="宋体"/>
                <w:b w:val="0"/>
                <w:bCs w:val="0"/>
                <w:color w:val="auto"/>
                <w:sz w:val="21"/>
                <w:szCs w:val="21"/>
                <w:highlight w:val="none"/>
                <w:shd w:val="clear" w:color="auto" w:fill="auto"/>
                <w:lang w:val="en-US" w:eastAsia="zh-CN"/>
              </w:rPr>
              <w:t>）</w:t>
            </w:r>
            <w:r>
              <w:rPr>
                <w:rFonts w:hint="eastAsia" w:ascii="宋体" w:hAnsi="宋体" w:cs="宋体"/>
                <w:b w:val="0"/>
                <w:bCs w:val="0"/>
                <w:color w:val="auto"/>
                <w:sz w:val="21"/>
                <w:szCs w:val="21"/>
                <w:highlight w:val="none"/>
                <w:shd w:val="clear" w:color="auto" w:fill="auto"/>
                <w:lang w:val="en-US" w:eastAsia="zh-CN"/>
              </w:rPr>
              <w:t>，</w:t>
            </w:r>
            <w:r>
              <w:rPr>
                <w:rFonts w:hint="eastAsia" w:ascii="宋体" w:hAnsi="宋体" w:eastAsia="宋体" w:cs="宋体"/>
                <w:b w:val="0"/>
                <w:bCs w:val="0"/>
                <w:color w:val="auto"/>
                <w:sz w:val="21"/>
                <w:szCs w:val="21"/>
                <w:highlight w:val="none"/>
                <w:shd w:val="clear" w:color="auto" w:fill="auto"/>
                <w:lang w:val="en-US" w:eastAsia="zh-CN"/>
              </w:rPr>
              <w:t>《高品质住宅自评价评分表》（详见附录</w:t>
            </w:r>
            <w:r>
              <w:rPr>
                <w:rFonts w:hint="eastAsia" w:ascii="宋体" w:hAnsi="宋体" w:cs="宋体"/>
                <w:b w:val="0"/>
                <w:bCs w:val="0"/>
                <w:color w:val="auto"/>
                <w:sz w:val="21"/>
                <w:szCs w:val="21"/>
                <w:highlight w:val="none"/>
                <w:shd w:val="clear" w:color="auto" w:fill="auto"/>
                <w:lang w:val="en-US" w:eastAsia="zh-CN"/>
              </w:rPr>
              <w:t>2</w:t>
            </w:r>
            <w:r>
              <w:rPr>
                <w:rFonts w:hint="eastAsia" w:ascii="宋体" w:hAnsi="宋体" w:eastAsia="宋体" w:cs="宋体"/>
                <w:b w:val="0"/>
                <w:bCs w:val="0"/>
                <w:color w:val="auto"/>
                <w:sz w:val="21"/>
                <w:szCs w:val="21"/>
                <w:highlight w:val="none"/>
                <w:shd w:val="clear" w:color="auto" w:fill="auto"/>
                <w:lang w:val="en-US" w:eastAsia="zh-CN"/>
              </w:rPr>
              <w:t>）和《高品质住宅建设承诺书》（详见附录3），以及计算书、具体措施、说明等相关材料。</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0" w:hRule="atLeast"/>
        </w:trPr>
        <w:tc>
          <w:tcPr>
            <w:tcW w:w="1677" w:type="dxa"/>
            <w:tcBorders>
              <w:tl2br w:val="nil"/>
              <w:tr2bl w:val="nil"/>
            </w:tcBorders>
            <w:noWrap w:val="0"/>
            <w:tcMar>
              <w:top w:w="0" w:type="dxa"/>
              <w:left w:w="108" w:type="dxa"/>
              <w:bottom w:w="0" w:type="dxa"/>
              <w:right w:w="108" w:type="dxa"/>
            </w:tcMar>
            <w:vAlign w:val="top"/>
          </w:tcPr>
          <w:p>
            <w:pPr>
              <w:spacing w:before="120"/>
              <w:jc w:val="left"/>
              <w:rPr>
                <w:rFonts w:hint="default" w:ascii="宋体" w:hAnsi="宋体" w:eastAsia="宋体" w:cs="宋体"/>
                <w:b w:val="0"/>
                <w:bCs w:val="0"/>
                <w:color w:val="auto"/>
                <w:sz w:val="21"/>
                <w:szCs w:val="21"/>
                <w:highlight w:val="none"/>
                <w:shd w:val="clear" w:color="auto" w:fill="auto"/>
                <w:lang w:val="en-US" w:eastAsia="zh-CN"/>
              </w:rPr>
            </w:pPr>
            <w:r>
              <w:rPr>
                <w:rFonts w:hint="eastAsia" w:ascii="宋体" w:hAnsi="宋体" w:cs="宋体"/>
                <w:b w:val="0"/>
                <w:bCs w:val="0"/>
                <w:color w:val="auto"/>
                <w:sz w:val="21"/>
                <w:szCs w:val="21"/>
                <w:highlight w:val="none"/>
                <w:shd w:val="clear" w:color="auto" w:fill="auto"/>
                <w:lang w:val="en-US" w:eastAsia="zh-CN"/>
              </w:rPr>
              <w:t>竣工验收阶段评价</w:t>
            </w:r>
          </w:p>
        </w:tc>
        <w:tc>
          <w:tcPr>
            <w:tcW w:w="2494" w:type="dxa"/>
            <w:tcBorders>
              <w:tl2br w:val="nil"/>
              <w:tr2bl w:val="nil"/>
            </w:tcBorders>
            <w:noWrap w:val="0"/>
            <w:tcMar>
              <w:top w:w="0" w:type="dxa"/>
              <w:left w:w="108" w:type="dxa"/>
              <w:bottom w:w="0" w:type="dxa"/>
              <w:right w:w="108" w:type="dxa"/>
            </w:tcMar>
            <w:vAlign w:val="top"/>
          </w:tcPr>
          <w:p>
            <w:pPr>
              <w:spacing w:before="120"/>
              <w:jc w:val="left"/>
              <w:rPr>
                <w:rFonts w:hint="default" w:ascii="宋体" w:hAnsi="宋体" w:eastAsia="宋体" w:cs="宋体"/>
                <w:b w:val="0"/>
                <w:bCs w:val="0"/>
                <w:color w:val="auto"/>
                <w:sz w:val="21"/>
                <w:szCs w:val="21"/>
                <w:highlight w:val="none"/>
                <w:shd w:val="clear" w:color="auto" w:fill="auto"/>
                <w:lang w:val="en-US" w:eastAsia="zh-CN"/>
              </w:rPr>
            </w:pPr>
            <w:bookmarkStart w:id="34" w:name="OLE_LINK32"/>
            <w:r>
              <w:rPr>
                <w:rFonts w:hint="eastAsia" w:ascii="宋体" w:hAnsi="宋体" w:cs="宋体"/>
                <w:b w:val="0"/>
                <w:bCs w:val="0"/>
                <w:color w:val="auto"/>
                <w:sz w:val="21"/>
                <w:szCs w:val="21"/>
                <w:highlight w:val="none"/>
                <w:shd w:val="clear" w:color="auto" w:fill="auto"/>
                <w:lang w:val="en-US" w:eastAsia="zh-CN"/>
              </w:rPr>
              <w:t>竣工验收阶段</w:t>
            </w:r>
            <w:bookmarkEnd w:id="34"/>
            <w:r>
              <w:rPr>
                <w:rFonts w:hint="eastAsia" w:ascii="宋体" w:hAnsi="宋体" w:cs="宋体"/>
                <w:b w:val="0"/>
                <w:bCs w:val="0"/>
                <w:color w:val="auto"/>
                <w:sz w:val="21"/>
                <w:szCs w:val="21"/>
                <w:highlight w:val="none"/>
                <w:shd w:val="clear" w:color="auto" w:fill="auto"/>
                <w:lang w:val="en-US" w:eastAsia="zh-CN"/>
              </w:rPr>
              <w:t>（项目竣工，达到交付入住标准）</w:t>
            </w:r>
          </w:p>
        </w:tc>
        <w:tc>
          <w:tcPr>
            <w:tcW w:w="4346" w:type="dxa"/>
            <w:tcBorders>
              <w:tl2br w:val="nil"/>
              <w:tr2bl w:val="nil"/>
            </w:tcBorders>
            <w:noWrap w:val="0"/>
            <w:tcMar>
              <w:top w:w="0" w:type="dxa"/>
              <w:left w:w="108" w:type="dxa"/>
              <w:bottom w:w="0" w:type="dxa"/>
              <w:right w:w="108" w:type="dxa"/>
            </w:tcMar>
            <w:vAlign w:val="top"/>
          </w:tcPr>
          <w:p>
            <w:pPr>
              <w:spacing w:before="120"/>
              <w:jc w:val="left"/>
              <w:rPr>
                <w:rFonts w:hint="eastAsia" w:ascii="宋体" w:hAnsi="宋体" w:eastAsia="宋体" w:cs="宋体"/>
                <w:b w:val="0"/>
                <w:bCs w:val="0"/>
                <w:color w:val="auto"/>
                <w:sz w:val="21"/>
                <w:szCs w:val="21"/>
                <w:highlight w:val="none"/>
                <w:shd w:val="clear" w:color="auto" w:fill="auto"/>
                <w:lang w:val="en-US" w:eastAsia="zh-CN"/>
              </w:rPr>
            </w:pPr>
            <w:r>
              <w:rPr>
                <w:rFonts w:hint="eastAsia" w:ascii="宋体" w:hAnsi="宋体" w:eastAsia="宋体" w:cs="宋体"/>
                <w:b w:val="0"/>
                <w:bCs w:val="0"/>
                <w:color w:val="auto"/>
                <w:sz w:val="21"/>
                <w:szCs w:val="21"/>
                <w:highlight w:val="none"/>
                <w:shd w:val="clear" w:color="auto" w:fill="auto"/>
                <w:lang w:val="en-US" w:eastAsia="zh-CN"/>
              </w:rPr>
              <w:t>提供《高品质住宅自评价报告》和《高品质住宅自评价评分表》，以及计算书、具体措施、说明等相关材料。</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0" w:hRule="atLeast"/>
        </w:trPr>
        <w:tc>
          <w:tcPr>
            <w:tcW w:w="1677" w:type="dxa"/>
            <w:tcBorders>
              <w:tl2br w:val="nil"/>
              <w:tr2bl w:val="nil"/>
            </w:tcBorders>
            <w:noWrap w:val="0"/>
            <w:tcMar>
              <w:top w:w="0" w:type="dxa"/>
              <w:left w:w="108" w:type="dxa"/>
              <w:bottom w:w="0" w:type="dxa"/>
              <w:right w:w="108" w:type="dxa"/>
            </w:tcMar>
            <w:vAlign w:val="top"/>
          </w:tcPr>
          <w:p>
            <w:pPr>
              <w:spacing w:before="120"/>
              <w:jc w:val="left"/>
              <w:rPr>
                <w:color w:val="auto"/>
                <w:highlight w:val="none"/>
                <w:shd w:val="clear" w:color="auto" w:fill="auto"/>
              </w:rPr>
            </w:pPr>
            <w:r>
              <w:rPr>
                <w:rFonts w:hint="eastAsia" w:ascii="宋体" w:hAnsi="宋体" w:cs="宋体"/>
                <w:b w:val="0"/>
                <w:bCs w:val="0"/>
                <w:color w:val="auto"/>
                <w:sz w:val="21"/>
                <w:szCs w:val="21"/>
                <w:highlight w:val="none"/>
                <w:shd w:val="clear" w:color="auto" w:fill="auto"/>
                <w:lang w:val="en-US" w:eastAsia="zh-CN"/>
              </w:rPr>
              <w:t>运维阶段</w:t>
            </w:r>
            <w:r>
              <w:rPr>
                <w:rFonts w:hint="eastAsia" w:ascii="宋体" w:hAnsi="宋体" w:eastAsia="宋体" w:cs="宋体"/>
                <w:b w:val="0"/>
                <w:bCs w:val="0"/>
                <w:color w:val="auto"/>
                <w:sz w:val="21"/>
                <w:szCs w:val="21"/>
                <w:highlight w:val="none"/>
                <w:shd w:val="clear" w:color="auto" w:fill="auto"/>
                <w:lang w:val="en-US" w:eastAsia="zh-CN"/>
              </w:rPr>
              <w:t>评价</w:t>
            </w:r>
          </w:p>
        </w:tc>
        <w:tc>
          <w:tcPr>
            <w:tcW w:w="2494" w:type="dxa"/>
            <w:tcBorders>
              <w:tl2br w:val="nil"/>
              <w:tr2bl w:val="nil"/>
            </w:tcBorders>
            <w:noWrap w:val="0"/>
            <w:tcMar>
              <w:top w:w="0" w:type="dxa"/>
              <w:left w:w="108" w:type="dxa"/>
              <w:bottom w:w="0" w:type="dxa"/>
              <w:right w:w="108" w:type="dxa"/>
            </w:tcMar>
            <w:vAlign w:val="top"/>
          </w:tcPr>
          <w:p>
            <w:pPr>
              <w:spacing w:before="120"/>
              <w:jc w:val="left"/>
              <w:rPr>
                <w:rFonts w:hint="eastAsia" w:ascii="宋体" w:hAnsi="宋体" w:eastAsia="宋体" w:cs="宋体"/>
                <w:b w:val="0"/>
                <w:bCs w:val="0"/>
                <w:color w:val="auto"/>
                <w:sz w:val="21"/>
                <w:szCs w:val="21"/>
                <w:highlight w:val="none"/>
                <w:shd w:val="clear" w:color="auto" w:fill="auto"/>
                <w:lang w:val="en-US" w:eastAsia="zh-CN"/>
              </w:rPr>
            </w:pPr>
            <w:r>
              <w:rPr>
                <w:rFonts w:hint="eastAsia" w:ascii="宋体" w:hAnsi="宋体" w:cs="宋体"/>
                <w:b w:val="0"/>
                <w:bCs w:val="0"/>
                <w:color w:val="auto"/>
                <w:sz w:val="21"/>
                <w:szCs w:val="21"/>
                <w:highlight w:val="none"/>
                <w:shd w:val="clear" w:color="auto" w:fill="auto"/>
                <w:lang w:val="en-US" w:eastAsia="zh-CN"/>
              </w:rPr>
              <w:t>运维阶段（</w:t>
            </w:r>
            <w:r>
              <w:rPr>
                <w:rFonts w:hint="default" w:ascii="宋体" w:hAnsi="宋体" w:cs="宋体"/>
                <w:b w:val="0"/>
                <w:bCs w:val="0"/>
                <w:color w:val="auto"/>
                <w:sz w:val="21"/>
                <w:szCs w:val="21"/>
                <w:highlight w:val="none"/>
                <w:shd w:val="clear" w:color="auto" w:fill="auto"/>
                <w:lang w:val="en-US" w:eastAsia="zh-CN"/>
              </w:rPr>
              <w:t>竣工备案</w:t>
            </w:r>
            <w:r>
              <w:rPr>
                <w:rFonts w:hint="eastAsia" w:ascii="宋体" w:hAnsi="宋体" w:cs="宋体"/>
                <w:b w:val="0"/>
                <w:bCs w:val="0"/>
                <w:color w:val="auto"/>
                <w:sz w:val="21"/>
                <w:szCs w:val="21"/>
                <w:highlight w:val="none"/>
                <w:shd w:val="clear" w:color="auto" w:fill="auto"/>
                <w:lang w:val="en-US" w:eastAsia="zh-CN"/>
              </w:rPr>
              <w:t>已</w:t>
            </w:r>
            <w:r>
              <w:rPr>
                <w:rFonts w:hint="default" w:ascii="宋体" w:hAnsi="宋体" w:cs="宋体"/>
                <w:b w:val="0"/>
                <w:bCs w:val="0"/>
                <w:color w:val="auto"/>
                <w:sz w:val="21"/>
                <w:szCs w:val="21"/>
                <w:highlight w:val="none"/>
                <w:shd w:val="clear" w:color="auto" w:fill="auto"/>
                <w:lang w:val="en-US" w:eastAsia="zh-CN"/>
              </w:rPr>
              <w:t>满一年</w:t>
            </w:r>
            <w:r>
              <w:rPr>
                <w:rFonts w:hint="eastAsia" w:ascii="宋体" w:hAnsi="宋体" w:cs="宋体"/>
                <w:b w:val="0"/>
                <w:bCs w:val="0"/>
                <w:color w:val="auto"/>
                <w:sz w:val="21"/>
                <w:szCs w:val="21"/>
                <w:highlight w:val="none"/>
                <w:shd w:val="clear" w:color="auto" w:fill="auto"/>
                <w:lang w:val="en-US" w:eastAsia="zh-CN"/>
              </w:rPr>
              <w:t>且</w:t>
            </w:r>
            <w:r>
              <w:rPr>
                <w:rFonts w:hint="default" w:ascii="宋体" w:hAnsi="宋体" w:cs="宋体"/>
                <w:b w:val="0"/>
                <w:bCs w:val="0"/>
                <w:color w:val="auto"/>
                <w:sz w:val="21"/>
                <w:szCs w:val="21"/>
                <w:highlight w:val="none"/>
                <w:shd w:val="clear" w:color="auto" w:fill="auto"/>
                <w:lang w:val="en-US" w:eastAsia="zh-CN"/>
              </w:rPr>
              <w:t>入住率不低于60%</w:t>
            </w:r>
            <w:r>
              <w:rPr>
                <w:rFonts w:hint="eastAsia" w:ascii="宋体" w:hAnsi="宋体" w:cs="宋体"/>
                <w:b w:val="0"/>
                <w:bCs w:val="0"/>
                <w:color w:val="auto"/>
                <w:sz w:val="21"/>
                <w:szCs w:val="21"/>
                <w:highlight w:val="none"/>
                <w:shd w:val="clear" w:color="auto" w:fill="auto"/>
                <w:lang w:val="en-US" w:eastAsia="zh-CN"/>
              </w:rPr>
              <w:t>）</w:t>
            </w:r>
          </w:p>
        </w:tc>
        <w:tc>
          <w:tcPr>
            <w:tcW w:w="4346" w:type="dxa"/>
            <w:tcBorders>
              <w:tl2br w:val="nil"/>
              <w:tr2bl w:val="nil"/>
            </w:tcBorders>
            <w:noWrap w:val="0"/>
            <w:tcMar>
              <w:top w:w="0" w:type="dxa"/>
              <w:left w:w="108" w:type="dxa"/>
              <w:bottom w:w="0" w:type="dxa"/>
              <w:right w:w="108" w:type="dxa"/>
            </w:tcMar>
            <w:vAlign w:val="top"/>
          </w:tcPr>
          <w:p>
            <w:pPr>
              <w:spacing w:before="120"/>
              <w:jc w:val="left"/>
              <w:rPr>
                <w:rFonts w:hint="eastAsia" w:ascii="宋体" w:hAnsi="宋体" w:eastAsia="宋体" w:cs="宋体"/>
                <w:b w:val="0"/>
                <w:bCs w:val="0"/>
                <w:color w:val="auto"/>
                <w:sz w:val="21"/>
                <w:szCs w:val="21"/>
                <w:highlight w:val="none"/>
                <w:shd w:val="clear" w:color="auto" w:fill="auto"/>
                <w:lang w:val="en-US" w:eastAsia="zh-CN"/>
              </w:rPr>
            </w:pPr>
            <w:r>
              <w:rPr>
                <w:rFonts w:hint="eastAsia" w:ascii="宋体" w:hAnsi="宋体" w:eastAsia="宋体" w:cs="宋体"/>
                <w:b w:val="0"/>
                <w:bCs w:val="0"/>
                <w:color w:val="auto"/>
                <w:sz w:val="21"/>
                <w:szCs w:val="21"/>
                <w:highlight w:val="none"/>
                <w:shd w:val="clear" w:color="auto" w:fill="auto"/>
                <w:lang w:val="en-US" w:eastAsia="zh-CN"/>
              </w:rPr>
              <w:t>提供《高品质住宅自评价报告》、《高品质住宅自评价评分表》和《高品质住宅使用说明书》，相关实测记录等资料和证明材料</w:t>
            </w:r>
            <w:r>
              <w:rPr>
                <w:rFonts w:hint="eastAsia" w:ascii="宋体" w:hAnsi="宋体" w:cs="宋体"/>
                <w:b w:val="0"/>
                <w:bCs w:val="0"/>
                <w:color w:val="auto"/>
                <w:sz w:val="21"/>
                <w:szCs w:val="21"/>
                <w:highlight w:val="none"/>
                <w:shd w:val="clear" w:color="auto" w:fill="auto"/>
                <w:lang w:val="en-US" w:eastAsia="zh-CN"/>
              </w:rPr>
              <w:t>。</w:t>
            </w:r>
          </w:p>
        </w:tc>
      </w:tr>
    </w:tbl>
    <w:p>
      <w:pPr>
        <w:pBdr>
          <w:bottom w:val="none" w:color="auto" w:sz="0" w:space="0"/>
        </w:pBdr>
        <w:ind w:left="0"/>
        <w:rPr>
          <w:rFonts w:hint="default" w:cs="Times New Roman"/>
          <w:color w:val="auto"/>
          <w:highlight w:val="none"/>
          <w:shd w:val="clear" w:color="auto" w:fill="auto"/>
          <w:lang w:val="en-US" w:eastAsia="zh-CN"/>
        </w:rPr>
      </w:pPr>
      <w:r>
        <w:rPr>
          <w:rFonts w:hint="default" w:cs="Times New Roman"/>
          <w:color w:val="auto"/>
          <w:highlight w:val="none"/>
          <w:shd w:val="clear" w:color="auto" w:fill="auto"/>
          <w:lang w:val="en-US" w:eastAsia="zh-CN"/>
        </w:rPr>
        <w:br w:type="page"/>
      </w:r>
    </w:p>
    <w:p>
      <w:pPr>
        <w:pStyle w:val="3"/>
        <w:snapToGrid w:val="0"/>
        <w:spacing w:before="260" w:after="260" w:line="413" w:lineRule="auto"/>
        <w:jc w:val="center"/>
        <w:rPr>
          <w:rFonts w:hint="eastAsia" w:eastAsia="黑体"/>
          <w:color w:val="auto"/>
          <w:highlight w:val="none"/>
          <w:shd w:val="clear" w:color="auto" w:fill="auto"/>
          <w:lang w:val="en-US" w:eastAsia="zh-CN"/>
        </w:rPr>
      </w:pPr>
      <w:bookmarkStart w:id="35" w:name="_Toc5577"/>
      <w:bookmarkStart w:id="36" w:name="_Toc3900"/>
      <w:bookmarkStart w:id="37" w:name="_Tocerg9o4"/>
      <w:r>
        <w:rPr>
          <w:rFonts w:ascii="Arial" w:hAnsi="Arial" w:cs="Arial"/>
          <w:b/>
          <w:i w:val="0"/>
          <w:strike w:val="0"/>
          <w:color w:val="auto"/>
          <w:sz w:val="32"/>
          <w:highlight w:val="none"/>
          <w:u w:val="none"/>
          <w:shd w:val="clear" w:color="auto" w:fill="auto"/>
        </w:rPr>
        <w:t xml:space="preserve">4 </w:t>
      </w:r>
      <w:r>
        <w:rPr>
          <w:rFonts w:hint="eastAsia" w:ascii="Times New Roman" w:hAnsi="Times New Roman" w:eastAsia="黑体" w:cs="Times New Roman"/>
          <w:color w:val="auto"/>
          <w:sz w:val="36"/>
          <w:szCs w:val="36"/>
          <w:highlight w:val="none"/>
          <w:lang w:val="en-US" w:eastAsia="zh-CN"/>
        </w:rPr>
        <w:t>安全耐久</w:t>
      </w:r>
      <w:bookmarkEnd w:id="35"/>
    </w:p>
    <w:p>
      <w:pPr>
        <w:pStyle w:val="4"/>
        <w:snapToGrid w:val="0"/>
        <w:spacing w:before="260" w:after="260" w:line="413" w:lineRule="auto"/>
        <w:jc w:val="center"/>
        <w:rPr>
          <w:rFonts w:hint="eastAsia" w:eastAsia="黑体"/>
          <w:color w:val="auto"/>
          <w:highlight w:val="none"/>
          <w:shd w:val="clear" w:color="auto" w:fill="auto"/>
          <w:lang w:val="en-US" w:eastAsia="zh-CN"/>
        </w:rPr>
      </w:pPr>
      <w:bookmarkStart w:id="38" w:name="_Toc19334"/>
      <w:r>
        <w:rPr>
          <w:rFonts w:ascii="黑体" w:hAnsi="黑体" w:eastAsia="黑体" w:cs="黑体"/>
          <w:b/>
          <w:i w:val="0"/>
          <w:strike w:val="0"/>
          <w:color w:val="auto"/>
          <w:sz w:val="28"/>
          <w:highlight w:val="none"/>
          <w:u w:val="none"/>
          <w:shd w:val="clear" w:color="auto" w:fill="auto"/>
        </w:rPr>
        <w:t>4.1 建筑本体安全</w:t>
      </w:r>
      <w:r>
        <w:rPr>
          <w:rFonts w:hint="eastAsia" w:ascii="黑体" w:hAnsi="黑体" w:eastAsia="黑体" w:cs="黑体"/>
          <w:b/>
          <w:i w:val="0"/>
          <w:strike w:val="0"/>
          <w:color w:val="auto"/>
          <w:sz w:val="28"/>
          <w:highlight w:val="none"/>
          <w:u w:val="none"/>
          <w:shd w:val="clear" w:color="auto" w:fill="auto"/>
          <w:lang w:val="en-US" w:eastAsia="zh-CN"/>
        </w:rPr>
        <w:t>耐久</w:t>
      </w:r>
      <w:bookmarkEnd w:id="38"/>
    </w:p>
    <w:p>
      <w:pPr>
        <w:pStyle w:val="5"/>
        <w:snapToGrid w:val="0"/>
        <w:spacing w:before="280" w:after="290" w:line="372" w:lineRule="auto"/>
        <w:jc w:val="center"/>
        <w:rPr>
          <w:color w:val="auto"/>
          <w:highlight w:val="none"/>
          <w:shd w:val="clear" w:color="auto" w:fill="auto"/>
        </w:rPr>
      </w:pPr>
      <w:r>
        <w:rPr>
          <w:rFonts w:ascii="宋体" w:hAnsi="宋体" w:eastAsia="宋体" w:cs="宋体"/>
          <w:b/>
          <w:i w:val="0"/>
          <w:strike w:val="0"/>
          <w:color w:val="auto"/>
          <w:sz w:val="24"/>
          <w:highlight w:val="none"/>
          <w:u w:val="none"/>
          <w:shd w:val="clear" w:color="auto" w:fill="auto"/>
        </w:rPr>
        <w:t>I控制项</w:t>
      </w:r>
    </w:p>
    <w:p>
      <w:pPr>
        <w:snapToGrid w:val="0"/>
        <w:spacing w:before="157" w:line="312" w:lineRule="auto"/>
        <w:ind w:left="0"/>
        <w:jc w:val="both"/>
        <w:rPr>
          <w:rFonts w:hint="default" w:ascii="宋体" w:hAnsi="宋体" w:eastAsia="宋体" w:cs="宋体"/>
          <w:i w:val="0"/>
          <w:strike w:val="0"/>
          <w:color w:val="auto"/>
          <w:sz w:val="24"/>
          <w:highlight w:val="none"/>
          <w:u w:val="none"/>
          <w:shd w:val="clear" w:color="auto" w:fill="auto"/>
          <w:lang w:val="en-US" w:eastAsia="zh-CN"/>
        </w:rPr>
      </w:pPr>
      <w:r>
        <w:rPr>
          <w:rFonts w:hint="eastAsia" w:cs="Arial"/>
          <w:i w:val="0"/>
          <w:strike w:val="0"/>
          <w:color w:val="auto"/>
          <w:sz w:val="24"/>
          <w:highlight w:val="none"/>
          <w:u w:val="none"/>
          <w:shd w:val="clear" w:color="auto" w:fill="auto"/>
          <w:lang w:val="en-US" w:eastAsia="zh-CN"/>
        </w:rPr>
        <w:t xml:space="preserve">4.1.1 </w:t>
      </w:r>
      <w:r>
        <w:rPr>
          <w:rFonts w:hint="eastAsia" w:ascii="宋体" w:hAnsi="宋体" w:eastAsia="宋体" w:cs="宋体"/>
          <w:i w:val="0"/>
          <w:strike w:val="0"/>
          <w:color w:val="auto"/>
          <w:sz w:val="24"/>
          <w:highlight w:val="none"/>
          <w:u w:val="none"/>
          <w:shd w:val="clear" w:color="auto" w:fill="auto"/>
          <w:lang w:val="en-US" w:eastAsia="zh"/>
        </w:rPr>
        <w:t>建筑主体结构和地基基础应满足承载力、变形、稳定性和建筑使用功能的要求。建筑外墙、屋面、门窗、幕墙及外保温等围护结构应满足安全、耐久和防护的要求。</w:t>
      </w:r>
    </w:p>
    <w:p>
      <w:pPr>
        <w:snapToGrid w:val="0"/>
        <w:spacing w:before="157" w:line="312" w:lineRule="auto"/>
        <w:ind w:left="0"/>
        <w:jc w:val="both"/>
        <w:rPr>
          <w:rFonts w:hint="eastAsia" w:ascii="楷体" w:hAnsi="楷体" w:eastAsia="楷体" w:cs="楷体"/>
          <w:i w:val="0"/>
          <w:strike w:val="0"/>
          <w:color w:val="auto"/>
          <w:sz w:val="21"/>
          <w:highlight w:val="none"/>
          <w:u w:val="none"/>
          <w:shd w:val="clear" w:color="auto" w:fill="auto"/>
          <w:lang w:val="en-US" w:eastAsia="zh-CN"/>
        </w:rPr>
      </w:pPr>
      <w:r>
        <w:rPr>
          <w:rFonts w:hint="eastAsia" w:ascii="楷体" w:hAnsi="楷体" w:eastAsia="楷体" w:cs="楷体"/>
          <w:i w:val="0"/>
          <w:strike w:val="0"/>
          <w:color w:val="auto"/>
          <w:sz w:val="21"/>
          <w:highlight w:val="none"/>
          <w:u w:val="none"/>
          <w:shd w:val="clear" w:color="auto" w:fill="auto"/>
        </w:rPr>
        <w:t>【条文说明】4.1.1</w:t>
      </w:r>
      <w:r>
        <w:rPr>
          <w:rFonts w:hint="eastAsia" w:ascii="楷体" w:hAnsi="楷体" w:eastAsia="楷体" w:cs="楷体"/>
          <w:i w:val="0"/>
          <w:strike w:val="0"/>
          <w:color w:val="auto"/>
          <w:sz w:val="21"/>
          <w:highlight w:val="none"/>
          <w:u w:val="none"/>
          <w:shd w:val="clear" w:color="auto" w:fill="auto"/>
          <w:lang w:eastAsia="zh-CN"/>
        </w:rPr>
        <w:t>：</w:t>
      </w:r>
      <w:r>
        <w:rPr>
          <w:rFonts w:hint="eastAsia" w:ascii="楷体" w:hAnsi="楷体" w:eastAsia="楷体" w:cs="楷体"/>
          <w:i w:val="0"/>
          <w:strike w:val="0"/>
          <w:color w:val="auto"/>
          <w:sz w:val="21"/>
          <w:highlight w:val="none"/>
          <w:u w:val="none"/>
          <w:shd w:val="clear" w:color="auto" w:fill="auto"/>
          <w:lang w:val="en-US" w:eastAsia="zh-CN"/>
        </w:rPr>
        <w:t>结构和地基础满足</w:t>
      </w:r>
      <w:r>
        <w:rPr>
          <w:rFonts w:hint="eastAsia" w:ascii="楷体" w:hAnsi="楷体" w:eastAsia="楷体" w:cs="楷体"/>
          <w:i w:val="0"/>
          <w:strike w:val="0"/>
          <w:color w:val="auto"/>
          <w:sz w:val="21"/>
          <w:highlight w:val="none"/>
          <w:u w:val="none"/>
          <w:shd w:val="clear" w:color="auto" w:fill="auto"/>
          <w:lang w:val="en-US" w:eastAsia="zh"/>
        </w:rPr>
        <w:t>承载力、变形、稳定性和建筑使用功能</w:t>
      </w:r>
      <w:r>
        <w:rPr>
          <w:rFonts w:hint="eastAsia" w:ascii="楷体" w:hAnsi="楷体" w:eastAsia="楷体" w:cs="楷体"/>
          <w:i w:val="0"/>
          <w:strike w:val="0"/>
          <w:color w:val="auto"/>
          <w:sz w:val="21"/>
          <w:highlight w:val="none"/>
          <w:u w:val="none"/>
          <w:shd w:val="clear" w:color="auto" w:fill="auto"/>
          <w:lang w:val="en-US" w:eastAsia="zh-CN"/>
        </w:rPr>
        <w:t>，围护系统应满足安全和耐久性，尤其是建筑外墙保温，建筑外保温脱落事件应引起足够重视。</w:t>
      </w:r>
    </w:p>
    <w:p>
      <w:pPr>
        <w:snapToGrid w:val="0"/>
        <w:spacing w:before="157" w:line="312" w:lineRule="auto"/>
        <w:ind w:left="0"/>
        <w:jc w:val="both"/>
        <w:rPr>
          <w:rFonts w:hint="default" w:cs="Arial"/>
          <w:i w:val="0"/>
          <w:strike w:val="0"/>
          <w:color w:val="auto"/>
          <w:sz w:val="24"/>
          <w:highlight w:val="none"/>
          <w:u w:val="none"/>
          <w:shd w:val="clear" w:color="auto" w:fill="auto"/>
          <w:lang w:val="en-US" w:eastAsia="zh-CN"/>
        </w:rPr>
      </w:pPr>
      <w:r>
        <w:rPr>
          <w:rFonts w:hint="eastAsia" w:cs="Arial"/>
          <w:i w:val="0"/>
          <w:strike w:val="0"/>
          <w:color w:val="auto"/>
          <w:sz w:val="24"/>
          <w:highlight w:val="none"/>
          <w:u w:val="none"/>
          <w:shd w:val="clear" w:color="auto" w:fill="auto"/>
          <w:lang w:val="en-US" w:eastAsia="zh-CN"/>
        </w:rPr>
        <w:t xml:space="preserve">4.1.2 </w:t>
      </w:r>
      <w:r>
        <w:rPr>
          <w:rFonts w:hint="default" w:cs="Arial"/>
          <w:i w:val="0"/>
          <w:strike w:val="0"/>
          <w:color w:val="auto"/>
          <w:sz w:val="24"/>
          <w:highlight w:val="none"/>
          <w:u w:val="none"/>
          <w:shd w:val="clear" w:color="auto" w:fill="auto"/>
          <w:lang w:val="en-US" w:eastAsia="zh-CN"/>
        </w:rPr>
        <w:t>住宅剪力墙的厚度不应小于200mm，剪力墙的水平及竖向分布筋的配筋率均不应小于0.25%，间距均不应大于200mm。</w:t>
      </w:r>
    </w:p>
    <w:p>
      <w:pPr>
        <w:snapToGrid w:val="0"/>
        <w:spacing w:before="157" w:line="312" w:lineRule="auto"/>
        <w:ind w:left="0"/>
        <w:jc w:val="both"/>
        <w:rPr>
          <w:rFonts w:hint="eastAsia" w:cs="Arial"/>
          <w:i w:val="0"/>
          <w:strike w:val="0"/>
          <w:color w:val="auto"/>
          <w:sz w:val="24"/>
          <w:highlight w:val="none"/>
          <w:u w:val="none"/>
          <w:shd w:val="clear" w:color="auto" w:fill="auto"/>
          <w:lang w:val="en-US" w:eastAsia="zh-CN"/>
        </w:rPr>
      </w:pPr>
      <w:r>
        <w:rPr>
          <w:rFonts w:hint="eastAsia" w:cs="Arial"/>
          <w:i w:val="0"/>
          <w:strike w:val="0"/>
          <w:color w:val="auto"/>
          <w:sz w:val="24"/>
          <w:highlight w:val="none"/>
          <w:u w:val="none"/>
          <w:shd w:val="clear" w:color="auto" w:fill="auto"/>
          <w:lang w:val="en-US" w:eastAsia="zh-CN"/>
        </w:rPr>
        <w:t xml:space="preserve">4.1.3 </w:t>
      </w:r>
      <w:r>
        <w:rPr>
          <w:rFonts w:hint="default" w:cs="Arial"/>
          <w:i w:val="0"/>
          <w:strike w:val="0"/>
          <w:color w:val="auto"/>
          <w:sz w:val="24"/>
          <w:highlight w:val="none"/>
          <w:u w:val="none"/>
          <w:shd w:val="clear" w:color="auto" w:fill="auto"/>
          <w:lang w:val="en-US" w:eastAsia="zh-CN"/>
        </w:rPr>
        <w:t>地下室</w:t>
      </w:r>
      <w:r>
        <w:rPr>
          <w:rFonts w:hint="eastAsia" w:cs="Arial"/>
          <w:i w:val="0"/>
          <w:strike w:val="0"/>
          <w:color w:val="auto"/>
          <w:sz w:val="24"/>
          <w:highlight w:val="none"/>
          <w:u w:val="none"/>
          <w:shd w:val="clear" w:color="auto" w:fill="auto"/>
          <w:lang w:val="en-US" w:eastAsia="zh-CN"/>
        </w:rPr>
        <w:t>结构</w:t>
      </w:r>
      <w:r>
        <w:rPr>
          <w:rFonts w:hint="default" w:cs="Arial"/>
          <w:i w:val="0"/>
          <w:strike w:val="0"/>
          <w:color w:val="auto"/>
          <w:sz w:val="24"/>
          <w:highlight w:val="none"/>
          <w:u w:val="none"/>
          <w:shd w:val="clear" w:color="auto" w:fill="auto"/>
          <w:lang w:val="en-US" w:eastAsia="zh-CN"/>
        </w:rPr>
        <w:t>顶板不应采用无梁楼盖，</w:t>
      </w:r>
      <w:r>
        <w:rPr>
          <w:rFonts w:hint="eastAsia" w:cs="Arial"/>
          <w:i w:val="0"/>
          <w:strike w:val="0"/>
          <w:color w:val="auto"/>
          <w:sz w:val="24"/>
          <w:highlight w:val="none"/>
          <w:u w:val="none"/>
          <w:shd w:val="clear" w:color="auto" w:fill="auto"/>
          <w:lang w:val="en-US" w:eastAsia="zh-CN"/>
        </w:rPr>
        <w:t>楼板</w:t>
      </w:r>
      <w:r>
        <w:rPr>
          <w:rFonts w:hint="default" w:cs="Arial"/>
          <w:i w:val="0"/>
          <w:strike w:val="0"/>
          <w:color w:val="auto"/>
          <w:sz w:val="24"/>
          <w:highlight w:val="none"/>
          <w:u w:val="none"/>
          <w:shd w:val="clear" w:color="auto" w:fill="auto"/>
          <w:lang w:val="en-US" w:eastAsia="zh-CN"/>
        </w:rPr>
        <w:t>应双层双向通长配筋</w:t>
      </w:r>
      <w:r>
        <w:rPr>
          <w:rFonts w:hint="eastAsia" w:cs="Arial"/>
          <w:i w:val="0"/>
          <w:strike w:val="0"/>
          <w:color w:val="auto"/>
          <w:sz w:val="24"/>
          <w:highlight w:val="none"/>
          <w:u w:val="none"/>
          <w:shd w:val="clear" w:color="auto" w:fill="auto"/>
          <w:lang w:val="en-US" w:eastAsia="zh-CN"/>
        </w:rPr>
        <w:t>。</w:t>
      </w:r>
    </w:p>
    <w:p>
      <w:pPr>
        <w:snapToGrid w:val="0"/>
        <w:spacing w:before="157" w:line="312" w:lineRule="auto"/>
        <w:ind w:left="0"/>
        <w:jc w:val="both"/>
        <w:rPr>
          <w:rFonts w:hint="eastAsia" w:ascii="楷体" w:hAnsi="楷体" w:eastAsia="楷体" w:cs="楷体"/>
          <w:i w:val="0"/>
          <w:strike w:val="0"/>
          <w:color w:val="auto"/>
          <w:sz w:val="21"/>
          <w:highlight w:val="none"/>
          <w:u w:val="none"/>
          <w:shd w:val="clear" w:color="auto" w:fill="auto"/>
          <w:lang w:val="en-US" w:eastAsia="zh-CN"/>
        </w:rPr>
      </w:pPr>
      <w:r>
        <w:rPr>
          <w:rFonts w:hint="eastAsia" w:ascii="楷体" w:hAnsi="楷体" w:eastAsia="楷体" w:cs="楷体"/>
          <w:i w:val="0"/>
          <w:strike w:val="0"/>
          <w:color w:val="auto"/>
          <w:sz w:val="21"/>
          <w:highlight w:val="none"/>
          <w:u w:val="none"/>
          <w:shd w:val="clear" w:color="auto" w:fill="auto"/>
        </w:rPr>
        <w:t>【条文说明】4.1.</w:t>
      </w:r>
      <w:r>
        <w:rPr>
          <w:rFonts w:hint="eastAsia" w:ascii="楷体" w:hAnsi="楷体" w:eastAsia="楷体" w:cs="楷体"/>
          <w:i w:val="0"/>
          <w:strike w:val="0"/>
          <w:color w:val="auto"/>
          <w:sz w:val="21"/>
          <w:highlight w:val="none"/>
          <w:u w:val="none"/>
          <w:shd w:val="clear" w:color="auto" w:fill="auto"/>
          <w:lang w:val="en-US" w:eastAsia="zh-CN"/>
        </w:rPr>
        <w:t>3</w:t>
      </w:r>
      <w:r>
        <w:rPr>
          <w:rFonts w:hint="eastAsia" w:ascii="楷体" w:hAnsi="楷体" w:eastAsia="楷体" w:cs="楷体"/>
          <w:i w:val="0"/>
          <w:strike w:val="0"/>
          <w:color w:val="auto"/>
          <w:sz w:val="21"/>
          <w:highlight w:val="none"/>
          <w:u w:val="none"/>
          <w:shd w:val="clear" w:color="auto" w:fill="auto"/>
          <w:lang w:eastAsia="zh-CN"/>
        </w:rPr>
        <w:t>：</w:t>
      </w:r>
      <w:bookmarkStart w:id="39" w:name="OLE_LINK22"/>
      <w:r>
        <w:rPr>
          <w:rFonts w:hint="eastAsia" w:ascii="楷体" w:hAnsi="楷体" w:eastAsia="楷体" w:cs="楷体"/>
          <w:i w:val="0"/>
          <w:strike w:val="0"/>
          <w:color w:val="auto"/>
          <w:sz w:val="21"/>
          <w:highlight w:val="none"/>
          <w:u w:val="none"/>
          <w:shd w:val="clear" w:color="auto" w:fill="auto"/>
          <w:lang w:val="en-US" w:eastAsia="zh-CN"/>
        </w:rPr>
        <w:t>地下车库顶板采用无梁楼盖时结构冗余度差</w:t>
      </w:r>
      <w:bookmarkEnd w:id="39"/>
      <w:r>
        <w:rPr>
          <w:rFonts w:hint="eastAsia" w:ascii="楷体" w:hAnsi="楷体" w:eastAsia="楷体" w:cs="楷体"/>
          <w:i w:val="0"/>
          <w:strike w:val="0"/>
          <w:color w:val="auto"/>
          <w:sz w:val="21"/>
          <w:highlight w:val="none"/>
          <w:u w:val="none"/>
          <w:shd w:val="clear" w:color="auto" w:fill="auto"/>
          <w:lang w:val="en-US" w:eastAsia="zh-CN"/>
        </w:rPr>
        <w:t>，国内安全事故多发，北京、山东、江苏、江西等地发生多起无梁楼盖坍塌事件，所在地住建局已发文禁止采用。</w:t>
      </w:r>
    </w:p>
    <w:p>
      <w:pPr>
        <w:snapToGrid w:val="0"/>
        <w:spacing w:before="157" w:line="312" w:lineRule="auto"/>
        <w:ind w:left="0"/>
        <w:jc w:val="both"/>
        <w:rPr>
          <w:rFonts w:hint="eastAsia"/>
          <w:color w:val="auto"/>
          <w:highlight w:val="none"/>
        </w:rPr>
      </w:pPr>
      <w:r>
        <w:rPr>
          <w:rFonts w:hint="eastAsia" w:cs="Arial"/>
          <w:i w:val="0"/>
          <w:strike w:val="0"/>
          <w:color w:val="auto"/>
          <w:sz w:val="24"/>
          <w:highlight w:val="none"/>
          <w:u w:val="none"/>
          <w:shd w:val="clear" w:color="auto" w:fill="auto"/>
          <w:lang w:val="en-US" w:eastAsia="zh-CN"/>
        </w:rPr>
        <w:t xml:space="preserve">4.1.4 </w:t>
      </w:r>
      <w:r>
        <w:rPr>
          <w:rFonts w:hint="eastAsia"/>
          <w:color w:val="auto"/>
          <w:highlight w:val="none"/>
        </w:rPr>
        <w:t>地下室抗浮计算时，</w:t>
      </w:r>
      <w:r>
        <w:rPr>
          <w:color w:val="auto"/>
          <w:highlight w:val="none"/>
        </w:rPr>
        <w:t>抗浮水位取</w:t>
      </w:r>
      <w:r>
        <w:rPr>
          <w:rFonts w:hint="eastAsia"/>
          <w:color w:val="auto"/>
          <w:highlight w:val="none"/>
        </w:rPr>
        <w:t>历史最高水位和地下室设计实际可能产生最不利水位的高值</w:t>
      </w:r>
      <w:r>
        <w:rPr>
          <w:rFonts w:hint="eastAsia"/>
          <w:color w:val="auto"/>
          <w:highlight w:val="none"/>
          <w:lang w:eastAsia="zh-CN"/>
        </w:rPr>
        <w:t>，</w:t>
      </w:r>
      <w:r>
        <w:rPr>
          <w:rFonts w:hint="eastAsia"/>
          <w:color w:val="auto"/>
          <w:highlight w:val="none"/>
          <w:lang w:val="en-US" w:eastAsia="zh-CN"/>
        </w:rPr>
        <w:t>且不低于勘察期间稳定水位加2m的标高</w:t>
      </w:r>
      <w:r>
        <w:rPr>
          <w:rFonts w:hint="eastAsia"/>
          <w:color w:val="auto"/>
          <w:highlight w:val="none"/>
        </w:rPr>
        <w:t>。</w:t>
      </w:r>
    </w:p>
    <w:p>
      <w:pPr>
        <w:snapToGrid w:val="0"/>
        <w:spacing w:before="157" w:line="312" w:lineRule="auto"/>
        <w:ind w:left="0"/>
        <w:jc w:val="both"/>
        <w:rPr>
          <w:rFonts w:hint="eastAsia" w:ascii="楷体" w:hAnsi="楷体" w:eastAsia="楷体" w:cs="楷体"/>
          <w:i w:val="0"/>
          <w:strike w:val="0"/>
          <w:color w:val="auto"/>
          <w:sz w:val="21"/>
          <w:highlight w:val="none"/>
          <w:u w:val="none"/>
          <w:shd w:val="clear" w:color="auto" w:fill="auto"/>
          <w:lang w:val="en-US" w:eastAsia="zh-CN"/>
        </w:rPr>
      </w:pPr>
      <w:r>
        <w:rPr>
          <w:rFonts w:hint="eastAsia" w:ascii="楷体" w:hAnsi="楷体" w:eastAsia="楷体" w:cs="楷体"/>
          <w:i w:val="0"/>
          <w:strike w:val="0"/>
          <w:color w:val="auto"/>
          <w:sz w:val="21"/>
          <w:highlight w:val="none"/>
          <w:u w:val="none"/>
          <w:shd w:val="clear" w:color="auto" w:fill="auto"/>
        </w:rPr>
        <w:t>【条文说明】4.1.</w:t>
      </w:r>
      <w:r>
        <w:rPr>
          <w:rFonts w:hint="eastAsia" w:ascii="楷体" w:hAnsi="楷体" w:eastAsia="楷体" w:cs="楷体"/>
          <w:i w:val="0"/>
          <w:strike w:val="0"/>
          <w:color w:val="auto"/>
          <w:sz w:val="21"/>
          <w:highlight w:val="none"/>
          <w:u w:val="none"/>
          <w:shd w:val="clear" w:color="auto" w:fill="auto"/>
          <w:lang w:val="en-US" w:eastAsia="zh-CN"/>
        </w:rPr>
        <w:t>4</w:t>
      </w:r>
      <w:r>
        <w:rPr>
          <w:rFonts w:hint="eastAsia" w:ascii="楷体" w:hAnsi="楷体" w:eastAsia="楷体" w:cs="楷体"/>
          <w:i w:val="0"/>
          <w:strike w:val="0"/>
          <w:color w:val="auto"/>
          <w:sz w:val="21"/>
          <w:highlight w:val="none"/>
          <w:u w:val="none"/>
          <w:shd w:val="clear" w:color="auto" w:fill="auto"/>
          <w:lang w:eastAsia="zh-CN"/>
        </w:rPr>
        <w:t>：</w:t>
      </w:r>
      <w:r>
        <w:rPr>
          <w:rFonts w:hint="eastAsia" w:ascii="楷体" w:hAnsi="楷体" w:eastAsia="楷体" w:cs="楷体"/>
          <w:i w:val="0"/>
          <w:strike w:val="0"/>
          <w:color w:val="auto"/>
          <w:sz w:val="21"/>
          <w:highlight w:val="none"/>
          <w:u w:val="none"/>
          <w:shd w:val="clear" w:color="auto" w:fill="auto"/>
          <w:lang w:val="en-US" w:eastAsia="zh-CN"/>
        </w:rPr>
        <w:t>沈阳市出现多起地下车库按照勘察水位进行抗浮设计，造成地下室防水板隆起变形，后期只能采用引流处理，造成地下车库长年潮湿。</w:t>
      </w:r>
    </w:p>
    <w:p>
      <w:pPr>
        <w:snapToGrid w:val="0"/>
        <w:spacing w:before="157" w:line="312" w:lineRule="auto"/>
        <w:ind w:left="0"/>
        <w:jc w:val="both"/>
        <w:rPr>
          <w:rFonts w:hint="default" w:cs="Arial"/>
          <w:i w:val="0"/>
          <w:strike w:val="0"/>
          <w:color w:val="auto"/>
          <w:sz w:val="24"/>
          <w:highlight w:val="none"/>
          <w:u w:val="none"/>
          <w:shd w:val="clear" w:color="auto" w:fill="auto"/>
          <w:lang w:val="en-US" w:eastAsia="zh-CN"/>
        </w:rPr>
      </w:pPr>
      <w:r>
        <w:rPr>
          <w:rFonts w:hint="eastAsia" w:cs="Arial"/>
          <w:i w:val="0"/>
          <w:strike w:val="0"/>
          <w:color w:val="auto"/>
          <w:sz w:val="24"/>
          <w:highlight w:val="none"/>
          <w:u w:val="none"/>
          <w:shd w:val="clear" w:color="auto" w:fill="auto"/>
          <w:lang w:val="en-US" w:eastAsia="zh-CN"/>
        </w:rPr>
        <w:t>4.1.5 地面首层阳台、出入口平台及踏步等构件应支承于主体结构上，不应利用软土或压实填土作为持力层。</w:t>
      </w:r>
    </w:p>
    <w:p>
      <w:pPr>
        <w:snapToGrid w:val="0"/>
        <w:spacing w:before="157" w:line="312" w:lineRule="auto"/>
        <w:ind w:left="0"/>
        <w:jc w:val="both"/>
        <w:rPr>
          <w:rFonts w:hint="eastAsia" w:ascii="楷体" w:hAnsi="楷体" w:eastAsia="楷体" w:cs="楷体"/>
          <w:i w:val="0"/>
          <w:strike w:val="0"/>
          <w:color w:val="auto"/>
          <w:sz w:val="21"/>
          <w:highlight w:val="none"/>
          <w:u w:val="none"/>
          <w:shd w:val="clear" w:color="auto" w:fill="auto"/>
          <w:lang w:val="en-US" w:eastAsia="zh-CN"/>
        </w:rPr>
      </w:pPr>
      <w:r>
        <w:rPr>
          <w:rFonts w:hint="eastAsia" w:ascii="楷体" w:hAnsi="楷体" w:eastAsia="楷体" w:cs="楷体"/>
          <w:i w:val="0"/>
          <w:strike w:val="0"/>
          <w:color w:val="auto"/>
          <w:sz w:val="21"/>
          <w:highlight w:val="none"/>
          <w:u w:val="none"/>
          <w:shd w:val="clear" w:color="auto" w:fill="auto"/>
        </w:rPr>
        <w:t>【条文说明】4.1.</w:t>
      </w:r>
      <w:r>
        <w:rPr>
          <w:rFonts w:hint="eastAsia" w:ascii="楷体" w:hAnsi="楷体" w:eastAsia="楷体" w:cs="楷体"/>
          <w:i w:val="0"/>
          <w:strike w:val="0"/>
          <w:color w:val="auto"/>
          <w:sz w:val="21"/>
          <w:highlight w:val="none"/>
          <w:u w:val="none"/>
          <w:shd w:val="clear" w:color="auto" w:fill="auto"/>
          <w:lang w:val="en-US" w:eastAsia="zh-CN"/>
        </w:rPr>
        <w:t>5</w:t>
      </w:r>
      <w:r>
        <w:rPr>
          <w:rFonts w:hint="eastAsia" w:ascii="楷体" w:hAnsi="楷体" w:eastAsia="楷体" w:cs="楷体"/>
          <w:i w:val="0"/>
          <w:strike w:val="0"/>
          <w:color w:val="auto"/>
          <w:sz w:val="21"/>
          <w:highlight w:val="none"/>
          <w:u w:val="none"/>
          <w:shd w:val="clear" w:color="auto" w:fill="auto"/>
          <w:lang w:eastAsia="zh-CN"/>
        </w:rPr>
        <w:t>：</w:t>
      </w:r>
      <w:r>
        <w:rPr>
          <w:rFonts w:hint="eastAsia" w:ascii="楷体" w:hAnsi="楷体" w:eastAsia="楷体" w:cs="楷体"/>
          <w:i w:val="0"/>
          <w:strike w:val="0"/>
          <w:color w:val="auto"/>
          <w:sz w:val="21"/>
          <w:highlight w:val="none"/>
          <w:u w:val="none"/>
          <w:shd w:val="clear" w:color="auto" w:fill="auto"/>
          <w:lang w:val="en-US" w:eastAsia="zh-CN"/>
        </w:rPr>
        <w:t>出入口台阶、平台，由于回填土不密实导致台阶、平台下沉，开裂。</w:t>
      </w:r>
    </w:p>
    <w:p>
      <w:pPr>
        <w:snapToGrid w:val="0"/>
        <w:spacing w:before="157" w:line="312" w:lineRule="auto"/>
        <w:ind w:left="0"/>
        <w:jc w:val="both"/>
        <w:rPr>
          <w:rFonts w:hint="eastAsia" w:eastAsia="宋体" w:cs="Arial"/>
          <w:i w:val="0"/>
          <w:strike w:val="0"/>
          <w:color w:val="auto"/>
          <w:sz w:val="24"/>
          <w:highlight w:val="none"/>
          <w:u w:val="none"/>
          <w:shd w:val="clear" w:color="auto" w:fill="auto"/>
          <w:lang w:val="en-US" w:eastAsia="zh-CN"/>
        </w:rPr>
      </w:pPr>
      <w:r>
        <w:rPr>
          <w:rFonts w:hint="eastAsia" w:eastAsia="宋体" w:cs="Arial"/>
          <w:i w:val="0"/>
          <w:strike w:val="0"/>
          <w:color w:val="auto"/>
          <w:sz w:val="24"/>
          <w:highlight w:val="none"/>
          <w:u w:val="none"/>
          <w:shd w:val="clear" w:color="auto" w:fill="auto"/>
          <w:lang w:val="en-US" w:eastAsia="zh-CN"/>
        </w:rPr>
        <w:t>4.1.</w:t>
      </w:r>
      <w:r>
        <w:rPr>
          <w:rFonts w:hint="eastAsia" w:cs="Arial"/>
          <w:i w:val="0"/>
          <w:strike w:val="0"/>
          <w:color w:val="auto"/>
          <w:sz w:val="24"/>
          <w:highlight w:val="none"/>
          <w:u w:val="none"/>
          <w:shd w:val="clear" w:color="auto" w:fill="auto"/>
          <w:lang w:val="en-US" w:eastAsia="zh-CN"/>
        </w:rPr>
        <w:t xml:space="preserve">6 </w:t>
      </w:r>
      <w:r>
        <w:rPr>
          <w:rFonts w:hint="eastAsia" w:eastAsia="宋体" w:cs="Arial"/>
          <w:i w:val="0"/>
          <w:strike w:val="0"/>
          <w:color w:val="auto"/>
          <w:sz w:val="24"/>
          <w:highlight w:val="none"/>
          <w:u w:val="none"/>
          <w:shd w:val="clear" w:color="auto" w:fill="auto"/>
          <w:lang w:val="en-US" w:eastAsia="zh"/>
        </w:rPr>
        <w:t>外遮阳、太阳能设施、空调室外机位、外墙花池</w:t>
      </w:r>
      <w:r>
        <w:rPr>
          <w:rFonts w:hint="eastAsia"/>
          <w:color w:val="auto"/>
          <w:highlight w:val="none"/>
        </w:rPr>
        <w:t>装饰构件等外部设施和构件应与建筑主体结构统一设计、施工，并应具备安装、检修与维护条件。与建筑围护结构衔接处应做好防水措施。</w:t>
      </w:r>
    </w:p>
    <w:p>
      <w:pPr>
        <w:snapToGrid w:val="0"/>
        <w:spacing w:before="157" w:line="312" w:lineRule="auto"/>
        <w:ind w:left="0"/>
        <w:jc w:val="both"/>
        <w:rPr>
          <w:rFonts w:hint="default" w:eastAsia="宋体" w:cs="Arial"/>
          <w:i w:val="0"/>
          <w:strike w:val="0"/>
          <w:color w:val="auto"/>
          <w:sz w:val="24"/>
          <w:highlight w:val="none"/>
          <w:u w:val="none"/>
          <w:shd w:val="clear" w:color="auto" w:fill="auto"/>
          <w:lang w:val="en-US" w:eastAsia="zh-CN"/>
        </w:rPr>
      </w:pPr>
      <w:r>
        <w:rPr>
          <w:rFonts w:hint="eastAsia" w:eastAsia="宋体" w:cs="Arial"/>
          <w:i w:val="0"/>
          <w:strike w:val="0"/>
          <w:color w:val="auto"/>
          <w:sz w:val="24"/>
          <w:highlight w:val="none"/>
          <w:u w:val="none"/>
          <w:shd w:val="clear" w:color="auto" w:fill="auto"/>
          <w:lang w:val="en-US" w:eastAsia="zh-CN"/>
        </w:rPr>
        <w:t>4.</w:t>
      </w:r>
      <w:r>
        <w:rPr>
          <w:rFonts w:hint="eastAsia" w:cs="Arial"/>
          <w:i w:val="0"/>
          <w:strike w:val="0"/>
          <w:color w:val="auto"/>
          <w:sz w:val="24"/>
          <w:highlight w:val="none"/>
          <w:u w:val="none"/>
          <w:shd w:val="clear" w:color="auto" w:fill="auto"/>
          <w:lang w:val="en-US" w:eastAsia="zh-CN"/>
        </w:rPr>
        <w:t>1.7</w:t>
      </w:r>
      <w:r>
        <w:rPr>
          <w:rFonts w:hint="eastAsia" w:eastAsia="宋体" w:cs="Arial"/>
          <w:i w:val="0"/>
          <w:strike w:val="0"/>
          <w:color w:val="auto"/>
          <w:sz w:val="24"/>
          <w:highlight w:val="none"/>
          <w:u w:val="none"/>
          <w:shd w:val="clear" w:color="auto" w:fill="auto"/>
          <w:lang w:val="en-US" w:eastAsia="zh-CN"/>
        </w:rPr>
        <w:t xml:space="preserve"> 外窗安装牢固可靠，窗台内外高低差、洞口</w:t>
      </w:r>
      <w:r>
        <w:rPr>
          <w:rFonts w:hint="eastAsia" w:cs="Arial"/>
          <w:i w:val="0"/>
          <w:strike w:val="0"/>
          <w:color w:val="auto"/>
          <w:sz w:val="24"/>
          <w:highlight w:val="none"/>
          <w:u w:val="none"/>
          <w:shd w:val="clear" w:color="auto" w:fill="auto"/>
          <w:lang w:val="en-US" w:eastAsia="zh-CN"/>
        </w:rPr>
        <w:t>企口</w:t>
      </w:r>
      <w:r>
        <w:rPr>
          <w:rFonts w:hint="eastAsia" w:eastAsia="宋体" w:cs="Arial"/>
          <w:i w:val="0"/>
          <w:strike w:val="0"/>
          <w:color w:val="auto"/>
          <w:sz w:val="24"/>
          <w:highlight w:val="none"/>
          <w:u w:val="none"/>
          <w:shd w:val="clear" w:color="auto" w:fill="auto"/>
          <w:lang w:val="en-US" w:eastAsia="zh-CN"/>
        </w:rPr>
        <w:t>、窗边塞缝、门窗安装等相关构造措施满足防渗要求。</w:t>
      </w:r>
    </w:p>
    <w:p>
      <w:pPr>
        <w:snapToGrid w:val="0"/>
        <w:spacing w:before="157" w:line="312" w:lineRule="auto"/>
        <w:ind w:left="0"/>
        <w:jc w:val="both"/>
        <w:rPr>
          <w:rFonts w:hint="default" w:eastAsia="宋体" w:cs="Arial"/>
          <w:i w:val="0"/>
          <w:strike w:val="0"/>
          <w:color w:val="auto"/>
          <w:sz w:val="24"/>
          <w:highlight w:val="none"/>
          <w:u w:val="none"/>
          <w:shd w:val="clear" w:color="auto" w:fill="auto"/>
          <w:lang w:val="en-US" w:eastAsia="zh-CN"/>
        </w:rPr>
      </w:pPr>
      <w:r>
        <w:rPr>
          <w:rFonts w:hint="eastAsia" w:eastAsia="宋体" w:cs="Arial"/>
          <w:i w:val="0"/>
          <w:strike w:val="0"/>
          <w:color w:val="auto"/>
          <w:sz w:val="24"/>
          <w:highlight w:val="none"/>
          <w:u w:val="none"/>
          <w:shd w:val="clear" w:color="auto" w:fill="auto"/>
          <w:lang w:val="en-US" w:eastAsia="zh-CN"/>
        </w:rPr>
        <w:t>4.1.</w:t>
      </w:r>
      <w:r>
        <w:rPr>
          <w:rFonts w:hint="eastAsia" w:cs="Arial"/>
          <w:i w:val="0"/>
          <w:strike w:val="0"/>
          <w:color w:val="auto"/>
          <w:sz w:val="24"/>
          <w:highlight w:val="none"/>
          <w:u w:val="none"/>
          <w:shd w:val="clear" w:color="auto" w:fill="auto"/>
          <w:lang w:val="en-US" w:eastAsia="zh-CN"/>
        </w:rPr>
        <w:t>8</w:t>
      </w:r>
      <w:r>
        <w:rPr>
          <w:rFonts w:hint="eastAsia" w:eastAsia="宋体" w:cs="Arial"/>
          <w:i w:val="0"/>
          <w:strike w:val="0"/>
          <w:color w:val="auto"/>
          <w:sz w:val="24"/>
          <w:highlight w:val="none"/>
          <w:u w:val="none"/>
          <w:shd w:val="clear" w:color="auto" w:fill="auto"/>
          <w:lang w:val="en-US" w:eastAsia="zh-CN"/>
        </w:rPr>
        <w:t xml:space="preserve"> </w:t>
      </w:r>
      <w:r>
        <w:rPr>
          <w:rFonts w:hint="eastAsia" w:eastAsia="宋体" w:cs="Arial"/>
          <w:i w:val="0"/>
          <w:strike w:val="0"/>
          <w:color w:val="auto"/>
          <w:sz w:val="24"/>
          <w:highlight w:val="none"/>
          <w:u w:val="none"/>
          <w:shd w:val="clear" w:color="auto" w:fill="auto"/>
          <w:lang w:val="en-US" w:eastAsia="zh"/>
        </w:rPr>
        <w:t>建筑内部的非结构构件、设备及附属设施等应连接牢固并能适应主体结构变形。</w:t>
      </w:r>
    </w:p>
    <w:p>
      <w:pPr>
        <w:snapToGrid w:val="0"/>
        <w:spacing w:before="157" w:line="312" w:lineRule="auto"/>
        <w:ind w:left="0"/>
        <w:jc w:val="both"/>
        <w:rPr>
          <w:rFonts w:hint="eastAsia" w:eastAsia="宋体" w:cs="Arial"/>
          <w:i w:val="0"/>
          <w:strike w:val="0"/>
          <w:color w:val="auto"/>
          <w:sz w:val="24"/>
          <w:highlight w:val="none"/>
          <w:u w:val="none"/>
          <w:shd w:val="clear" w:color="auto" w:fill="auto"/>
          <w:lang w:val="en-US" w:eastAsia="zh-CN"/>
        </w:rPr>
      </w:pPr>
      <w:r>
        <w:rPr>
          <w:rFonts w:hint="eastAsia" w:eastAsia="宋体" w:cs="Arial"/>
          <w:i w:val="0"/>
          <w:strike w:val="0"/>
          <w:color w:val="auto"/>
          <w:sz w:val="24"/>
          <w:highlight w:val="none"/>
          <w:u w:val="none"/>
          <w:shd w:val="clear" w:color="auto" w:fill="auto"/>
          <w:lang w:val="en-US" w:eastAsia="zh-CN"/>
        </w:rPr>
        <w:t>4.1.</w:t>
      </w:r>
      <w:r>
        <w:rPr>
          <w:rFonts w:hint="eastAsia" w:cs="Arial"/>
          <w:i w:val="0"/>
          <w:strike w:val="0"/>
          <w:color w:val="auto"/>
          <w:sz w:val="24"/>
          <w:highlight w:val="none"/>
          <w:u w:val="none"/>
          <w:shd w:val="clear" w:color="auto" w:fill="auto"/>
          <w:lang w:val="en-US" w:eastAsia="zh-CN"/>
        </w:rPr>
        <w:t>9</w:t>
      </w:r>
      <w:r>
        <w:rPr>
          <w:rFonts w:hint="eastAsia" w:eastAsia="宋体" w:cs="Arial"/>
          <w:i w:val="0"/>
          <w:strike w:val="0"/>
          <w:color w:val="auto"/>
          <w:sz w:val="24"/>
          <w:highlight w:val="none"/>
          <w:u w:val="none"/>
          <w:shd w:val="clear" w:color="auto" w:fill="auto"/>
          <w:lang w:val="en-US" w:eastAsia="zh-CN"/>
        </w:rPr>
        <w:t xml:space="preserve"> </w:t>
      </w:r>
      <w:r>
        <w:rPr>
          <w:rFonts w:hint="eastAsia" w:eastAsia="宋体" w:cs="Arial"/>
          <w:i w:val="0"/>
          <w:strike w:val="0"/>
          <w:color w:val="auto"/>
          <w:sz w:val="24"/>
          <w:highlight w:val="none"/>
          <w:u w:val="none"/>
          <w:shd w:val="clear" w:color="auto" w:fill="auto"/>
          <w:lang w:val="en-US" w:eastAsia="zh"/>
        </w:rPr>
        <w:t>走廊、疏散通道等通行空间应满足紧急疏散、应急救护等要求，且应保持畅通</w:t>
      </w:r>
      <w:r>
        <w:rPr>
          <w:rFonts w:hint="eastAsia" w:eastAsia="宋体" w:cs="Arial"/>
          <w:i w:val="0"/>
          <w:strike w:val="0"/>
          <w:color w:val="auto"/>
          <w:sz w:val="24"/>
          <w:highlight w:val="none"/>
          <w:u w:val="none"/>
          <w:shd w:val="clear" w:color="auto" w:fill="auto"/>
          <w:lang w:val="en-US" w:eastAsia="zh-CN"/>
        </w:rPr>
        <w:t>。</w:t>
      </w:r>
    </w:p>
    <w:p>
      <w:pPr>
        <w:snapToGrid w:val="0"/>
        <w:spacing w:before="157" w:line="312" w:lineRule="auto"/>
        <w:ind w:left="0"/>
        <w:jc w:val="both"/>
        <w:rPr>
          <w:rFonts w:hint="default" w:eastAsia="宋体" w:cs="Arial"/>
          <w:i w:val="0"/>
          <w:strike w:val="0"/>
          <w:color w:val="auto"/>
          <w:sz w:val="24"/>
          <w:highlight w:val="none"/>
          <w:u w:val="none"/>
          <w:shd w:val="clear" w:color="auto" w:fill="auto"/>
          <w:lang w:val="en-US" w:eastAsia="zh-CN"/>
        </w:rPr>
      </w:pPr>
      <w:r>
        <w:rPr>
          <w:rFonts w:hint="eastAsia" w:eastAsia="宋体" w:cs="Arial"/>
          <w:i w:val="0"/>
          <w:strike w:val="0"/>
          <w:color w:val="auto"/>
          <w:sz w:val="24"/>
          <w:highlight w:val="none"/>
          <w:u w:val="none"/>
          <w:shd w:val="clear" w:color="auto" w:fill="auto"/>
          <w:lang w:val="en-US" w:eastAsia="zh-CN"/>
        </w:rPr>
        <w:t>4.1.</w:t>
      </w:r>
      <w:r>
        <w:rPr>
          <w:rFonts w:hint="eastAsia" w:cs="Arial"/>
          <w:i w:val="0"/>
          <w:strike w:val="0"/>
          <w:color w:val="auto"/>
          <w:sz w:val="24"/>
          <w:highlight w:val="none"/>
          <w:u w:val="none"/>
          <w:shd w:val="clear" w:color="auto" w:fill="auto"/>
          <w:lang w:val="en-US" w:eastAsia="zh-CN"/>
        </w:rPr>
        <w:t>10</w:t>
      </w:r>
      <w:r>
        <w:rPr>
          <w:rFonts w:hint="eastAsia" w:eastAsia="宋体" w:cs="Arial"/>
          <w:i w:val="0"/>
          <w:strike w:val="0"/>
          <w:color w:val="auto"/>
          <w:sz w:val="24"/>
          <w:highlight w:val="none"/>
          <w:u w:val="none"/>
          <w:shd w:val="clear" w:color="auto" w:fill="auto"/>
          <w:lang w:val="en-US" w:eastAsia="zh-CN"/>
        </w:rPr>
        <w:t xml:space="preserve"> </w:t>
      </w:r>
      <w:r>
        <w:rPr>
          <w:rFonts w:hint="eastAsia" w:eastAsia="宋体" w:cs="Arial"/>
          <w:i w:val="0"/>
          <w:strike w:val="0"/>
          <w:color w:val="auto"/>
          <w:sz w:val="24"/>
          <w:highlight w:val="none"/>
          <w:u w:val="none"/>
          <w:shd w:val="clear" w:color="auto" w:fill="auto"/>
          <w:lang w:val="en-US" w:eastAsia="zh"/>
        </w:rPr>
        <w:t>住宅外墙及高于2.0m的景观墙不应采用湿贴石材的施工工艺；住宅公共区域内墙高度超过3.0m时，不应采用湿贴石材或玻化砖的施工工艺，</w:t>
      </w:r>
      <w:r>
        <w:rPr>
          <w:rFonts w:hint="eastAsia"/>
          <w:color w:val="auto"/>
          <w:highlight w:val="none"/>
        </w:rPr>
        <w:t>宜</w:t>
      </w:r>
      <w:r>
        <w:rPr>
          <w:rFonts w:hint="eastAsia" w:eastAsia="宋体" w:cs="Arial"/>
          <w:i w:val="0"/>
          <w:strike w:val="0"/>
          <w:color w:val="auto"/>
          <w:sz w:val="24"/>
          <w:highlight w:val="none"/>
          <w:u w:val="none"/>
          <w:shd w:val="clear" w:color="auto" w:fill="auto"/>
          <w:lang w:val="en-US" w:eastAsia="zh"/>
        </w:rPr>
        <w:t>采用干挂石材或涂料做法。</w:t>
      </w:r>
    </w:p>
    <w:p>
      <w:pPr>
        <w:pStyle w:val="5"/>
        <w:snapToGrid w:val="0"/>
        <w:spacing w:before="280" w:after="290" w:line="372" w:lineRule="auto"/>
        <w:jc w:val="center"/>
        <w:rPr>
          <w:color w:val="auto"/>
          <w:highlight w:val="none"/>
          <w:shd w:val="clear" w:color="auto" w:fill="auto"/>
        </w:rPr>
      </w:pPr>
      <w:r>
        <w:rPr>
          <w:rFonts w:ascii="宋体" w:hAnsi="宋体" w:eastAsia="宋体" w:cs="宋体"/>
          <w:b/>
          <w:i w:val="0"/>
          <w:strike w:val="0"/>
          <w:color w:val="auto"/>
          <w:sz w:val="24"/>
          <w:highlight w:val="none"/>
          <w:u w:val="none"/>
          <w:shd w:val="clear" w:color="auto" w:fill="auto"/>
        </w:rPr>
        <w:t>II</w:t>
      </w:r>
      <w:r>
        <w:rPr>
          <w:rFonts w:hint="eastAsia" w:ascii="宋体" w:hAnsi="宋体" w:eastAsia="宋体" w:cs="宋体"/>
          <w:b/>
          <w:i w:val="0"/>
          <w:strike w:val="0"/>
          <w:color w:val="auto"/>
          <w:sz w:val="24"/>
          <w:highlight w:val="none"/>
          <w:u w:val="none"/>
          <w:shd w:val="clear" w:color="auto" w:fill="auto"/>
          <w:lang w:val="en-US" w:eastAsia="zh-CN"/>
        </w:rPr>
        <w:t>提升</w:t>
      </w:r>
      <w:r>
        <w:rPr>
          <w:rFonts w:ascii="宋体" w:hAnsi="宋体" w:eastAsia="宋体" w:cs="宋体"/>
          <w:b/>
          <w:i w:val="0"/>
          <w:strike w:val="0"/>
          <w:color w:val="auto"/>
          <w:sz w:val="24"/>
          <w:highlight w:val="none"/>
          <w:u w:val="none"/>
          <w:shd w:val="clear" w:color="auto" w:fill="auto"/>
        </w:rPr>
        <w:t>项</w:t>
      </w:r>
    </w:p>
    <w:p>
      <w:pPr>
        <w:snapToGrid w:val="0"/>
        <w:spacing w:before="157" w:line="312" w:lineRule="auto"/>
        <w:ind w:left="0"/>
        <w:jc w:val="both"/>
        <w:rPr>
          <w:rFonts w:ascii="Arial" w:hAnsi="Arial" w:cs="Arial"/>
          <w:i w:val="0"/>
          <w:strike w:val="0"/>
          <w:color w:val="auto"/>
          <w:sz w:val="24"/>
          <w:highlight w:val="none"/>
          <w:u w:val="none"/>
          <w:shd w:val="clear" w:color="auto" w:fill="auto"/>
        </w:rPr>
      </w:pPr>
      <w:r>
        <w:rPr>
          <w:rFonts w:ascii="Arial" w:hAnsi="Arial" w:cs="Arial"/>
          <w:i w:val="0"/>
          <w:strike w:val="0"/>
          <w:color w:val="auto"/>
          <w:sz w:val="24"/>
          <w:highlight w:val="none"/>
          <w:u w:val="none"/>
          <w:shd w:val="clear" w:color="auto" w:fill="auto"/>
        </w:rPr>
        <w:t>4.1.</w:t>
      </w:r>
      <w:r>
        <w:rPr>
          <w:rFonts w:hint="eastAsia" w:cs="Arial"/>
          <w:i w:val="0"/>
          <w:strike w:val="0"/>
          <w:color w:val="auto"/>
          <w:sz w:val="24"/>
          <w:highlight w:val="none"/>
          <w:u w:val="none"/>
          <w:shd w:val="clear" w:color="auto" w:fill="auto"/>
          <w:lang w:val="en-US" w:eastAsia="zh-CN"/>
        </w:rPr>
        <w:t>11</w:t>
      </w:r>
      <w:r>
        <w:rPr>
          <w:rFonts w:ascii="Arial" w:hAnsi="Arial" w:cs="Arial"/>
          <w:i w:val="0"/>
          <w:strike w:val="0"/>
          <w:color w:val="auto"/>
          <w:sz w:val="24"/>
          <w:highlight w:val="none"/>
          <w:u w:val="none"/>
          <w:shd w:val="clear" w:color="auto" w:fill="auto"/>
        </w:rPr>
        <w:t xml:space="preserve"> </w:t>
      </w:r>
      <w:bookmarkStart w:id="40" w:name="OLE_LINK12"/>
      <w:r>
        <w:rPr>
          <w:rFonts w:ascii="Arial" w:hAnsi="Arial" w:cs="Arial"/>
          <w:i w:val="0"/>
          <w:strike w:val="0"/>
          <w:color w:val="auto"/>
          <w:sz w:val="24"/>
          <w:highlight w:val="none"/>
          <w:u w:val="none"/>
          <w:shd w:val="clear" w:color="auto" w:fill="auto"/>
        </w:rPr>
        <w:t>提升</w:t>
      </w:r>
      <w:r>
        <w:rPr>
          <w:rFonts w:hint="eastAsia" w:ascii="Arial" w:hAnsi="Arial" w:cs="Arial"/>
          <w:i w:val="0"/>
          <w:strike w:val="0"/>
          <w:color w:val="auto"/>
          <w:sz w:val="24"/>
          <w:highlight w:val="none"/>
          <w:u w:val="none"/>
          <w:shd w:val="clear" w:color="auto" w:fill="auto"/>
          <w:lang w:val="en-US" w:eastAsia="zh-CN"/>
        </w:rPr>
        <w:t>主体结构抗震性能</w:t>
      </w:r>
      <w:r>
        <w:rPr>
          <w:rFonts w:ascii="Arial" w:hAnsi="Arial" w:cs="Arial"/>
          <w:i w:val="0"/>
          <w:strike w:val="0"/>
          <w:color w:val="auto"/>
          <w:sz w:val="24"/>
          <w:highlight w:val="none"/>
          <w:u w:val="none"/>
          <w:shd w:val="clear" w:color="auto" w:fill="auto"/>
        </w:rPr>
        <w:t>和</w:t>
      </w:r>
      <w:r>
        <w:rPr>
          <w:rFonts w:hint="eastAsia" w:ascii="Arial" w:hAnsi="Arial" w:cs="Arial"/>
          <w:i w:val="0"/>
          <w:strike w:val="0"/>
          <w:color w:val="auto"/>
          <w:sz w:val="24"/>
          <w:highlight w:val="none"/>
          <w:u w:val="none"/>
          <w:shd w:val="clear" w:color="auto" w:fill="auto"/>
          <w:lang w:val="en-US" w:eastAsia="zh-CN"/>
        </w:rPr>
        <w:t>结构</w:t>
      </w:r>
      <w:r>
        <w:rPr>
          <w:rFonts w:ascii="Arial" w:hAnsi="Arial" w:cs="Arial"/>
          <w:i w:val="0"/>
          <w:strike w:val="0"/>
          <w:color w:val="auto"/>
          <w:sz w:val="24"/>
          <w:highlight w:val="none"/>
          <w:u w:val="none"/>
          <w:shd w:val="clear" w:color="auto" w:fill="auto"/>
        </w:rPr>
        <w:t>安全</w:t>
      </w:r>
      <w:r>
        <w:rPr>
          <w:rFonts w:hint="eastAsia" w:ascii="Arial" w:hAnsi="Arial" w:cs="Arial"/>
          <w:i w:val="0"/>
          <w:strike w:val="0"/>
          <w:color w:val="auto"/>
          <w:sz w:val="24"/>
          <w:highlight w:val="none"/>
          <w:u w:val="none"/>
          <w:shd w:val="clear" w:color="auto" w:fill="auto"/>
          <w:lang w:val="en-US" w:eastAsia="zh-CN"/>
        </w:rPr>
        <w:t>储备</w:t>
      </w:r>
      <w:bookmarkEnd w:id="40"/>
      <w:r>
        <w:rPr>
          <w:rFonts w:ascii="Arial" w:hAnsi="Arial" w:cs="Arial"/>
          <w:i w:val="0"/>
          <w:strike w:val="0"/>
          <w:color w:val="auto"/>
          <w:sz w:val="24"/>
          <w:highlight w:val="none"/>
          <w:u w:val="none"/>
          <w:shd w:val="clear" w:color="auto" w:fill="auto"/>
        </w:rPr>
        <w:t>，按下列规则评分并累计：</w:t>
      </w:r>
    </w:p>
    <w:p>
      <w:pPr>
        <w:keepNext w:val="0"/>
        <w:keepLines w:val="0"/>
        <w:pageBreakBefore w:val="0"/>
        <w:widowControl w:val="0"/>
        <w:kinsoku/>
        <w:wordWrap/>
        <w:overflowPunct/>
        <w:topLinePunct w:val="0"/>
        <w:autoSpaceDE/>
        <w:autoSpaceDN/>
        <w:bidi w:val="0"/>
        <w:adjustRightInd w:val="0"/>
        <w:snapToGrid w:val="0"/>
        <w:spacing w:beforeLines="0"/>
        <w:ind w:left="0" w:firstLine="480" w:firstLineChars="200"/>
        <w:textAlignment w:val="auto"/>
        <w:rPr>
          <w:rFonts w:hint="eastAsia" w:eastAsia="宋体" w:cs="Times New Roman"/>
          <w:color w:val="auto"/>
          <w:highlight w:val="none"/>
          <w:shd w:val="clear" w:color="auto" w:fill="auto"/>
          <w:lang w:val="en-US" w:eastAsia="zh-CN"/>
        </w:rPr>
      </w:pPr>
      <w:r>
        <w:rPr>
          <w:rFonts w:hint="eastAsia" w:eastAsia="宋体" w:cs="Times New Roman"/>
          <w:color w:val="auto"/>
          <w:highlight w:val="none"/>
          <w:shd w:val="clear" w:color="auto" w:fill="auto"/>
          <w:lang w:val="en-US" w:eastAsia="zh-CN"/>
        </w:rPr>
        <w:t>1</w:t>
      </w:r>
      <w:r>
        <w:rPr>
          <w:rFonts w:hint="eastAsia" w:cs="Times New Roman"/>
          <w:color w:val="auto"/>
          <w:highlight w:val="none"/>
          <w:shd w:val="clear" w:color="auto" w:fill="auto"/>
          <w:lang w:val="en-US" w:eastAsia="zh-CN"/>
        </w:rPr>
        <w:t xml:space="preserve"> </w:t>
      </w:r>
      <w:r>
        <w:rPr>
          <w:rFonts w:hint="eastAsia" w:eastAsia="宋体" w:cs="Times New Roman"/>
          <w:color w:val="auto"/>
          <w:highlight w:val="none"/>
          <w:shd w:val="clear" w:color="auto" w:fill="auto"/>
          <w:lang w:val="en-US" w:eastAsia="zh-CN"/>
        </w:rPr>
        <w:t>采用性能化设计或减震、隔震措施，得5分；</w:t>
      </w:r>
    </w:p>
    <w:p>
      <w:pPr>
        <w:keepNext w:val="0"/>
        <w:keepLines w:val="0"/>
        <w:pageBreakBefore w:val="0"/>
        <w:widowControl w:val="0"/>
        <w:kinsoku/>
        <w:wordWrap/>
        <w:overflowPunct/>
        <w:topLinePunct w:val="0"/>
        <w:autoSpaceDE/>
        <w:autoSpaceDN/>
        <w:bidi w:val="0"/>
        <w:adjustRightInd w:val="0"/>
        <w:snapToGrid w:val="0"/>
        <w:spacing w:beforeLines="0"/>
        <w:ind w:left="0" w:firstLine="480" w:firstLineChars="200"/>
        <w:textAlignment w:val="auto"/>
        <w:rPr>
          <w:rFonts w:hint="eastAsia" w:eastAsia="宋体" w:cs="Times New Roman"/>
          <w:color w:val="auto"/>
          <w:highlight w:val="none"/>
          <w:shd w:val="clear" w:color="auto" w:fill="auto"/>
          <w:lang w:val="en-US" w:eastAsia="zh-CN"/>
        </w:rPr>
      </w:pPr>
      <w:r>
        <w:rPr>
          <w:rFonts w:hint="eastAsia" w:cs="Times New Roman"/>
          <w:color w:val="auto"/>
          <w:highlight w:val="none"/>
          <w:shd w:val="clear" w:color="auto" w:fill="auto"/>
          <w:lang w:val="en-US" w:eastAsia="zh-CN"/>
        </w:rPr>
        <w:t>2 结构</w:t>
      </w:r>
      <w:r>
        <w:rPr>
          <w:rFonts w:hint="eastAsia" w:eastAsia="宋体" w:cs="Times New Roman"/>
          <w:color w:val="auto"/>
          <w:highlight w:val="none"/>
          <w:shd w:val="clear" w:color="auto" w:fill="auto"/>
          <w:lang w:val="en-US" w:eastAsia="zh-CN"/>
        </w:rPr>
        <w:t>体形及其构件布置均满足抗震规则性要求，得</w:t>
      </w:r>
      <w:r>
        <w:rPr>
          <w:rFonts w:hint="eastAsia" w:cs="Times New Roman"/>
          <w:color w:val="auto"/>
          <w:highlight w:val="none"/>
          <w:shd w:val="clear" w:color="auto" w:fill="auto"/>
          <w:lang w:val="en-US" w:eastAsia="zh-CN"/>
        </w:rPr>
        <w:t>2</w:t>
      </w:r>
      <w:r>
        <w:rPr>
          <w:rFonts w:hint="eastAsia" w:eastAsia="宋体" w:cs="Times New Roman"/>
          <w:color w:val="auto"/>
          <w:highlight w:val="none"/>
          <w:shd w:val="clear" w:color="auto" w:fill="auto"/>
          <w:lang w:val="en-US" w:eastAsia="zh-CN"/>
        </w:rPr>
        <w:t>分</w:t>
      </w:r>
      <w:r>
        <w:rPr>
          <w:rFonts w:hint="eastAsia" w:cs="Times New Roman"/>
          <w:color w:val="auto"/>
          <w:highlight w:val="none"/>
          <w:shd w:val="clear" w:color="auto" w:fill="auto"/>
          <w:lang w:val="en-US" w:eastAsia="zh-CN"/>
        </w:rPr>
        <w:t>；</w:t>
      </w:r>
    </w:p>
    <w:p>
      <w:pPr>
        <w:keepNext w:val="0"/>
        <w:keepLines w:val="0"/>
        <w:pageBreakBefore w:val="0"/>
        <w:widowControl w:val="0"/>
        <w:kinsoku/>
        <w:wordWrap/>
        <w:overflowPunct/>
        <w:topLinePunct w:val="0"/>
        <w:autoSpaceDE/>
        <w:autoSpaceDN/>
        <w:bidi w:val="0"/>
        <w:adjustRightInd w:val="0"/>
        <w:snapToGrid w:val="0"/>
        <w:spacing w:beforeLines="0"/>
        <w:ind w:left="0" w:firstLine="480" w:firstLineChars="200"/>
        <w:textAlignment w:val="auto"/>
        <w:rPr>
          <w:rFonts w:hint="eastAsia" w:eastAsia="宋体" w:cs="Times New Roman"/>
          <w:color w:val="auto"/>
          <w:highlight w:val="none"/>
          <w:shd w:val="clear" w:color="auto" w:fill="auto"/>
          <w:lang w:val="en-US" w:eastAsia="zh-CN"/>
        </w:rPr>
      </w:pPr>
      <w:r>
        <w:rPr>
          <w:rFonts w:hint="eastAsia" w:cs="Times New Roman"/>
          <w:color w:val="auto"/>
          <w:highlight w:val="none"/>
          <w:shd w:val="clear" w:color="auto" w:fill="auto"/>
          <w:lang w:val="en-US" w:eastAsia="zh-CN"/>
        </w:rPr>
        <w:t xml:space="preserve">3 </w:t>
      </w:r>
      <w:r>
        <w:rPr>
          <w:rFonts w:hint="eastAsia"/>
          <w:color w:val="auto"/>
          <w:highlight w:val="none"/>
        </w:rPr>
        <w:t>结构的主要抗震构件采用高于现行国家标准的抗震设防目标</w:t>
      </w:r>
      <w:r>
        <w:rPr>
          <w:rFonts w:hint="eastAsia" w:eastAsia="宋体" w:cs="Times New Roman"/>
          <w:color w:val="auto"/>
          <w:highlight w:val="none"/>
          <w:shd w:val="clear" w:color="auto" w:fill="auto"/>
          <w:lang w:val="en-US" w:eastAsia="zh-CN"/>
        </w:rPr>
        <w:t>，得</w:t>
      </w:r>
      <w:r>
        <w:rPr>
          <w:rFonts w:hint="eastAsia" w:cs="Times New Roman"/>
          <w:color w:val="auto"/>
          <w:highlight w:val="none"/>
          <w:shd w:val="clear" w:color="auto" w:fill="auto"/>
          <w:lang w:val="en-US" w:eastAsia="zh-CN"/>
        </w:rPr>
        <w:t>3</w:t>
      </w:r>
      <w:r>
        <w:rPr>
          <w:rFonts w:hint="eastAsia" w:eastAsia="宋体" w:cs="Times New Roman"/>
          <w:color w:val="auto"/>
          <w:highlight w:val="none"/>
          <w:shd w:val="clear" w:color="auto" w:fill="auto"/>
          <w:lang w:val="en-US" w:eastAsia="zh-CN"/>
        </w:rPr>
        <w:t>分</w:t>
      </w:r>
      <w:r>
        <w:rPr>
          <w:rFonts w:hint="eastAsia" w:cs="Times New Roman"/>
          <w:color w:val="auto"/>
          <w:highlight w:val="none"/>
          <w:shd w:val="clear" w:color="auto" w:fill="auto"/>
          <w:lang w:val="en-US" w:eastAsia="zh-CN"/>
        </w:rPr>
        <w:t>；</w:t>
      </w:r>
    </w:p>
    <w:p>
      <w:pPr>
        <w:keepNext w:val="0"/>
        <w:keepLines w:val="0"/>
        <w:pageBreakBefore w:val="0"/>
        <w:widowControl w:val="0"/>
        <w:kinsoku/>
        <w:wordWrap/>
        <w:overflowPunct/>
        <w:topLinePunct w:val="0"/>
        <w:autoSpaceDE/>
        <w:autoSpaceDN/>
        <w:bidi w:val="0"/>
        <w:adjustRightInd w:val="0"/>
        <w:snapToGrid w:val="0"/>
        <w:spacing w:beforeLines="0"/>
        <w:ind w:left="0" w:firstLine="480" w:firstLineChars="200"/>
        <w:textAlignment w:val="auto"/>
        <w:rPr>
          <w:rFonts w:hint="default" w:eastAsia="宋体" w:cs="Times New Roman"/>
          <w:color w:val="auto"/>
          <w:highlight w:val="none"/>
          <w:shd w:val="clear" w:color="auto" w:fill="auto"/>
          <w:lang w:val="en-US" w:eastAsia="zh-CN"/>
        </w:rPr>
      </w:pPr>
      <w:r>
        <w:rPr>
          <w:rFonts w:hint="eastAsia" w:cs="Times New Roman"/>
          <w:color w:val="auto"/>
          <w:highlight w:val="none"/>
          <w:shd w:val="clear" w:color="auto" w:fill="auto"/>
          <w:lang w:val="en-US" w:eastAsia="zh-CN"/>
        </w:rPr>
        <w:t xml:space="preserve">4 </w:t>
      </w:r>
      <w:r>
        <w:rPr>
          <w:rFonts w:hint="eastAsia" w:eastAsia="宋体" w:cs="Times New Roman"/>
          <w:color w:val="auto"/>
          <w:highlight w:val="none"/>
          <w:shd w:val="clear" w:color="auto" w:fill="auto"/>
          <w:lang w:val="en-US" w:eastAsia="zh"/>
        </w:rPr>
        <w:t>结构设计楼屋面等效均布活荷载、风荷载、雪荷载取值宜在现行国家标准有关规定的基础上增加10%</w:t>
      </w:r>
      <w:r>
        <w:rPr>
          <w:rFonts w:hint="eastAsia" w:cs="Times New Roman"/>
          <w:color w:val="auto"/>
          <w:highlight w:val="none"/>
          <w:shd w:val="clear" w:color="auto" w:fill="auto"/>
          <w:lang w:val="en-US" w:eastAsia="zh-CN"/>
        </w:rPr>
        <w:t>，分别</w:t>
      </w:r>
      <w:r>
        <w:rPr>
          <w:rFonts w:hint="eastAsia" w:eastAsia="宋体" w:cs="Times New Roman"/>
          <w:color w:val="auto"/>
          <w:highlight w:val="none"/>
          <w:shd w:val="clear" w:color="auto" w:fill="auto"/>
          <w:lang w:val="en-US" w:eastAsia="zh-CN"/>
        </w:rPr>
        <w:t>得</w:t>
      </w:r>
      <w:r>
        <w:rPr>
          <w:rFonts w:hint="eastAsia" w:cs="Times New Roman"/>
          <w:color w:val="auto"/>
          <w:highlight w:val="none"/>
          <w:shd w:val="clear" w:color="auto" w:fill="auto"/>
          <w:lang w:val="en-US" w:eastAsia="zh-CN"/>
        </w:rPr>
        <w:t>1</w:t>
      </w:r>
      <w:r>
        <w:rPr>
          <w:rFonts w:hint="eastAsia" w:eastAsia="宋体" w:cs="Times New Roman"/>
          <w:color w:val="auto"/>
          <w:highlight w:val="none"/>
          <w:shd w:val="clear" w:color="auto" w:fill="auto"/>
          <w:lang w:val="en-US" w:eastAsia="zh-CN"/>
        </w:rPr>
        <w:t>分；</w:t>
      </w:r>
      <w:r>
        <w:rPr>
          <w:rFonts w:hint="eastAsia" w:cs="Times New Roman"/>
          <w:color w:val="auto"/>
          <w:highlight w:val="none"/>
          <w:shd w:val="clear" w:color="auto" w:fill="auto"/>
          <w:lang w:val="en-US" w:eastAsia="zh-CN"/>
        </w:rPr>
        <w:t>最高得2分；</w:t>
      </w:r>
    </w:p>
    <w:p>
      <w:pPr>
        <w:keepNext w:val="0"/>
        <w:keepLines w:val="0"/>
        <w:pageBreakBefore w:val="0"/>
        <w:widowControl w:val="0"/>
        <w:kinsoku/>
        <w:wordWrap/>
        <w:overflowPunct/>
        <w:topLinePunct w:val="0"/>
        <w:autoSpaceDE/>
        <w:autoSpaceDN/>
        <w:bidi w:val="0"/>
        <w:adjustRightInd w:val="0"/>
        <w:snapToGrid w:val="0"/>
        <w:spacing w:beforeLines="0"/>
        <w:ind w:left="0" w:firstLine="480" w:firstLineChars="200"/>
        <w:textAlignment w:val="auto"/>
        <w:rPr>
          <w:rFonts w:hint="eastAsia" w:eastAsia="宋体" w:cs="Times New Roman"/>
          <w:color w:val="auto"/>
          <w:highlight w:val="none"/>
          <w:shd w:val="clear" w:color="auto" w:fill="auto"/>
          <w:lang w:val="en-US" w:eastAsia="zh-CN"/>
        </w:rPr>
      </w:pPr>
      <w:r>
        <w:rPr>
          <w:rFonts w:hint="eastAsia" w:cs="Times New Roman"/>
          <w:color w:val="auto"/>
          <w:highlight w:val="none"/>
          <w:shd w:val="clear" w:color="auto" w:fill="auto"/>
          <w:lang w:val="en-US" w:eastAsia="zh-CN"/>
        </w:rPr>
        <w:t xml:space="preserve">5 </w:t>
      </w:r>
      <w:r>
        <w:rPr>
          <w:rFonts w:hint="eastAsia" w:eastAsia="宋体" w:cs="Times New Roman"/>
          <w:color w:val="auto"/>
          <w:highlight w:val="none"/>
          <w:shd w:val="clear" w:color="auto" w:fill="auto"/>
          <w:lang w:val="en-US" w:eastAsia="zh-CN"/>
        </w:rPr>
        <w:t>阳台、露台等</w:t>
      </w:r>
      <w:r>
        <w:rPr>
          <w:rFonts w:hint="eastAsia" w:cs="Times New Roman"/>
          <w:color w:val="auto"/>
          <w:highlight w:val="none"/>
          <w:shd w:val="clear" w:color="auto" w:fill="auto"/>
          <w:lang w:val="en-US" w:eastAsia="zh-CN"/>
        </w:rPr>
        <w:t>悬挑</w:t>
      </w:r>
      <w:r>
        <w:rPr>
          <w:rFonts w:hint="eastAsia" w:eastAsia="宋体" w:cs="Times New Roman"/>
          <w:color w:val="auto"/>
          <w:highlight w:val="none"/>
          <w:shd w:val="clear" w:color="auto" w:fill="auto"/>
          <w:lang w:val="en-US" w:eastAsia="zh-CN"/>
        </w:rPr>
        <w:t>区域</w:t>
      </w:r>
      <w:r>
        <w:rPr>
          <w:rFonts w:hint="eastAsia" w:cs="Times New Roman"/>
          <w:color w:val="auto"/>
          <w:highlight w:val="none"/>
          <w:shd w:val="clear" w:color="auto" w:fill="auto"/>
          <w:lang w:val="en-US" w:eastAsia="zh-CN"/>
        </w:rPr>
        <w:t>结构</w:t>
      </w:r>
      <w:r>
        <w:rPr>
          <w:rFonts w:hint="eastAsia" w:eastAsia="宋体" w:cs="Times New Roman"/>
          <w:color w:val="auto"/>
          <w:highlight w:val="none"/>
          <w:shd w:val="clear" w:color="auto" w:fill="auto"/>
          <w:lang w:val="en-US" w:eastAsia="zh-CN"/>
        </w:rPr>
        <w:t>构件设计时，活荷载标准值取不小于</w:t>
      </w:r>
      <w:r>
        <w:rPr>
          <w:rFonts w:hint="default" w:eastAsia="宋体" w:cs="Times New Roman"/>
          <w:color w:val="auto"/>
          <w:highlight w:val="none"/>
          <w:shd w:val="clear" w:color="auto" w:fill="auto"/>
          <w:lang w:val="en-US" w:eastAsia="zh-CN"/>
        </w:rPr>
        <w:t>3.5kN/m</w:t>
      </w:r>
      <w:r>
        <w:rPr>
          <w:rFonts w:hint="eastAsia" w:eastAsia="宋体" w:cs="Times New Roman"/>
          <w:color w:val="auto"/>
          <w:highlight w:val="none"/>
          <w:shd w:val="clear" w:color="auto" w:fill="auto"/>
          <w:lang w:val="en-US" w:eastAsia="zh-CN"/>
        </w:rPr>
        <w:t>²，得</w:t>
      </w:r>
      <w:r>
        <w:rPr>
          <w:rFonts w:hint="eastAsia" w:cs="Times New Roman"/>
          <w:color w:val="auto"/>
          <w:highlight w:val="none"/>
          <w:shd w:val="clear" w:color="auto" w:fill="auto"/>
          <w:lang w:val="en-US" w:eastAsia="zh-CN"/>
        </w:rPr>
        <w:t>2</w:t>
      </w:r>
      <w:r>
        <w:rPr>
          <w:rFonts w:hint="eastAsia" w:eastAsia="宋体" w:cs="Times New Roman"/>
          <w:color w:val="auto"/>
          <w:highlight w:val="none"/>
          <w:shd w:val="clear" w:color="auto" w:fill="auto"/>
          <w:lang w:val="en-US" w:eastAsia="zh-CN"/>
        </w:rPr>
        <w:t>分；</w:t>
      </w:r>
    </w:p>
    <w:p>
      <w:pPr>
        <w:keepNext w:val="0"/>
        <w:keepLines w:val="0"/>
        <w:pageBreakBefore w:val="0"/>
        <w:widowControl w:val="0"/>
        <w:kinsoku/>
        <w:wordWrap/>
        <w:overflowPunct/>
        <w:topLinePunct w:val="0"/>
        <w:autoSpaceDE/>
        <w:autoSpaceDN/>
        <w:bidi w:val="0"/>
        <w:adjustRightInd w:val="0"/>
        <w:snapToGrid w:val="0"/>
        <w:spacing w:beforeLines="0"/>
        <w:ind w:left="0" w:firstLine="480" w:firstLineChars="200"/>
        <w:textAlignment w:val="auto"/>
        <w:rPr>
          <w:rFonts w:hint="eastAsia" w:cs="Times New Roman"/>
          <w:color w:val="auto"/>
          <w:highlight w:val="none"/>
          <w:shd w:val="clear" w:color="auto" w:fill="auto"/>
          <w:lang w:val="en-US" w:eastAsia="zh-CN"/>
        </w:rPr>
      </w:pPr>
      <w:r>
        <w:rPr>
          <w:rFonts w:hint="eastAsia" w:cs="Times New Roman"/>
          <w:color w:val="auto"/>
          <w:highlight w:val="none"/>
          <w:shd w:val="clear" w:color="auto" w:fill="auto"/>
          <w:lang w:val="en-US" w:eastAsia="zh-CN"/>
        </w:rPr>
        <w:t xml:space="preserve">6 </w:t>
      </w:r>
      <w:r>
        <w:rPr>
          <w:rFonts w:hint="eastAsia" w:eastAsia="宋体" w:cs="Times New Roman"/>
          <w:color w:val="auto"/>
          <w:highlight w:val="none"/>
          <w:shd w:val="clear" w:color="auto" w:fill="auto"/>
          <w:lang w:val="en-US" w:eastAsia="zh-CN"/>
        </w:rPr>
        <w:t>建筑基础底标高低于抗浮水位，采用抗浮板法进行抗浮设计时，基础底板厚度不小于400mm，且每层每个方向配筋率不小于0.2%，得</w:t>
      </w:r>
      <w:r>
        <w:rPr>
          <w:rFonts w:hint="eastAsia" w:cs="Times New Roman"/>
          <w:color w:val="auto"/>
          <w:highlight w:val="none"/>
          <w:shd w:val="clear" w:color="auto" w:fill="auto"/>
          <w:lang w:val="en-US" w:eastAsia="zh-CN"/>
        </w:rPr>
        <w:t>2</w:t>
      </w:r>
      <w:r>
        <w:rPr>
          <w:rFonts w:hint="eastAsia" w:eastAsia="宋体" w:cs="Times New Roman"/>
          <w:color w:val="auto"/>
          <w:highlight w:val="none"/>
          <w:shd w:val="clear" w:color="auto" w:fill="auto"/>
          <w:lang w:val="en-US" w:eastAsia="zh-CN"/>
        </w:rPr>
        <w:t>分</w:t>
      </w:r>
      <w:r>
        <w:rPr>
          <w:rFonts w:hint="eastAsia" w:cs="Times New Roman"/>
          <w:color w:val="auto"/>
          <w:highlight w:val="none"/>
          <w:shd w:val="clear" w:color="auto" w:fill="auto"/>
          <w:lang w:val="en-US" w:eastAsia="zh-CN"/>
        </w:rPr>
        <w:t>；</w:t>
      </w:r>
    </w:p>
    <w:p>
      <w:pPr>
        <w:keepNext w:val="0"/>
        <w:keepLines w:val="0"/>
        <w:pageBreakBefore w:val="0"/>
        <w:widowControl w:val="0"/>
        <w:kinsoku/>
        <w:wordWrap/>
        <w:overflowPunct/>
        <w:topLinePunct w:val="0"/>
        <w:autoSpaceDE/>
        <w:autoSpaceDN/>
        <w:bidi w:val="0"/>
        <w:adjustRightInd w:val="0"/>
        <w:snapToGrid w:val="0"/>
        <w:spacing w:beforeLines="0"/>
        <w:ind w:left="0" w:firstLine="480" w:firstLineChars="200"/>
        <w:textAlignment w:val="auto"/>
        <w:rPr>
          <w:rFonts w:hint="eastAsia" w:cs="Times New Roman"/>
          <w:color w:val="auto"/>
          <w:highlight w:val="none"/>
          <w:shd w:val="clear" w:color="auto" w:fill="auto"/>
          <w:lang w:val="en-US" w:eastAsia="zh-CN"/>
        </w:rPr>
      </w:pPr>
      <w:r>
        <w:rPr>
          <w:rFonts w:hint="eastAsia" w:cs="Times New Roman"/>
          <w:color w:val="auto"/>
          <w:highlight w:val="none"/>
          <w:shd w:val="clear" w:color="auto" w:fill="auto"/>
          <w:lang w:val="en-US" w:eastAsia="zh-CN"/>
        </w:rPr>
        <w:t xml:space="preserve">7 </w:t>
      </w:r>
      <w:r>
        <w:rPr>
          <w:rFonts w:hint="eastAsia"/>
          <w:color w:val="auto"/>
          <w:highlight w:val="none"/>
        </w:rPr>
        <w:t>地下室外墙厚度不小于300mm</w:t>
      </w:r>
      <w:r>
        <w:rPr>
          <w:rFonts w:hint="eastAsia"/>
          <w:color w:val="auto"/>
          <w:highlight w:val="none"/>
          <w:lang w:eastAsia="zh-CN"/>
        </w:rPr>
        <w:t>，</w:t>
      </w:r>
      <w:r>
        <w:rPr>
          <w:rFonts w:hint="eastAsia"/>
          <w:color w:val="auto"/>
          <w:highlight w:val="none"/>
          <w:lang w:val="en-US" w:eastAsia="zh-CN"/>
        </w:rPr>
        <w:t>单侧</w:t>
      </w:r>
      <w:r>
        <w:rPr>
          <w:rFonts w:hint="eastAsia"/>
          <w:color w:val="auto"/>
          <w:highlight w:val="none"/>
        </w:rPr>
        <w:t>水平分布钢筋的配筋率不小于0.25％</w:t>
      </w:r>
      <w:r>
        <w:rPr>
          <w:rFonts w:hint="eastAsia"/>
          <w:color w:val="auto"/>
          <w:highlight w:val="none"/>
          <w:lang w:eastAsia="zh-CN"/>
        </w:rPr>
        <w:t>，</w:t>
      </w:r>
      <w:r>
        <w:rPr>
          <w:rFonts w:hint="eastAsia" w:eastAsia="宋体" w:cs="Times New Roman"/>
          <w:color w:val="auto"/>
          <w:highlight w:val="none"/>
          <w:shd w:val="clear" w:color="auto" w:fill="auto"/>
          <w:lang w:val="en-US" w:eastAsia="zh-CN"/>
        </w:rPr>
        <w:t>得</w:t>
      </w:r>
      <w:r>
        <w:rPr>
          <w:rFonts w:hint="eastAsia" w:cs="Times New Roman"/>
          <w:color w:val="auto"/>
          <w:highlight w:val="none"/>
          <w:shd w:val="clear" w:color="auto" w:fill="auto"/>
          <w:lang w:val="en-US" w:eastAsia="zh-CN"/>
        </w:rPr>
        <w:t>3</w:t>
      </w:r>
      <w:r>
        <w:rPr>
          <w:rFonts w:hint="eastAsia" w:eastAsia="宋体" w:cs="Times New Roman"/>
          <w:color w:val="auto"/>
          <w:highlight w:val="none"/>
          <w:shd w:val="clear" w:color="auto" w:fill="auto"/>
          <w:lang w:val="en-US" w:eastAsia="zh-CN"/>
        </w:rPr>
        <w:t>分</w:t>
      </w:r>
      <w:r>
        <w:rPr>
          <w:rFonts w:hint="eastAsia" w:cs="Times New Roman"/>
          <w:color w:val="auto"/>
          <w:highlight w:val="none"/>
          <w:shd w:val="clear" w:color="auto" w:fill="auto"/>
          <w:lang w:val="en-US" w:eastAsia="zh-CN"/>
        </w:rPr>
        <w:t>；</w:t>
      </w:r>
    </w:p>
    <w:p>
      <w:pPr>
        <w:keepNext w:val="0"/>
        <w:keepLines w:val="0"/>
        <w:pageBreakBefore w:val="0"/>
        <w:widowControl w:val="0"/>
        <w:kinsoku/>
        <w:wordWrap/>
        <w:overflowPunct/>
        <w:topLinePunct w:val="0"/>
        <w:autoSpaceDE/>
        <w:autoSpaceDN/>
        <w:bidi w:val="0"/>
        <w:adjustRightInd w:val="0"/>
        <w:snapToGrid w:val="0"/>
        <w:spacing w:beforeLines="0"/>
        <w:ind w:left="0" w:firstLine="480" w:firstLineChars="200"/>
        <w:textAlignment w:val="auto"/>
        <w:rPr>
          <w:rFonts w:hint="eastAsia" w:cs="Times New Roman"/>
          <w:color w:val="auto"/>
          <w:highlight w:val="none"/>
          <w:shd w:val="clear" w:color="auto" w:fill="auto"/>
          <w:lang w:val="en-US" w:eastAsia="zh-CN"/>
        </w:rPr>
      </w:pPr>
      <w:bookmarkStart w:id="41" w:name="OLE_LINK23"/>
      <w:r>
        <w:rPr>
          <w:rFonts w:hint="eastAsia" w:cs="Times New Roman"/>
          <w:color w:val="auto"/>
          <w:highlight w:val="none"/>
          <w:shd w:val="clear" w:color="auto" w:fill="auto"/>
          <w:lang w:val="en-US" w:eastAsia="zh-CN"/>
        </w:rPr>
        <w:t>8 钢筋</w:t>
      </w:r>
      <w:r>
        <w:rPr>
          <w:rFonts w:hint="eastAsia"/>
          <w:color w:val="auto"/>
          <w:highlight w:val="none"/>
        </w:rPr>
        <w:t>混凝土结构住宅不设置转角窗</w:t>
      </w:r>
      <w:r>
        <w:rPr>
          <w:rFonts w:hint="eastAsia"/>
          <w:color w:val="auto"/>
          <w:highlight w:val="none"/>
          <w:lang w:eastAsia="zh-CN"/>
        </w:rPr>
        <w:t>，</w:t>
      </w:r>
      <w:r>
        <w:rPr>
          <w:rFonts w:hint="eastAsia" w:eastAsia="宋体" w:cs="Times New Roman"/>
          <w:color w:val="auto"/>
          <w:highlight w:val="none"/>
          <w:shd w:val="clear" w:color="auto" w:fill="auto"/>
          <w:lang w:val="en-US" w:eastAsia="zh-CN"/>
        </w:rPr>
        <w:t>得</w:t>
      </w:r>
      <w:r>
        <w:rPr>
          <w:rFonts w:hint="eastAsia" w:cs="Times New Roman"/>
          <w:color w:val="auto"/>
          <w:highlight w:val="none"/>
          <w:shd w:val="clear" w:color="auto" w:fill="auto"/>
          <w:lang w:val="en-US" w:eastAsia="zh-CN"/>
        </w:rPr>
        <w:t>2</w:t>
      </w:r>
      <w:r>
        <w:rPr>
          <w:rFonts w:hint="eastAsia" w:eastAsia="宋体" w:cs="Times New Roman"/>
          <w:color w:val="auto"/>
          <w:highlight w:val="none"/>
          <w:shd w:val="clear" w:color="auto" w:fill="auto"/>
          <w:lang w:val="en-US" w:eastAsia="zh-CN"/>
        </w:rPr>
        <w:t>分</w:t>
      </w:r>
      <w:r>
        <w:rPr>
          <w:rFonts w:hint="eastAsia" w:cs="Times New Roman"/>
          <w:color w:val="auto"/>
          <w:highlight w:val="none"/>
          <w:shd w:val="clear" w:color="auto" w:fill="auto"/>
          <w:lang w:val="en-US" w:eastAsia="zh-CN"/>
        </w:rPr>
        <w:t>；</w:t>
      </w:r>
    </w:p>
    <w:bookmarkEnd w:id="41"/>
    <w:p>
      <w:pPr>
        <w:snapToGrid w:val="0"/>
        <w:spacing w:before="157" w:line="312" w:lineRule="auto"/>
        <w:ind w:left="0"/>
        <w:jc w:val="both"/>
        <w:rPr>
          <w:rFonts w:hint="eastAsia" w:eastAsia="宋体" w:cs="Times New Roman"/>
          <w:color w:val="auto"/>
          <w:highlight w:val="none"/>
          <w:shd w:val="clear" w:color="auto" w:fill="auto"/>
          <w:lang w:val="en-US" w:eastAsia="zh-CN"/>
        </w:rPr>
      </w:pPr>
      <w:r>
        <w:rPr>
          <w:rFonts w:hint="eastAsia" w:ascii="Arial" w:hAnsi="Arial" w:cs="Arial"/>
          <w:i w:val="0"/>
          <w:strike w:val="0"/>
          <w:color w:val="auto"/>
          <w:sz w:val="24"/>
          <w:highlight w:val="none"/>
          <w:u w:val="none"/>
          <w:shd w:val="clear" w:color="auto" w:fill="auto"/>
          <w:lang w:val="en-US" w:eastAsia="zh-CN"/>
        </w:rPr>
        <w:t>4.1.</w:t>
      </w:r>
      <w:r>
        <w:rPr>
          <w:rFonts w:hint="eastAsia" w:cs="Arial"/>
          <w:i w:val="0"/>
          <w:strike w:val="0"/>
          <w:color w:val="auto"/>
          <w:sz w:val="24"/>
          <w:highlight w:val="none"/>
          <w:u w:val="none"/>
          <w:shd w:val="clear" w:color="auto" w:fill="auto"/>
          <w:lang w:val="en-US" w:eastAsia="zh-CN"/>
        </w:rPr>
        <w:t>12</w:t>
      </w:r>
      <w:r>
        <w:rPr>
          <w:rFonts w:hint="eastAsia" w:ascii="Arial" w:hAnsi="Arial" w:cs="Arial"/>
          <w:i w:val="0"/>
          <w:strike w:val="0"/>
          <w:color w:val="auto"/>
          <w:sz w:val="24"/>
          <w:highlight w:val="none"/>
          <w:u w:val="none"/>
          <w:shd w:val="clear" w:color="auto" w:fill="auto"/>
          <w:lang w:val="en-US" w:eastAsia="zh-CN"/>
        </w:rPr>
        <w:t xml:space="preserve"> </w:t>
      </w:r>
      <w:bookmarkStart w:id="42" w:name="OLE_LINK15"/>
      <w:r>
        <w:rPr>
          <w:rFonts w:hint="eastAsia" w:ascii="Arial" w:hAnsi="Arial" w:cs="Arial"/>
          <w:i w:val="0"/>
          <w:strike w:val="0"/>
          <w:color w:val="auto"/>
          <w:sz w:val="24"/>
          <w:highlight w:val="none"/>
          <w:u w:val="none"/>
          <w:shd w:val="clear" w:color="auto" w:fill="auto"/>
          <w:lang w:val="en-US" w:eastAsia="zh-CN"/>
        </w:rPr>
        <w:t>结构设计</w:t>
      </w:r>
      <w:bookmarkEnd w:id="42"/>
      <w:r>
        <w:rPr>
          <w:rFonts w:hint="eastAsia" w:cs="Arial"/>
          <w:i w:val="0"/>
          <w:strike w:val="0"/>
          <w:color w:val="auto"/>
          <w:sz w:val="24"/>
          <w:highlight w:val="none"/>
          <w:u w:val="none"/>
          <w:shd w:val="clear" w:color="auto" w:fill="auto"/>
          <w:lang w:val="en-US" w:eastAsia="zh-CN"/>
        </w:rPr>
        <w:t>采用</w:t>
      </w:r>
      <w:r>
        <w:rPr>
          <w:rFonts w:hint="eastAsia" w:ascii="Arial" w:hAnsi="Arial" w:cs="Arial"/>
          <w:i w:val="0"/>
          <w:strike w:val="0"/>
          <w:color w:val="auto"/>
          <w:sz w:val="24"/>
          <w:highlight w:val="none"/>
          <w:u w:val="none"/>
          <w:shd w:val="clear" w:color="auto" w:fill="auto"/>
          <w:lang w:val="en-US" w:eastAsia="zh-CN"/>
        </w:rPr>
        <w:t>大开间结构体系</w:t>
      </w:r>
      <w:r>
        <w:rPr>
          <w:rFonts w:hint="eastAsia" w:cs="Arial"/>
          <w:i w:val="0"/>
          <w:strike w:val="0"/>
          <w:color w:val="auto"/>
          <w:sz w:val="24"/>
          <w:highlight w:val="none"/>
          <w:u w:val="none"/>
          <w:shd w:val="clear" w:color="auto" w:fill="auto"/>
          <w:lang w:val="en-US" w:eastAsia="zh-CN"/>
        </w:rPr>
        <w:t>，</w:t>
      </w:r>
      <w:r>
        <w:rPr>
          <w:rFonts w:hint="eastAsia" w:eastAsia="宋体" w:cs="Times New Roman"/>
          <w:color w:val="auto"/>
          <w:highlight w:val="none"/>
          <w:shd w:val="clear" w:color="auto" w:fill="auto"/>
          <w:lang w:val="en-US" w:eastAsia="zh-CN"/>
        </w:rPr>
        <w:t>适应建筑使用功能‌空间的灵活性与可变性</w:t>
      </w:r>
      <w:r>
        <w:rPr>
          <w:rFonts w:hint="eastAsia" w:ascii="Arial" w:hAnsi="Arial" w:cs="Arial"/>
          <w:i w:val="0"/>
          <w:strike w:val="0"/>
          <w:color w:val="auto"/>
          <w:sz w:val="24"/>
          <w:highlight w:val="none"/>
          <w:u w:val="none"/>
          <w:shd w:val="clear" w:color="auto" w:fill="auto"/>
          <w:lang w:val="en-US" w:eastAsia="zh-CN"/>
        </w:rPr>
        <w:t>，可变区域非固定隔墙的楼面活荷载的附加值不小于1.50</w:t>
      </w:r>
      <w:r>
        <w:rPr>
          <w:rFonts w:hint="default" w:eastAsia="宋体" w:cs="Times New Roman"/>
          <w:color w:val="auto"/>
          <w:highlight w:val="none"/>
          <w:shd w:val="clear" w:color="auto" w:fill="auto"/>
          <w:lang w:val="en-US" w:eastAsia="zh-CN"/>
        </w:rPr>
        <w:t>kN/m</w:t>
      </w:r>
      <w:r>
        <w:rPr>
          <w:rFonts w:hint="eastAsia" w:eastAsia="宋体" w:cs="Times New Roman"/>
          <w:color w:val="auto"/>
          <w:highlight w:val="none"/>
          <w:shd w:val="clear" w:color="auto" w:fill="auto"/>
          <w:lang w:val="en-US" w:eastAsia="zh-CN"/>
        </w:rPr>
        <w:t>²</w:t>
      </w:r>
      <w:r>
        <w:rPr>
          <w:rFonts w:hint="eastAsia" w:cs="Times New Roman"/>
          <w:color w:val="auto"/>
          <w:highlight w:val="none"/>
          <w:shd w:val="clear" w:color="auto" w:fill="auto"/>
          <w:lang w:val="en-US" w:eastAsia="zh-CN"/>
        </w:rPr>
        <w:t>，</w:t>
      </w:r>
      <w:r>
        <w:rPr>
          <w:rFonts w:hint="eastAsia" w:eastAsia="宋体" w:cs="Times New Roman"/>
          <w:color w:val="auto"/>
          <w:highlight w:val="none"/>
          <w:shd w:val="clear" w:color="auto" w:fill="auto"/>
          <w:lang w:val="en-US" w:eastAsia="zh-CN"/>
        </w:rPr>
        <w:t>得</w:t>
      </w:r>
      <w:r>
        <w:rPr>
          <w:rFonts w:hint="eastAsia" w:cs="Times New Roman"/>
          <w:color w:val="auto"/>
          <w:highlight w:val="none"/>
          <w:shd w:val="clear" w:color="auto" w:fill="auto"/>
          <w:lang w:val="en-US" w:eastAsia="zh-CN"/>
        </w:rPr>
        <w:t>5</w:t>
      </w:r>
      <w:r>
        <w:rPr>
          <w:rFonts w:hint="eastAsia" w:eastAsia="宋体" w:cs="Times New Roman"/>
          <w:color w:val="auto"/>
          <w:highlight w:val="none"/>
          <w:shd w:val="clear" w:color="auto" w:fill="auto"/>
          <w:lang w:val="en-US" w:eastAsia="zh-CN"/>
        </w:rPr>
        <w:t>分。</w:t>
      </w:r>
    </w:p>
    <w:p>
      <w:pPr>
        <w:snapToGrid w:val="0"/>
        <w:spacing w:before="157" w:line="312" w:lineRule="auto"/>
        <w:ind w:left="0"/>
        <w:jc w:val="both"/>
        <w:rPr>
          <w:rFonts w:hint="eastAsia" w:ascii="Arial" w:hAnsi="Arial" w:cs="Arial"/>
          <w:i w:val="0"/>
          <w:strike w:val="0"/>
          <w:color w:val="auto"/>
          <w:sz w:val="24"/>
          <w:highlight w:val="none"/>
          <w:u w:val="none"/>
          <w:shd w:val="clear" w:color="auto" w:fill="auto"/>
          <w:lang w:val="en-US" w:eastAsia="zh-CN"/>
        </w:rPr>
      </w:pPr>
      <w:r>
        <w:rPr>
          <w:rFonts w:hint="eastAsia" w:ascii="Arial" w:hAnsi="Arial" w:cs="Arial"/>
          <w:i w:val="0"/>
          <w:strike w:val="0"/>
          <w:color w:val="auto"/>
          <w:sz w:val="24"/>
          <w:highlight w:val="none"/>
          <w:u w:val="none"/>
          <w:shd w:val="clear" w:color="auto" w:fill="auto"/>
          <w:lang w:val="en-US" w:eastAsia="zh-CN"/>
        </w:rPr>
        <w:t>4.1.</w:t>
      </w:r>
      <w:r>
        <w:rPr>
          <w:rFonts w:hint="eastAsia" w:cs="Arial"/>
          <w:i w:val="0"/>
          <w:strike w:val="0"/>
          <w:color w:val="auto"/>
          <w:sz w:val="24"/>
          <w:highlight w:val="none"/>
          <w:u w:val="none"/>
          <w:shd w:val="clear" w:color="auto" w:fill="auto"/>
          <w:lang w:val="en-US" w:eastAsia="zh-CN"/>
        </w:rPr>
        <w:t>13</w:t>
      </w:r>
      <w:r>
        <w:rPr>
          <w:rFonts w:hint="eastAsia" w:ascii="Arial" w:hAnsi="Arial" w:cs="Arial"/>
          <w:i w:val="0"/>
          <w:strike w:val="0"/>
          <w:color w:val="auto"/>
          <w:sz w:val="24"/>
          <w:highlight w:val="none"/>
          <w:u w:val="none"/>
          <w:shd w:val="clear" w:color="auto" w:fill="auto"/>
          <w:lang w:val="en-US" w:eastAsia="zh-CN"/>
        </w:rPr>
        <w:t xml:space="preserve"> </w:t>
      </w:r>
      <w:r>
        <w:rPr>
          <w:rFonts w:hint="eastAsia" w:cs="Arial"/>
          <w:i w:val="0"/>
          <w:strike w:val="0"/>
          <w:color w:val="auto"/>
          <w:sz w:val="24"/>
          <w:highlight w:val="none"/>
          <w:u w:val="none"/>
          <w:shd w:val="clear" w:color="auto" w:fill="auto"/>
          <w:lang w:val="en-US" w:eastAsia="zh-CN"/>
        </w:rPr>
        <w:t>主体结构</w:t>
      </w:r>
      <w:r>
        <w:rPr>
          <w:rFonts w:hint="eastAsia" w:ascii="Arial" w:hAnsi="Arial" w:cs="Arial"/>
          <w:i w:val="0"/>
          <w:strike w:val="0"/>
          <w:color w:val="auto"/>
          <w:sz w:val="24"/>
          <w:highlight w:val="none"/>
          <w:u w:val="none"/>
          <w:shd w:val="clear" w:color="auto" w:fill="auto"/>
          <w:lang w:val="en-US" w:eastAsia="zh-CN"/>
        </w:rPr>
        <w:t>材料选用高强</w:t>
      </w:r>
      <w:r>
        <w:rPr>
          <w:rFonts w:hint="eastAsia" w:cs="Arial"/>
          <w:i w:val="0"/>
          <w:strike w:val="0"/>
          <w:color w:val="auto"/>
          <w:sz w:val="24"/>
          <w:highlight w:val="none"/>
          <w:u w:val="none"/>
          <w:shd w:val="clear" w:color="auto" w:fill="auto"/>
          <w:lang w:val="en-US" w:eastAsia="zh-CN"/>
        </w:rPr>
        <w:t>混凝土、高强钢筋（不低于HRB500级）、</w:t>
      </w:r>
      <w:r>
        <w:rPr>
          <w:rFonts w:hint="eastAsia" w:ascii="Arial" w:hAnsi="Arial" w:cs="Arial"/>
          <w:i w:val="0"/>
          <w:strike w:val="0"/>
          <w:color w:val="auto"/>
          <w:sz w:val="24"/>
          <w:highlight w:val="none"/>
          <w:u w:val="none"/>
          <w:shd w:val="clear" w:color="auto" w:fill="auto"/>
          <w:lang w:val="en-US" w:eastAsia="zh-CN"/>
        </w:rPr>
        <w:t>高耐久性混凝土、耐候结构钢、耐候型防腐涂料等材料，</w:t>
      </w:r>
      <w:r>
        <w:rPr>
          <w:rFonts w:hint="eastAsia" w:cs="Arial"/>
          <w:i w:val="0"/>
          <w:strike w:val="0"/>
          <w:color w:val="auto"/>
          <w:sz w:val="24"/>
          <w:highlight w:val="none"/>
          <w:u w:val="none"/>
          <w:shd w:val="clear" w:color="auto" w:fill="auto"/>
          <w:lang w:val="en-US" w:eastAsia="zh-CN"/>
        </w:rPr>
        <w:t>选用其中2项及以上，得2分</w:t>
      </w:r>
      <w:r>
        <w:rPr>
          <w:rFonts w:hint="eastAsia" w:ascii="Arial" w:hAnsi="Arial" w:cs="Arial"/>
          <w:i w:val="0"/>
          <w:strike w:val="0"/>
          <w:color w:val="auto"/>
          <w:sz w:val="24"/>
          <w:highlight w:val="none"/>
          <w:u w:val="none"/>
          <w:shd w:val="clear" w:color="auto" w:fill="auto"/>
          <w:lang w:val="en-US" w:eastAsia="zh-CN"/>
        </w:rPr>
        <w:t>。</w:t>
      </w:r>
    </w:p>
    <w:p>
      <w:pPr>
        <w:snapToGrid w:val="0"/>
        <w:spacing w:before="157" w:line="312" w:lineRule="auto"/>
        <w:ind w:left="0"/>
        <w:jc w:val="both"/>
        <w:rPr>
          <w:rFonts w:hint="eastAsia" w:ascii="Arial" w:hAnsi="Arial" w:cs="Arial"/>
          <w:i w:val="0"/>
          <w:strike w:val="0"/>
          <w:color w:val="auto"/>
          <w:sz w:val="24"/>
          <w:highlight w:val="none"/>
          <w:u w:val="none"/>
          <w:shd w:val="clear" w:color="auto" w:fill="auto"/>
          <w:lang w:val="en-US" w:eastAsia="zh-CN"/>
        </w:rPr>
      </w:pPr>
      <w:r>
        <w:rPr>
          <w:rFonts w:hint="eastAsia" w:cs="Arial"/>
          <w:i w:val="0"/>
          <w:strike w:val="0"/>
          <w:color w:val="auto"/>
          <w:sz w:val="24"/>
          <w:highlight w:val="none"/>
          <w:u w:val="none"/>
          <w:shd w:val="clear" w:color="auto" w:fill="auto"/>
          <w:lang w:val="en-US" w:eastAsia="zh-CN"/>
        </w:rPr>
        <w:t>4</w:t>
      </w:r>
      <w:r>
        <w:rPr>
          <w:rFonts w:hint="eastAsia" w:ascii="Arial" w:hAnsi="Arial" w:cs="Arial"/>
          <w:i w:val="0"/>
          <w:strike w:val="0"/>
          <w:color w:val="auto"/>
          <w:sz w:val="24"/>
          <w:highlight w:val="none"/>
          <w:u w:val="none"/>
          <w:shd w:val="clear" w:color="auto" w:fill="auto"/>
          <w:lang w:val="en-US" w:eastAsia="zh-CN"/>
        </w:rPr>
        <w:t>.</w:t>
      </w:r>
      <w:r>
        <w:rPr>
          <w:rFonts w:hint="eastAsia" w:cs="Arial"/>
          <w:i w:val="0"/>
          <w:strike w:val="0"/>
          <w:color w:val="auto"/>
          <w:sz w:val="24"/>
          <w:highlight w:val="none"/>
          <w:u w:val="none"/>
          <w:shd w:val="clear" w:color="auto" w:fill="auto"/>
          <w:lang w:val="en-US" w:eastAsia="zh-CN"/>
        </w:rPr>
        <w:t>1</w:t>
      </w:r>
      <w:r>
        <w:rPr>
          <w:rFonts w:hint="eastAsia" w:ascii="Arial" w:hAnsi="Arial" w:cs="Arial"/>
          <w:i w:val="0"/>
          <w:strike w:val="0"/>
          <w:color w:val="auto"/>
          <w:sz w:val="24"/>
          <w:highlight w:val="none"/>
          <w:u w:val="none"/>
          <w:shd w:val="clear" w:color="auto" w:fill="auto"/>
          <w:lang w:val="en-US" w:eastAsia="zh-CN"/>
        </w:rPr>
        <w:t>.</w:t>
      </w:r>
      <w:r>
        <w:rPr>
          <w:rFonts w:hint="eastAsia" w:cs="Arial"/>
          <w:i w:val="0"/>
          <w:strike w:val="0"/>
          <w:color w:val="auto"/>
          <w:sz w:val="24"/>
          <w:highlight w:val="none"/>
          <w:u w:val="none"/>
          <w:shd w:val="clear" w:color="auto" w:fill="auto"/>
          <w:lang w:val="en-US" w:eastAsia="zh-CN"/>
        </w:rPr>
        <w:t>14</w:t>
      </w:r>
      <w:r>
        <w:rPr>
          <w:rFonts w:hint="eastAsia" w:ascii="Arial" w:hAnsi="Arial" w:cs="Arial"/>
          <w:i w:val="0"/>
          <w:strike w:val="0"/>
          <w:color w:val="auto"/>
          <w:sz w:val="24"/>
          <w:highlight w:val="none"/>
          <w:u w:val="none"/>
          <w:shd w:val="clear" w:color="auto" w:fill="auto"/>
          <w:lang w:val="en-US" w:eastAsia="zh-CN"/>
        </w:rPr>
        <w:t xml:space="preserve"> </w:t>
      </w:r>
      <w:r>
        <w:rPr>
          <w:rFonts w:hint="eastAsia" w:cs="Arial"/>
          <w:i w:val="0"/>
          <w:strike w:val="0"/>
          <w:color w:val="auto"/>
          <w:sz w:val="24"/>
          <w:highlight w:val="none"/>
          <w:u w:val="none"/>
          <w:shd w:val="clear" w:color="auto" w:fill="auto"/>
          <w:lang w:val="en-US" w:eastAsia="zh-CN"/>
        </w:rPr>
        <w:t>住宅</w:t>
      </w:r>
      <w:r>
        <w:rPr>
          <w:rFonts w:hint="eastAsia" w:ascii="Arial" w:hAnsi="Arial" w:cs="Arial"/>
          <w:i w:val="0"/>
          <w:strike w:val="0"/>
          <w:color w:val="auto"/>
          <w:sz w:val="24"/>
          <w:highlight w:val="none"/>
          <w:u w:val="none"/>
          <w:shd w:val="clear" w:color="auto" w:fill="auto"/>
          <w:lang w:val="en-US" w:eastAsia="zh-CN"/>
        </w:rPr>
        <w:t>采用燃烧性能等级为</w:t>
      </w:r>
      <w:bookmarkStart w:id="43" w:name="OLE_LINK13"/>
      <w:r>
        <w:rPr>
          <w:rFonts w:hint="eastAsia" w:ascii="Arial" w:hAnsi="Arial" w:cs="Arial"/>
          <w:i w:val="0"/>
          <w:strike w:val="0"/>
          <w:color w:val="auto"/>
          <w:sz w:val="24"/>
          <w:highlight w:val="none"/>
          <w:u w:val="none"/>
          <w:shd w:val="clear" w:color="auto" w:fill="auto"/>
          <w:lang w:val="en-US" w:eastAsia="zh-CN"/>
        </w:rPr>
        <w:t>A级</w:t>
      </w:r>
      <w:bookmarkEnd w:id="43"/>
      <w:r>
        <w:rPr>
          <w:rFonts w:hint="eastAsia" w:ascii="Arial" w:hAnsi="Arial" w:cs="Arial"/>
          <w:i w:val="0"/>
          <w:strike w:val="0"/>
          <w:color w:val="auto"/>
          <w:sz w:val="24"/>
          <w:highlight w:val="none"/>
          <w:u w:val="none"/>
          <w:shd w:val="clear" w:color="auto" w:fill="auto"/>
          <w:lang w:val="en-US" w:eastAsia="zh-CN"/>
        </w:rPr>
        <w:t>的保温材料及装饰材料</w:t>
      </w:r>
      <w:r>
        <w:rPr>
          <w:rFonts w:hint="eastAsia" w:cs="Arial"/>
          <w:i w:val="0"/>
          <w:strike w:val="0"/>
          <w:color w:val="auto"/>
          <w:sz w:val="24"/>
          <w:highlight w:val="none"/>
          <w:u w:val="none"/>
          <w:shd w:val="clear" w:color="auto" w:fill="auto"/>
          <w:lang w:val="en-US" w:eastAsia="zh-CN"/>
        </w:rPr>
        <w:t>或</w:t>
      </w:r>
      <w:r>
        <w:rPr>
          <w:rFonts w:hint="eastAsia"/>
          <w:color w:val="auto"/>
          <w:highlight w:val="none"/>
        </w:rPr>
        <w:t>整体达到A级的保温装饰一体化材料</w:t>
      </w:r>
      <w:r>
        <w:rPr>
          <w:rFonts w:hint="eastAsia" w:ascii="Arial" w:hAnsi="Arial" w:cs="Arial"/>
          <w:i w:val="0"/>
          <w:strike w:val="0"/>
          <w:color w:val="auto"/>
          <w:sz w:val="24"/>
          <w:highlight w:val="none"/>
          <w:u w:val="none"/>
          <w:shd w:val="clear" w:color="auto" w:fill="auto"/>
          <w:lang w:val="en-US" w:eastAsia="zh-CN"/>
        </w:rPr>
        <w:t>，得</w:t>
      </w:r>
      <w:r>
        <w:rPr>
          <w:rFonts w:hint="eastAsia" w:cs="Arial"/>
          <w:i w:val="0"/>
          <w:strike w:val="0"/>
          <w:color w:val="auto"/>
          <w:sz w:val="24"/>
          <w:highlight w:val="none"/>
          <w:u w:val="none"/>
          <w:shd w:val="clear" w:color="auto" w:fill="auto"/>
          <w:lang w:val="en-US" w:eastAsia="zh-CN"/>
        </w:rPr>
        <w:t>3</w:t>
      </w:r>
      <w:r>
        <w:rPr>
          <w:rFonts w:hint="eastAsia" w:ascii="Arial" w:hAnsi="Arial" w:cs="Arial"/>
          <w:i w:val="0"/>
          <w:strike w:val="0"/>
          <w:color w:val="auto"/>
          <w:sz w:val="24"/>
          <w:highlight w:val="none"/>
          <w:u w:val="none"/>
          <w:shd w:val="clear" w:color="auto" w:fill="auto"/>
          <w:lang w:val="en-US" w:eastAsia="zh-CN"/>
        </w:rPr>
        <w:t>分。</w:t>
      </w:r>
    </w:p>
    <w:p>
      <w:pPr>
        <w:snapToGrid w:val="0"/>
        <w:spacing w:before="157" w:line="312" w:lineRule="auto"/>
        <w:ind w:left="0"/>
        <w:jc w:val="both"/>
        <w:rPr>
          <w:rFonts w:hint="eastAsia" w:cs="Arial"/>
          <w:i w:val="0"/>
          <w:strike w:val="0"/>
          <w:color w:val="auto"/>
          <w:sz w:val="24"/>
          <w:highlight w:val="none"/>
          <w:u w:val="none"/>
          <w:shd w:val="clear" w:color="auto" w:fill="auto"/>
          <w:lang w:val="en-US" w:eastAsia="zh-CN"/>
        </w:rPr>
      </w:pPr>
      <w:r>
        <w:rPr>
          <w:rFonts w:hint="eastAsia" w:cs="Arial"/>
          <w:i w:val="0"/>
          <w:strike w:val="0"/>
          <w:color w:val="auto"/>
          <w:sz w:val="24"/>
          <w:highlight w:val="none"/>
          <w:u w:val="none"/>
          <w:shd w:val="clear" w:color="auto" w:fill="auto"/>
          <w:lang w:val="en-US" w:eastAsia="zh-CN"/>
        </w:rPr>
        <w:t>4.1.15 混凝土结构耐久性设计按70年设计的得2分，按100年设计的得5分。</w:t>
      </w:r>
    </w:p>
    <w:p>
      <w:pPr>
        <w:snapToGrid w:val="0"/>
        <w:spacing w:before="157" w:line="312" w:lineRule="auto"/>
        <w:ind w:left="0"/>
        <w:jc w:val="both"/>
        <w:rPr>
          <w:rFonts w:hint="eastAsia" w:cs="Arial"/>
          <w:i w:val="0"/>
          <w:strike w:val="0"/>
          <w:color w:val="auto"/>
          <w:sz w:val="24"/>
          <w:highlight w:val="none"/>
          <w:u w:val="none"/>
          <w:shd w:val="clear" w:color="auto" w:fill="auto"/>
          <w:lang w:val="en-US" w:eastAsia="zh-CN"/>
        </w:rPr>
      </w:pPr>
      <w:r>
        <w:rPr>
          <w:rFonts w:hint="eastAsia" w:cs="Arial"/>
          <w:i w:val="0"/>
          <w:strike w:val="0"/>
          <w:color w:val="auto"/>
          <w:sz w:val="24"/>
          <w:highlight w:val="none"/>
          <w:u w:val="none"/>
          <w:shd w:val="clear" w:color="auto" w:fill="auto"/>
          <w:lang w:val="en-US" w:eastAsia="zh-CN"/>
        </w:rPr>
        <w:t>4.1.16 提高地下室防水性能，按下列规则评分并累计：</w:t>
      </w:r>
    </w:p>
    <w:p>
      <w:pPr>
        <w:keepNext w:val="0"/>
        <w:keepLines w:val="0"/>
        <w:pageBreakBefore w:val="0"/>
        <w:widowControl w:val="0"/>
        <w:kinsoku/>
        <w:wordWrap/>
        <w:overflowPunct/>
        <w:topLinePunct w:val="0"/>
        <w:autoSpaceDE/>
        <w:autoSpaceDN/>
        <w:bidi w:val="0"/>
        <w:adjustRightInd w:val="0"/>
        <w:snapToGrid w:val="0"/>
        <w:spacing w:beforeLines="0"/>
        <w:ind w:left="0" w:firstLine="480" w:firstLineChars="200"/>
        <w:textAlignment w:val="auto"/>
        <w:rPr>
          <w:rFonts w:hint="eastAsia" w:eastAsia="宋体" w:cs="Times New Roman"/>
          <w:color w:val="auto"/>
          <w:highlight w:val="none"/>
          <w:shd w:val="clear" w:color="auto" w:fill="auto"/>
          <w:lang w:val="en-US" w:eastAsia="zh-CN"/>
        </w:rPr>
      </w:pPr>
      <w:r>
        <w:rPr>
          <w:rFonts w:hint="eastAsia" w:eastAsia="宋体" w:cs="Times New Roman"/>
          <w:color w:val="auto"/>
          <w:highlight w:val="none"/>
          <w:shd w:val="clear" w:color="auto" w:fill="auto"/>
          <w:lang w:val="en-US" w:eastAsia="zh-CN"/>
        </w:rPr>
        <w:t>1 地下室</w:t>
      </w:r>
      <w:r>
        <w:rPr>
          <w:rFonts w:hint="eastAsia" w:cs="Times New Roman"/>
          <w:color w:val="auto"/>
          <w:highlight w:val="none"/>
          <w:shd w:val="clear" w:color="auto" w:fill="auto"/>
          <w:lang w:val="en-US" w:eastAsia="zh-CN"/>
        </w:rPr>
        <w:t>整体</w:t>
      </w:r>
      <w:r>
        <w:rPr>
          <w:rFonts w:hint="eastAsia" w:eastAsia="宋体" w:cs="Times New Roman"/>
          <w:color w:val="auto"/>
          <w:highlight w:val="none"/>
          <w:shd w:val="clear" w:color="auto" w:fill="auto"/>
          <w:lang w:val="en-US" w:eastAsia="zh-CN"/>
        </w:rPr>
        <w:t>采用防排结合的防水方案，得2分；</w:t>
      </w:r>
    </w:p>
    <w:p>
      <w:pPr>
        <w:keepNext w:val="0"/>
        <w:keepLines w:val="0"/>
        <w:pageBreakBefore w:val="0"/>
        <w:widowControl w:val="0"/>
        <w:kinsoku/>
        <w:wordWrap/>
        <w:overflowPunct/>
        <w:topLinePunct w:val="0"/>
        <w:autoSpaceDE/>
        <w:autoSpaceDN/>
        <w:bidi w:val="0"/>
        <w:adjustRightInd w:val="0"/>
        <w:snapToGrid w:val="0"/>
        <w:spacing w:beforeLines="0"/>
        <w:ind w:left="0" w:firstLine="480" w:firstLineChars="200"/>
        <w:textAlignment w:val="auto"/>
        <w:rPr>
          <w:rFonts w:hint="eastAsia" w:eastAsia="宋体" w:cs="Times New Roman"/>
          <w:color w:val="auto"/>
          <w:highlight w:val="none"/>
          <w:shd w:val="clear" w:color="auto" w:fill="auto"/>
          <w:lang w:val="en-US" w:eastAsia="zh-CN"/>
        </w:rPr>
      </w:pPr>
      <w:r>
        <w:rPr>
          <w:rFonts w:hint="eastAsia" w:eastAsia="宋体" w:cs="Times New Roman"/>
          <w:color w:val="auto"/>
          <w:highlight w:val="none"/>
          <w:shd w:val="clear" w:color="auto" w:fill="auto"/>
          <w:lang w:val="en-US" w:eastAsia="zh-CN"/>
        </w:rPr>
        <w:t xml:space="preserve">2 </w:t>
      </w:r>
      <w:bookmarkStart w:id="44" w:name="OLE_LINK16"/>
      <w:r>
        <w:rPr>
          <w:rFonts w:hint="eastAsia" w:eastAsia="宋体" w:cs="Times New Roman"/>
          <w:color w:val="auto"/>
          <w:highlight w:val="none"/>
          <w:shd w:val="clear" w:color="auto" w:fill="auto"/>
          <w:lang w:val="en-US" w:eastAsia="zh-CN"/>
        </w:rPr>
        <w:t>底板、侧墙、顶板采用可提高结构自防水能力的</w:t>
      </w:r>
      <w:r>
        <w:rPr>
          <w:rFonts w:hint="eastAsia" w:cs="Times New Roman"/>
          <w:color w:val="auto"/>
          <w:highlight w:val="none"/>
          <w:shd w:val="clear" w:color="auto" w:fill="auto"/>
          <w:lang w:val="en-US" w:eastAsia="zh-CN"/>
        </w:rPr>
        <w:t>高性能</w:t>
      </w:r>
      <w:r>
        <w:rPr>
          <w:rFonts w:hint="eastAsia" w:eastAsia="宋体" w:cs="Times New Roman"/>
          <w:color w:val="auto"/>
          <w:highlight w:val="none"/>
          <w:shd w:val="clear" w:color="auto" w:fill="auto"/>
          <w:lang w:val="en-US" w:eastAsia="zh-CN"/>
        </w:rPr>
        <w:t>混凝土材料</w:t>
      </w:r>
      <w:r>
        <w:rPr>
          <w:rFonts w:hint="eastAsia" w:cs="Times New Roman"/>
          <w:color w:val="auto"/>
          <w:highlight w:val="none"/>
          <w:shd w:val="clear" w:color="auto" w:fill="auto"/>
          <w:lang w:val="en-US" w:eastAsia="zh-CN"/>
        </w:rPr>
        <w:t>，且抗渗等级提高一级</w:t>
      </w:r>
      <w:bookmarkEnd w:id="44"/>
      <w:r>
        <w:rPr>
          <w:rFonts w:hint="eastAsia" w:cs="Times New Roman"/>
          <w:color w:val="auto"/>
          <w:highlight w:val="none"/>
          <w:shd w:val="clear" w:color="auto" w:fill="auto"/>
          <w:lang w:val="en-US" w:eastAsia="zh-CN"/>
        </w:rPr>
        <w:t>的</w:t>
      </w:r>
      <w:r>
        <w:rPr>
          <w:rFonts w:hint="eastAsia" w:eastAsia="宋体" w:cs="Times New Roman"/>
          <w:color w:val="auto"/>
          <w:highlight w:val="none"/>
          <w:shd w:val="clear" w:color="auto" w:fill="auto"/>
          <w:lang w:val="en-US" w:eastAsia="zh-CN"/>
        </w:rPr>
        <w:t>，得</w:t>
      </w:r>
      <w:r>
        <w:rPr>
          <w:rFonts w:hint="eastAsia" w:cs="Times New Roman"/>
          <w:color w:val="auto"/>
          <w:highlight w:val="none"/>
          <w:shd w:val="clear" w:color="auto" w:fill="auto"/>
          <w:lang w:val="en-US" w:eastAsia="zh-CN"/>
        </w:rPr>
        <w:t>2</w:t>
      </w:r>
      <w:r>
        <w:rPr>
          <w:rFonts w:hint="eastAsia" w:eastAsia="宋体" w:cs="Times New Roman"/>
          <w:color w:val="auto"/>
          <w:highlight w:val="none"/>
          <w:shd w:val="clear" w:color="auto" w:fill="auto"/>
          <w:lang w:val="en-US" w:eastAsia="zh-CN"/>
        </w:rPr>
        <w:t>分。</w:t>
      </w:r>
    </w:p>
    <w:p>
      <w:pPr>
        <w:keepNext w:val="0"/>
        <w:keepLines w:val="0"/>
        <w:pageBreakBefore w:val="0"/>
        <w:widowControl w:val="0"/>
        <w:kinsoku/>
        <w:wordWrap/>
        <w:overflowPunct/>
        <w:topLinePunct w:val="0"/>
        <w:autoSpaceDE/>
        <w:autoSpaceDN/>
        <w:bidi w:val="0"/>
        <w:adjustRightInd w:val="0"/>
        <w:snapToGrid w:val="0"/>
        <w:spacing w:beforeLines="0"/>
        <w:ind w:left="0" w:firstLine="480" w:firstLineChars="200"/>
        <w:textAlignment w:val="auto"/>
        <w:rPr>
          <w:rFonts w:hint="eastAsia" w:eastAsia="宋体" w:cs="Times New Roman"/>
          <w:color w:val="auto"/>
          <w:highlight w:val="none"/>
          <w:shd w:val="clear" w:color="auto" w:fill="auto"/>
          <w:lang w:val="en-US" w:eastAsia="zh-CN"/>
        </w:rPr>
      </w:pPr>
    </w:p>
    <w:p>
      <w:pPr>
        <w:pStyle w:val="4"/>
        <w:snapToGrid w:val="0"/>
        <w:spacing w:before="260" w:after="260" w:line="413" w:lineRule="auto"/>
        <w:jc w:val="center"/>
        <w:rPr>
          <w:rFonts w:hint="eastAsia" w:eastAsia="黑体"/>
          <w:color w:val="auto"/>
          <w:highlight w:val="none"/>
          <w:shd w:val="clear" w:color="auto" w:fill="auto"/>
          <w:lang w:eastAsia="zh-CN"/>
        </w:rPr>
      </w:pPr>
      <w:bookmarkStart w:id="45" w:name="_Toc30273"/>
      <w:r>
        <w:rPr>
          <w:rFonts w:ascii="黑体" w:hAnsi="黑体" w:eastAsia="黑体" w:cs="黑体"/>
          <w:b/>
          <w:i w:val="0"/>
          <w:strike w:val="0"/>
          <w:color w:val="auto"/>
          <w:sz w:val="28"/>
          <w:highlight w:val="none"/>
          <w:u w:val="none"/>
          <w:shd w:val="clear" w:color="auto" w:fill="auto"/>
        </w:rPr>
        <w:t>4.2 使用</w:t>
      </w:r>
      <w:r>
        <w:rPr>
          <w:rFonts w:hint="eastAsia" w:ascii="黑体" w:hAnsi="黑体" w:eastAsia="黑体" w:cs="黑体"/>
          <w:b/>
          <w:i w:val="0"/>
          <w:strike w:val="0"/>
          <w:color w:val="auto"/>
          <w:sz w:val="28"/>
          <w:highlight w:val="none"/>
          <w:u w:val="none"/>
          <w:shd w:val="clear" w:color="auto" w:fill="auto"/>
          <w:lang w:val="en-US" w:eastAsia="zh-CN"/>
        </w:rPr>
        <w:t>和应急安全</w:t>
      </w:r>
      <w:bookmarkEnd w:id="45"/>
    </w:p>
    <w:p>
      <w:pPr>
        <w:pStyle w:val="5"/>
        <w:snapToGrid w:val="0"/>
        <w:spacing w:before="280" w:after="290" w:line="372" w:lineRule="auto"/>
        <w:jc w:val="center"/>
        <w:rPr>
          <w:color w:val="auto"/>
          <w:highlight w:val="none"/>
          <w:shd w:val="clear" w:color="auto" w:fill="auto"/>
        </w:rPr>
      </w:pPr>
      <w:r>
        <w:rPr>
          <w:rFonts w:ascii="宋体" w:hAnsi="宋体" w:eastAsia="宋体" w:cs="宋体"/>
          <w:b/>
          <w:i w:val="0"/>
          <w:strike w:val="0"/>
          <w:color w:val="auto"/>
          <w:sz w:val="24"/>
          <w:highlight w:val="none"/>
          <w:u w:val="none"/>
          <w:shd w:val="clear" w:color="auto" w:fill="auto"/>
        </w:rPr>
        <w:t>I控制项</w:t>
      </w:r>
    </w:p>
    <w:p>
      <w:pPr>
        <w:snapToGrid w:val="0"/>
        <w:spacing w:before="0" w:line="312" w:lineRule="auto"/>
        <w:ind w:left="0"/>
        <w:jc w:val="both"/>
        <w:rPr>
          <w:rFonts w:ascii="Arial" w:hAnsi="Arial" w:cs="Arial"/>
          <w:i w:val="0"/>
          <w:strike w:val="0"/>
          <w:color w:val="auto"/>
          <w:sz w:val="24"/>
          <w:highlight w:val="none"/>
          <w:u w:val="none"/>
          <w:shd w:val="clear" w:color="auto" w:fill="auto"/>
        </w:rPr>
      </w:pPr>
      <w:r>
        <w:rPr>
          <w:rFonts w:ascii="Arial" w:hAnsi="Arial" w:cs="Arial"/>
          <w:i w:val="0"/>
          <w:strike w:val="0"/>
          <w:color w:val="auto"/>
          <w:sz w:val="24"/>
          <w:highlight w:val="none"/>
          <w:u w:val="none"/>
          <w:shd w:val="clear" w:color="auto" w:fill="auto"/>
        </w:rPr>
        <w:t xml:space="preserve">4.2.1 </w:t>
      </w:r>
      <w:r>
        <w:rPr>
          <w:rFonts w:hint="eastAsia" w:ascii="Arial" w:hAnsi="Arial" w:cs="Arial"/>
          <w:i w:val="0"/>
          <w:strike w:val="0"/>
          <w:color w:val="auto"/>
          <w:sz w:val="24"/>
          <w:highlight w:val="none"/>
          <w:u w:val="none"/>
          <w:shd w:val="clear" w:color="auto" w:fill="auto"/>
        </w:rPr>
        <w:t>提升住宅安全用电性能，采用智能安全配电箱产品，且具备火灾预防、安全用电和智能监控、远程预警功能。</w:t>
      </w:r>
    </w:p>
    <w:p>
      <w:pPr>
        <w:snapToGrid w:val="0"/>
        <w:spacing w:before="0" w:line="312" w:lineRule="auto"/>
        <w:ind w:left="0"/>
        <w:jc w:val="both"/>
        <w:rPr>
          <w:color w:val="auto"/>
          <w:highlight w:val="none"/>
          <w:shd w:val="clear" w:color="auto" w:fill="auto"/>
        </w:rPr>
      </w:pPr>
      <w:r>
        <w:rPr>
          <w:rFonts w:ascii="Arial" w:hAnsi="Arial" w:cs="Arial"/>
          <w:i w:val="0"/>
          <w:strike w:val="0"/>
          <w:color w:val="auto"/>
          <w:sz w:val="24"/>
          <w:highlight w:val="none"/>
          <w:u w:val="none"/>
          <w:shd w:val="clear" w:color="auto" w:fill="auto"/>
        </w:rPr>
        <w:t>4.2.2</w:t>
      </w:r>
      <w:r>
        <w:rPr>
          <w:rFonts w:hint="eastAsia" w:ascii="Arial" w:hAnsi="Arial" w:cs="Arial"/>
          <w:i w:val="0"/>
          <w:strike w:val="0"/>
          <w:color w:val="auto"/>
          <w:sz w:val="24"/>
          <w:highlight w:val="none"/>
          <w:u w:val="none"/>
          <w:shd w:val="clear" w:color="auto" w:fill="auto"/>
        </w:rPr>
        <w:t xml:space="preserve"> </w:t>
      </w:r>
      <w:r>
        <w:rPr>
          <w:rFonts w:ascii="宋体" w:hAnsi="宋体" w:eastAsia="宋体" w:cs="宋体"/>
          <w:i w:val="0"/>
          <w:strike w:val="0"/>
          <w:color w:val="auto"/>
          <w:sz w:val="24"/>
          <w:highlight w:val="none"/>
          <w:u w:val="none"/>
          <w:shd w:val="clear" w:color="auto" w:fill="auto"/>
        </w:rPr>
        <w:t>住房地面采用防滑铺装，厨房、浴室、卫生间、阳台等有水房间地面，其防滑等级不低于Bd（干态）、Bw（湿态）级，室内外活动场所达到 Ad（干态）、Aw（湿态）级。</w:t>
      </w:r>
    </w:p>
    <w:p>
      <w:pPr>
        <w:snapToGrid w:val="0"/>
        <w:spacing w:before="0" w:line="312" w:lineRule="auto"/>
        <w:ind w:left="0"/>
        <w:jc w:val="both"/>
        <w:rPr>
          <w:color w:val="auto"/>
          <w:highlight w:val="none"/>
          <w:shd w:val="clear" w:color="auto" w:fill="auto"/>
        </w:rPr>
      </w:pPr>
      <w:r>
        <w:rPr>
          <w:rFonts w:ascii="Arial" w:hAnsi="Arial" w:cs="Arial"/>
          <w:i w:val="0"/>
          <w:strike w:val="0"/>
          <w:color w:val="auto"/>
          <w:sz w:val="24"/>
          <w:highlight w:val="none"/>
          <w:u w:val="none"/>
          <w:shd w:val="clear" w:color="auto" w:fill="auto"/>
        </w:rPr>
        <w:t>4.2.</w:t>
      </w:r>
      <w:r>
        <w:rPr>
          <w:rFonts w:hint="eastAsia" w:cs="Arial"/>
          <w:i w:val="0"/>
          <w:strike w:val="0"/>
          <w:color w:val="auto"/>
          <w:sz w:val="24"/>
          <w:highlight w:val="none"/>
          <w:u w:val="none"/>
          <w:shd w:val="clear" w:color="auto" w:fill="auto"/>
          <w:lang w:val="en-US" w:eastAsia="zh-CN"/>
        </w:rPr>
        <w:t>3</w:t>
      </w:r>
      <w:r>
        <w:rPr>
          <w:rFonts w:ascii="Arial" w:hAnsi="Arial" w:cs="Arial"/>
          <w:i w:val="0"/>
          <w:strike w:val="0"/>
          <w:color w:val="auto"/>
          <w:sz w:val="24"/>
          <w:highlight w:val="none"/>
          <w:u w:val="none"/>
          <w:shd w:val="clear" w:color="auto" w:fill="auto"/>
        </w:rPr>
        <w:t xml:space="preserve"> </w:t>
      </w:r>
      <w:r>
        <w:rPr>
          <w:rFonts w:ascii="宋体" w:hAnsi="宋体" w:eastAsia="宋体" w:cs="宋体"/>
          <w:i w:val="0"/>
          <w:strike w:val="0"/>
          <w:color w:val="auto"/>
          <w:sz w:val="24"/>
          <w:highlight w:val="none"/>
          <w:u w:val="none"/>
          <w:shd w:val="clear" w:color="auto" w:fill="auto"/>
        </w:rPr>
        <w:t>住宅周边采取防坠物措施保障人员活动区域安全，并满足以下要求：</w:t>
      </w:r>
    </w:p>
    <w:p>
      <w:pPr>
        <w:keepNext w:val="0"/>
        <w:keepLines w:val="0"/>
        <w:pageBreakBefore w:val="0"/>
        <w:widowControl w:val="0"/>
        <w:kinsoku/>
        <w:wordWrap/>
        <w:overflowPunct/>
        <w:topLinePunct w:val="0"/>
        <w:autoSpaceDE/>
        <w:autoSpaceDN/>
        <w:bidi w:val="0"/>
        <w:adjustRightInd w:val="0"/>
        <w:snapToGrid w:val="0"/>
        <w:spacing w:beforeLines="0"/>
        <w:ind w:left="0" w:firstLine="480" w:firstLineChars="200"/>
        <w:textAlignment w:val="auto"/>
        <w:rPr>
          <w:rFonts w:hint="eastAsia" w:eastAsia="宋体" w:cs="Times New Roman"/>
          <w:color w:val="auto"/>
          <w:highlight w:val="none"/>
          <w:shd w:val="clear" w:color="auto" w:fill="auto"/>
          <w:lang w:val="en-US" w:eastAsia="zh-CN"/>
        </w:rPr>
      </w:pPr>
      <w:r>
        <w:rPr>
          <w:rFonts w:hint="eastAsia" w:eastAsia="宋体" w:cs="Times New Roman"/>
          <w:color w:val="auto"/>
          <w:highlight w:val="none"/>
          <w:shd w:val="clear" w:color="auto" w:fill="auto"/>
          <w:lang w:val="en-US" w:eastAsia="zh-CN"/>
        </w:rPr>
        <w:t>1 设置宽度不小于1.5m的绿化隔离带或</w:t>
      </w:r>
      <w:r>
        <w:rPr>
          <w:rFonts w:hint="eastAsia" w:cs="Times New Roman"/>
          <w:color w:val="auto"/>
          <w:highlight w:val="none"/>
          <w:shd w:val="clear" w:color="auto" w:fill="auto"/>
          <w:lang w:val="en-US" w:eastAsia="zh-CN"/>
        </w:rPr>
        <w:t>风雨连廊</w:t>
      </w:r>
      <w:r>
        <w:rPr>
          <w:rFonts w:hint="eastAsia" w:eastAsia="宋体" w:cs="Times New Roman"/>
          <w:color w:val="auto"/>
          <w:highlight w:val="none"/>
          <w:shd w:val="clear" w:color="auto" w:fill="auto"/>
          <w:lang w:val="en-US" w:eastAsia="zh-CN"/>
        </w:rPr>
        <w:t>；</w:t>
      </w:r>
    </w:p>
    <w:p>
      <w:pPr>
        <w:keepNext w:val="0"/>
        <w:keepLines w:val="0"/>
        <w:pageBreakBefore w:val="0"/>
        <w:widowControl w:val="0"/>
        <w:kinsoku/>
        <w:wordWrap/>
        <w:overflowPunct/>
        <w:topLinePunct w:val="0"/>
        <w:autoSpaceDE/>
        <w:autoSpaceDN/>
        <w:bidi w:val="0"/>
        <w:adjustRightInd w:val="0"/>
        <w:snapToGrid w:val="0"/>
        <w:spacing w:beforeLines="0"/>
        <w:ind w:left="0" w:firstLine="480" w:firstLineChars="200"/>
        <w:textAlignment w:val="auto"/>
        <w:rPr>
          <w:rFonts w:hint="eastAsia" w:eastAsia="宋体" w:cs="Times New Roman"/>
          <w:color w:val="auto"/>
          <w:highlight w:val="none"/>
          <w:shd w:val="clear" w:color="auto" w:fill="auto"/>
          <w:lang w:val="en-US" w:eastAsia="zh-CN"/>
        </w:rPr>
      </w:pPr>
      <w:r>
        <w:rPr>
          <w:rFonts w:hint="eastAsia" w:eastAsia="宋体" w:cs="Times New Roman"/>
          <w:color w:val="auto"/>
          <w:highlight w:val="none"/>
          <w:shd w:val="clear" w:color="auto" w:fill="auto"/>
          <w:lang w:val="en-US" w:eastAsia="zh-CN"/>
        </w:rPr>
        <w:t>2 住宅出入口</w:t>
      </w:r>
      <w:r>
        <w:rPr>
          <w:rFonts w:hint="eastAsia"/>
          <w:color w:val="auto"/>
          <w:highlight w:val="none"/>
        </w:rPr>
        <w:t>上方</w:t>
      </w:r>
      <w:r>
        <w:rPr>
          <w:rFonts w:hint="eastAsia" w:eastAsia="宋体" w:cs="Times New Roman"/>
          <w:color w:val="auto"/>
          <w:highlight w:val="none"/>
          <w:shd w:val="clear" w:color="auto" w:fill="auto"/>
          <w:lang w:val="en-US" w:eastAsia="zh-CN"/>
        </w:rPr>
        <w:t>结合遮阳、遮风雨需求，设置防坠落雨篷等防护措施。</w:t>
      </w:r>
    </w:p>
    <w:p>
      <w:pPr>
        <w:snapToGrid w:val="0"/>
        <w:spacing w:before="0" w:line="312" w:lineRule="auto"/>
        <w:ind w:left="0"/>
        <w:jc w:val="both"/>
        <w:rPr>
          <w:rFonts w:ascii="宋体" w:hAnsi="宋体" w:eastAsia="宋体" w:cs="宋体"/>
          <w:i w:val="0"/>
          <w:strike w:val="0"/>
          <w:color w:val="auto"/>
          <w:sz w:val="24"/>
          <w:highlight w:val="none"/>
          <w:u w:val="none"/>
          <w:shd w:val="clear" w:color="auto" w:fill="auto"/>
        </w:rPr>
      </w:pPr>
      <w:r>
        <w:rPr>
          <w:rFonts w:ascii="Arial" w:hAnsi="Arial" w:cs="Arial"/>
          <w:i w:val="0"/>
          <w:strike w:val="0"/>
          <w:color w:val="auto"/>
          <w:sz w:val="24"/>
          <w:highlight w:val="none"/>
          <w:u w:val="none"/>
          <w:shd w:val="clear" w:color="auto" w:fill="auto"/>
        </w:rPr>
        <w:t>4.2.</w:t>
      </w:r>
      <w:r>
        <w:rPr>
          <w:rFonts w:hint="eastAsia" w:cs="Arial"/>
          <w:i w:val="0"/>
          <w:strike w:val="0"/>
          <w:color w:val="auto"/>
          <w:sz w:val="24"/>
          <w:highlight w:val="none"/>
          <w:u w:val="none"/>
          <w:shd w:val="clear" w:color="auto" w:fill="auto"/>
          <w:lang w:val="en-US" w:eastAsia="zh-CN"/>
        </w:rPr>
        <w:t>4</w:t>
      </w:r>
      <w:r>
        <w:rPr>
          <w:rFonts w:ascii="Arial" w:hAnsi="Arial" w:cs="Arial"/>
          <w:i w:val="0"/>
          <w:strike w:val="0"/>
          <w:color w:val="auto"/>
          <w:sz w:val="24"/>
          <w:highlight w:val="none"/>
          <w:u w:val="none"/>
          <w:shd w:val="clear" w:color="auto" w:fill="auto"/>
        </w:rPr>
        <w:t xml:space="preserve"> </w:t>
      </w:r>
      <w:r>
        <w:rPr>
          <w:rFonts w:ascii="宋体" w:hAnsi="宋体" w:eastAsia="宋体" w:cs="宋体"/>
          <w:i w:val="0"/>
          <w:strike w:val="0"/>
          <w:color w:val="auto"/>
          <w:sz w:val="24"/>
          <w:highlight w:val="none"/>
          <w:u w:val="none"/>
          <w:shd w:val="clear" w:color="auto" w:fill="auto"/>
        </w:rPr>
        <w:t>住区</w:t>
      </w:r>
      <w:r>
        <w:rPr>
          <w:rFonts w:hint="eastAsia" w:ascii="宋体" w:hAnsi="宋体" w:eastAsia="宋体" w:cs="宋体"/>
          <w:i w:val="0"/>
          <w:strike w:val="0"/>
          <w:color w:val="auto"/>
          <w:sz w:val="24"/>
          <w:highlight w:val="none"/>
          <w:u w:val="none"/>
          <w:shd w:val="clear" w:color="auto" w:fill="auto"/>
        </w:rPr>
        <w:t>采用合理有效的</w:t>
      </w:r>
      <w:r>
        <w:rPr>
          <w:rFonts w:hint="eastAsia" w:ascii="宋体" w:hAnsi="宋体" w:cs="宋体"/>
          <w:i w:val="0"/>
          <w:strike w:val="0"/>
          <w:color w:val="auto"/>
          <w:sz w:val="24"/>
          <w:highlight w:val="none"/>
          <w:u w:val="none"/>
          <w:shd w:val="clear" w:color="auto" w:fill="auto"/>
          <w:lang w:val="en-US" w:eastAsia="zh-CN"/>
        </w:rPr>
        <w:t>防涝</w:t>
      </w:r>
      <w:r>
        <w:rPr>
          <w:rFonts w:hint="eastAsia" w:ascii="宋体" w:hAnsi="宋体" w:eastAsia="宋体" w:cs="宋体"/>
          <w:i w:val="0"/>
          <w:strike w:val="0"/>
          <w:color w:val="auto"/>
          <w:sz w:val="24"/>
          <w:highlight w:val="none"/>
          <w:u w:val="none"/>
          <w:shd w:val="clear" w:color="auto" w:fill="auto"/>
        </w:rPr>
        <w:t>措施，</w:t>
      </w:r>
      <w:r>
        <w:rPr>
          <w:rFonts w:ascii="宋体" w:hAnsi="宋体" w:eastAsia="宋体" w:cs="宋体"/>
          <w:i w:val="0"/>
          <w:strike w:val="0"/>
          <w:color w:val="auto"/>
          <w:sz w:val="24"/>
          <w:highlight w:val="none"/>
          <w:u w:val="none"/>
          <w:shd w:val="clear" w:color="auto" w:fill="auto"/>
        </w:rPr>
        <w:t>并满足以下要求：</w:t>
      </w:r>
    </w:p>
    <w:p>
      <w:pPr>
        <w:keepNext w:val="0"/>
        <w:keepLines w:val="0"/>
        <w:pageBreakBefore w:val="0"/>
        <w:widowControl w:val="0"/>
        <w:kinsoku/>
        <w:wordWrap/>
        <w:overflowPunct/>
        <w:topLinePunct w:val="0"/>
        <w:autoSpaceDE/>
        <w:autoSpaceDN/>
        <w:bidi w:val="0"/>
        <w:adjustRightInd w:val="0"/>
        <w:snapToGrid w:val="0"/>
        <w:spacing w:beforeLines="0"/>
        <w:ind w:left="0" w:firstLine="480" w:firstLineChars="200"/>
        <w:textAlignment w:val="auto"/>
        <w:rPr>
          <w:rFonts w:hint="eastAsia" w:eastAsia="宋体" w:cs="Times New Roman"/>
          <w:color w:val="auto"/>
          <w:highlight w:val="none"/>
          <w:shd w:val="clear" w:color="auto" w:fill="auto"/>
          <w:lang w:val="en-US" w:eastAsia="zh-CN"/>
        </w:rPr>
      </w:pPr>
      <w:r>
        <w:rPr>
          <w:rFonts w:hint="eastAsia" w:eastAsia="宋体" w:cs="Times New Roman"/>
          <w:color w:val="auto"/>
          <w:highlight w:val="none"/>
          <w:shd w:val="clear" w:color="auto" w:fill="auto"/>
          <w:lang w:val="en-US" w:eastAsia="zh-CN"/>
        </w:rPr>
        <w:t xml:space="preserve">1 </w:t>
      </w:r>
      <w:bookmarkStart w:id="46" w:name="OLE_LINK34"/>
      <w:r>
        <w:rPr>
          <w:rFonts w:hint="eastAsia" w:eastAsia="宋体" w:cs="Times New Roman"/>
          <w:color w:val="auto"/>
          <w:highlight w:val="none"/>
          <w:shd w:val="clear" w:color="auto" w:fill="auto"/>
          <w:lang w:val="en-US" w:eastAsia="zh-CN"/>
        </w:rPr>
        <w:t>地下车库出入口坡道在坡顶、坡底</w:t>
      </w:r>
      <w:r>
        <w:rPr>
          <w:rFonts w:hint="eastAsia" w:cs="Times New Roman"/>
          <w:color w:val="auto"/>
          <w:highlight w:val="none"/>
          <w:shd w:val="clear" w:color="auto" w:fill="auto"/>
          <w:lang w:val="en-US" w:eastAsia="zh-CN"/>
        </w:rPr>
        <w:t>各</w:t>
      </w:r>
      <w:r>
        <w:rPr>
          <w:rFonts w:hint="eastAsia" w:eastAsia="宋体" w:cs="Times New Roman"/>
          <w:color w:val="auto"/>
          <w:highlight w:val="none"/>
          <w:shd w:val="clear" w:color="auto" w:fill="auto"/>
          <w:lang w:val="en-US" w:eastAsia="zh-CN"/>
        </w:rPr>
        <w:t>设置</w:t>
      </w:r>
      <w:r>
        <w:rPr>
          <w:rFonts w:hint="eastAsia" w:cs="Times New Roman"/>
          <w:color w:val="auto"/>
          <w:highlight w:val="none"/>
          <w:shd w:val="clear" w:color="auto" w:fill="auto"/>
          <w:lang w:val="en-US" w:eastAsia="zh-CN"/>
        </w:rPr>
        <w:t>一</w:t>
      </w:r>
      <w:r>
        <w:rPr>
          <w:rFonts w:hint="eastAsia" w:eastAsia="宋体" w:cs="Times New Roman"/>
          <w:color w:val="auto"/>
          <w:highlight w:val="none"/>
          <w:shd w:val="clear" w:color="auto" w:fill="auto"/>
          <w:lang w:val="en-US" w:eastAsia="zh-CN"/>
        </w:rPr>
        <w:t>道截水沟，在坡顶设置反坡措施及防洪板等防雨水倒灌设施；</w:t>
      </w:r>
      <w:bookmarkEnd w:id="46"/>
    </w:p>
    <w:p>
      <w:pPr>
        <w:keepNext w:val="0"/>
        <w:keepLines w:val="0"/>
        <w:pageBreakBefore w:val="0"/>
        <w:widowControl w:val="0"/>
        <w:kinsoku/>
        <w:wordWrap/>
        <w:overflowPunct/>
        <w:topLinePunct w:val="0"/>
        <w:autoSpaceDE/>
        <w:autoSpaceDN/>
        <w:bidi w:val="0"/>
        <w:adjustRightInd w:val="0"/>
        <w:snapToGrid w:val="0"/>
        <w:spacing w:beforeLines="0"/>
        <w:ind w:left="0" w:firstLine="480" w:firstLineChars="200"/>
        <w:textAlignment w:val="auto"/>
        <w:rPr>
          <w:rFonts w:hint="eastAsia" w:eastAsia="宋体" w:cs="Times New Roman"/>
          <w:color w:val="auto"/>
          <w:highlight w:val="none"/>
          <w:shd w:val="clear" w:color="auto" w:fill="auto"/>
          <w:lang w:val="en-US" w:eastAsia="zh-CN"/>
        </w:rPr>
      </w:pPr>
      <w:r>
        <w:rPr>
          <w:rFonts w:hint="eastAsia" w:eastAsia="宋体" w:cs="Times New Roman"/>
          <w:color w:val="auto"/>
          <w:highlight w:val="none"/>
          <w:shd w:val="clear" w:color="auto" w:fill="auto"/>
          <w:lang w:val="en-US" w:eastAsia="zh-CN"/>
        </w:rPr>
        <w:t>2 架空层等住区公共空间地面应排水通畅，适配住区日常通行、休闲活动及极端天气下的防洪排涝需求。</w:t>
      </w:r>
    </w:p>
    <w:p>
      <w:pPr>
        <w:snapToGrid w:val="0"/>
        <w:spacing w:before="0" w:line="312" w:lineRule="auto"/>
        <w:ind w:left="0"/>
        <w:jc w:val="both"/>
        <w:rPr>
          <w:color w:val="auto"/>
          <w:highlight w:val="none"/>
          <w:shd w:val="clear" w:color="auto" w:fill="auto"/>
        </w:rPr>
      </w:pPr>
      <w:r>
        <w:rPr>
          <w:rFonts w:ascii="Arial" w:hAnsi="Arial" w:cs="Arial"/>
          <w:i w:val="0"/>
          <w:strike w:val="0"/>
          <w:color w:val="auto"/>
          <w:sz w:val="24"/>
          <w:highlight w:val="none"/>
          <w:u w:val="none"/>
          <w:shd w:val="clear" w:color="auto" w:fill="auto"/>
        </w:rPr>
        <w:t>4.2.</w:t>
      </w:r>
      <w:r>
        <w:rPr>
          <w:rFonts w:hint="eastAsia" w:cs="Arial"/>
          <w:i w:val="0"/>
          <w:strike w:val="0"/>
          <w:color w:val="auto"/>
          <w:sz w:val="24"/>
          <w:highlight w:val="none"/>
          <w:u w:val="none"/>
          <w:shd w:val="clear" w:color="auto" w:fill="auto"/>
          <w:lang w:val="en-US" w:eastAsia="zh-CN"/>
        </w:rPr>
        <w:t>5</w:t>
      </w:r>
      <w:r>
        <w:rPr>
          <w:rFonts w:ascii="Arial" w:hAnsi="Arial" w:cs="Arial"/>
          <w:i w:val="0"/>
          <w:strike w:val="0"/>
          <w:color w:val="auto"/>
          <w:sz w:val="24"/>
          <w:highlight w:val="none"/>
          <w:u w:val="none"/>
          <w:shd w:val="clear" w:color="auto" w:fill="auto"/>
        </w:rPr>
        <w:t xml:space="preserve"> </w:t>
      </w:r>
      <w:r>
        <w:rPr>
          <w:rFonts w:ascii="宋体" w:hAnsi="宋体" w:eastAsia="宋体" w:cs="宋体"/>
          <w:i w:val="0"/>
          <w:strike w:val="0"/>
          <w:color w:val="auto"/>
          <w:sz w:val="24"/>
          <w:highlight w:val="none"/>
          <w:u w:val="none"/>
          <w:shd w:val="clear" w:color="auto" w:fill="auto"/>
        </w:rPr>
        <w:t>小区进行人、非机动车、机动车分流设计，并满足以下要求：</w:t>
      </w:r>
    </w:p>
    <w:p>
      <w:pPr>
        <w:keepNext w:val="0"/>
        <w:keepLines w:val="0"/>
        <w:pageBreakBefore w:val="0"/>
        <w:widowControl w:val="0"/>
        <w:kinsoku/>
        <w:wordWrap/>
        <w:overflowPunct/>
        <w:topLinePunct w:val="0"/>
        <w:autoSpaceDE/>
        <w:autoSpaceDN/>
        <w:bidi w:val="0"/>
        <w:adjustRightInd w:val="0"/>
        <w:snapToGrid w:val="0"/>
        <w:spacing w:beforeLines="0"/>
        <w:ind w:left="0" w:firstLine="480" w:firstLineChars="200"/>
        <w:textAlignment w:val="auto"/>
        <w:rPr>
          <w:rFonts w:hint="eastAsia" w:eastAsia="宋体" w:cs="Times New Roman"/>
          <w:color w:val="auto"/>
          <w:highlight w:val="none"/>
          <w:shd w:val="clear" w:color="auto" w:fill="auto"/>
          <w:lang w:val="en-US" w:eastAsia="zh-CN"/>
        </w:rPr>
      </w:pPr>
      <w:r>
        <w:rPr>
          <w:rFonts w:hint="eastAsia" w:eastAsia="宋体" w:cs="Times New Roman"/>
          <w:color w:val="auto"/>
          <w:highlight w:val="none"/>
          <w:shd w:val="clear" w:color="auto" w:fill="auto"/>
          <w:lang w:val="en-US" w:eastAsia="zh-CN"/>
        </w:rPr>
        <w:t>1 机动车直接从小区出入口进入地下车库；</w:t>
      </w:r>
    </w:p>
    <w:p>
      <w:pPr>
        <w:keepNext w:val="0"/>
        <w:keepLines w:val="0"/>
        <w:pageBreakBefore w:val="0"/>
        <w:widowControl w:val="0"/>
        <w:kinsoku/>
        <w:wordWrap/>
        <w:overflowPunct/>
        <w:topLinePunct w:val="0"/>
        <w:autoSpaceDE/>
        <w:autoSpaceDN/>
        <w:bidi w:val="0"/>
        <w:adjustRightInd w:val="0"/>
        <w:snapToGrid w:val="0"/>
        <w:spacing w:beforeLines="0"/>
        <w:ind w:left="0" w:firstLine="480" w:firstLineChars="200"/>
        <w:textAlignment w:val="auto"/>
        <w:rPr>
          <w:rFonts w:hint="eastAsia" w:eastAsia="宋体" w:cs="Times New Roman"/>
          <w:color w:val="auto"/>
          <w:highlight w:val="none"/>
          <w:shd w:val="clear" w:color="auto" w:fill="auto"/>
          <w:lang w:val="en-US" w:eastAsia="zh-CN"/>
        </w:rPr>
      </w:pPr>
      <w:r>
        <w:rPr>
          <w:rFonts w:hint="eastAsia" w:eastAsia="宋体" w:cs="Times New Roman"/>
          <w:color w:val="auto"/>
          <w:highlight w:val="none"/>
          <w:shd w:val="clear" w:color="auto" w:fill="auto"/>
          <w:lang w:val="en-US" w:eastAsia="zh-CN"/>
        </w:rPr>
        <w:t>2 住区设功能性次出入口，服务于物流、快递、垃圾收集及其他货物运输流线；</w:t>
      </w:r>
    </w:p>
    <w:p>
      <w:pPr>
        <w:keepNext w:val="0"/>
        <w:keepLines w:val="0"/>
        <w:pageBreakBefore w:val="0"/>
        <w:widowControl w:val="0"/>
        <w:kinsoku/>
        <w:wordWrap/>
        <w:overflowPunct/>
        <w:topLinePunct w:val="0"/>
        <w:autoSpaceDE/>
        <w:autoSpaceDN/>
        <w:bidi w:val="0"/>
        <w:adjustRightInd w:val="0"/>
        <w:snapToGrid w:val="0"/>
        <w:spacing w:beforeLines="0"/>
        <w:ind w:left="0" w:firstLine="480" w:firstLineChars="200"/>
        <w:textAlignment w:val="auto"/>
        <w:rPr>
          <w:rFonts w:hint="eastAsia" w:eastAsia="宋体" w:cs="Times New Roman"/>
          <w:color w:val="auto"/>
          <w:highlight w:val="none"/>
          <w:shd w:val="clear" w:color="auto" w:fill="auto"/>
          <w:lang w:val="en-US" w:eastAsia="zh-CN"/>
        </w:rPr>
      </w:pPr>
      <w:r>
        <w:rPr>
          <w:rFonts w:hint="eastAsia" w:eastAsia="宋体" w:cs="Times New Roman"/>
          <w:color w:val="auto"/>
          <w:highlight w:val="none"/>
          <w:shd w:val="clear" w:color="auto" w:fill="auto"/>
          <w:lang w:val="en-US" w:eastAsia="zh-CN"/>
        </w:rPr>
        <w:t>3 机动车与非机动车道路不应穿越室外活动场地，老年人、儿童活动场所不应紧邻机动车道设置。</w:t>
      </w:r>
    </w:p>
    <w:p>
      <w:pPr>
        <w:snapToGrid w:val="0"/>
        <w:spacing w:before="157" w:line="312" w:lineRule="auto"/>
        <w:ind w:left="0"/>
        <w:jc w:val="both"/>
        <w:rPr>
          <w:rFonts w:ascii="Arial" w:hAnsi="Arial" w:cs="Arial"/>
          <w:i w:val="0"/>
          <w:strike w:val="0"/>
          <w:color w:val="auto"/>
          <w:sz w:val="24"/>
          <w:highlight w:val="none"/>
          <w:u w:val="none"/>
          <w:shd w:val="clear" w:color="auto" w:fill="auto"/>
        </w:rPr>
      </w:pPr>
      <w:r>
        <w:rPr>
          <w:rFonts w:ascii="Arial" w:hAnsi="Arial" w:cs="Arial"/>
          <w:i w:val="0"/>
          <w:strike w:val="0"/>
          <w:color w:val="auto"/>
          <w:sz w:val="24"/>
          <w:highlight w:val="none"/>
          <w:u w:val="none"/>
          <w:shd w:val="clear" w:color="auto" w:fill="auto"/>
        </w:rPr>
        <w:t>4.2.</w:t>
      </w:r>
      <w:r>
        <w:rPr>
          <w:rFonts w:hint="eastAsia" w:cs="Arial"/>
          <w:i w:val="0"/>
          <w:strike w:val="0"/>
          <w:color w:val="auto"/>
          <w:sz w:val="24"/>
          <w:highlight w:val="none"/>
          <w:u w:val="none"/>
          <w:shd w:val="clear" w:color="auto" w:fill="auto"/>
          <w:lang w:val="en-US" w:eastAsia="zh-CN"/>
        </w:rPr>
        <w:t>6</w:t>
      </w:r>
      <w:r>
        <w:rPr>
          <w:rFonts w:ascii="Arial" w:hAnsi="Arial" w:cs="Arial"/>
          <w:i w:val="0"/>
          <w:strike w:val="0"/>
          <w:color w:val="auto"/>
          <w:sz w:val="24"/>
          <w:highlight w:val="none"/>
          <w:u w:val="none"/>
          <w:shd w:val="clear" w:color="auto" w:fill="auto"/>
        </w:rPr>
        <w:t xml:space="preserve"> </w:t>
      </w:r>
      <w:r>
        <w:rPr>
          <w:rFonts w:hint="eastAsia" w:cs="Arial"/>
          <w:i w:val="0"/>
          <w:strike w:val="0"/>
          <w:color w:val="auto"/>
          <w:sz w:val="24"/>
          <w:highlight w:val="none"/>
          <w:u w:val="none"/>
          <w:shd w:val="clear" w:color="auto" w:fill="auto"/>
          <w:lang w:val="en-US" w:eastAsia="zh-CN"/>
        </w:rPr>
        <w:t>小区</w:t>
      </w:r>
      <w:r>
        <w:rPr>
          <w:rFonts w:ascii="Arial" w:hAnsi="Arial" w:cs="Arial"/>
          <w:i w:val="0"/>
          <w:strike w:val="0"/>
          <w:color w:val="auto"/>
          <w:sz w:val="24"/>
          <w:highlight w:val="none"/>
          <w:u w:val="none"/>
          <w:shd w:val="clear" w:color="auto" w:fill="auto"/>
        </w:rPr>
        <w:t>所有出入口及公共活动空间部署视频监控设备，视频图像存储时间不小于30天。</w:t>
      </w:r>
    </w:p>
    <w:p>
      <w:pPr>
        <w:pStyle w:val="5"/>
        <w:snapToGrid w:val="0"/>
        <w:spacing w:before="280" w:after="290" w:line="372" w:lineRule="auto"/>
        <w:jc w:val="center"/>
        <w:rPr>
          <w:color w:val="auto"/>
          <w:highlight w:val="none"/>
          <w:shd w:val="clear" w:color="auto" w:fill="auto"/>
        </w:rPr>
      </w:pPr>
      <w:r>
        <w:rPr>
          <w:rFonts w:ascii="宋体" w:hAnsi="宋体" w:eastAsia="宋体" w:cs="宋体"/>
          <w:b/>
          <w:i w:val="0"/>
          <w:strike w:val="0"/>
          <w:color w:val="auto"/>
          <w:sz w:val="24"/>
          <w:highlight w:val="none"/>
          <w:u w:val="none"/>
          <w:shd w:val="clear" w:color="auto" w:fill="auto"/>
        </w:rPr>
        <w:t>II</w:t>
      </w:r>
      <w:r>
        <w:rPr>
          <w:rFonts w:hint="eastAsia" w:ascii="宋体" w:hAnsi="宋体" w:eastAsia="宋体" w:cs="宋体"/>
          <w:b/>
          <w:i w:val="0"/>
          <w:strike w:val="0"/>
          <w:color w:val="auto"/>
          <w:sz w:val="24"/>
          <w:highlight w:val="none"/>
          <w:u w:val="none"/>
          <w:shd w:val="clear" w:color="auto" w:fill="auto"/>
          <w:lang w:val="en-US" w:eastAsia="zh-CN"/>
        </w:rPr>
        <w:t>提升</w:t>
      </w:r>
      <w:r>
        <w:rPr>
          <w:rFonts w:ascii="宋体" w:hAnsi="宋体" w:eastAsia="宋体" w:cs="宋体"/>
          <w:b/>
          <w:i w:val="0"/>
          <w:strike w:val="0"/>
          <w:color w:val="auto"/>
          <w:sz w:val="24"/>
          <w:highlight w:val="none"/>
          <w:u w:val="none"/>
          <w:shd w:val="clear" w:color="auto" w:fill="auto"/>
        </w:rPr>
        <w:t>项</w:t>
      </w:r>
    </w:p>
    <w:p>
      <w:pPr>
        <w:snapToGrid w:val="0"/>
        <w:spacing w:before="0" w:line="312" w:lineRule="auto"/>
        <w:ind w:left="0"/>
        <w:jc w:val="both"/>
        <w:rPr>
          <w:color w:val="auto"/>
          <w:highlight w:val="none"/>
          <w:shd w:val="clear" w:color="auto" w:fill="auto"/>
        </w:rPr>
      </w:pPr>
      <w:r>
        <w:rPr>
          <w:rFonts w:ascii="Arial" w:hAnsi="Arial" w:cs="Arial"/>
          <w:i w:val="0"/>
          <w:strike w:val="0"/>
          <w:color w:val="auto"/>
          <w:sz w:val="24"/>
          <w:highlight w:val="none"/>
          <w:u w:val="none"/>
          <w:shd w:val="clear" w:color="auto" w:fill="auto"/>
        </w:rPr>
        <w:t>4.</w:t>
      </w:r>
      <w:r>
        <w:rPr>
          <w:rFonts w:hint="eastAsia" w:cs="Arial"/>
          <w:i w:val="0"/>
          <w:strike w:val="0"/>
          <w:color w:val="auto"/>
          <w:sz w:val="24"/>
          <w:highlight w:val="none"/>
          <w:u w:val="none"/>
          <w:shd w:val="clear" w:color="auto" w:fill="auto"/>
          <w:lang w:val="en-US" w:eastAsia="zh-CN"/>
        </w:rPr>
        <w:t>2</w:t>
      </w:r>
      <w:r>
        <w:rPr>
          <w:rFonts w:ascii="Arial" w:hAnsi="Arial" w:cs="Arial"/>
          <w:i w:val="0"/>
          <w:strike w:val="0"/>
          <w:color w:val="auto"/>
          <w:sz w:val="24"/>
          <w:highlight w:val="none"/>
          <w:u w:val="none"/>
          <w:shd w:val="clear" w:color="auto" w:fill="auto"/>
        </w:rPr>
        <w:t>.</w:t>
      </w:r>
      <w:r>
        <w:rPr>
          <w:rFonts w:hint="eastAsia" w:cs="Arial"/>
          <w:i w:val="0"/>
          <w:strike w:val="0"/>
          <w:color w:val="auto"/>
          <w:sz w:val="24"/>
          <w:highlight w:val="none"/>
          <w:u w:val="none"/>
          <w:shd w:val="clear" w:color="auto" w:fill="auto"/>
          <w:lang w:val="en-US" w:eastAsia="zh-CN"/>
        </w:rPr>
        <w:t>7</w:t>
      </w:r>
      <w:r>
        <w:rPr>
          <w:rFonts w:ascii="宋体" w:hAnsi="宋体" w:eastAsia="宋体" w:cs="宋体"/>
          <w:i w:val="0"/>
          <w:strike w:val="0"/>
          <w:color w:val="auto"/>
          <w:sz w:val="24"/>
          <w:highlight w:val="none"/>
          <w:u w:val="none"/>
          <w:shd w:val="clear" w:color="auto" w:fill="auto"/>
        </w:rPr>
        <w:t xml:space="preserve"> </w:t>
      </w:r>
      <w:r>
        <w:rPr>
          <w:rFonts w:hint="eastAsia" w:ascii="宋体" w:hAnsi="宋体" w:cs="宋体"/>
          <w:i w:val="0"/>
          <w:strike w:val="0"/>
          <w:color w:val="auto"/>
          <w:sz w:val="24"/>
          <w:highlight w:val="none"/>
          <w:u w:val="none"/>
          <w:shd w:val="clear" w:color="auto" w:fill="auto"/>
          <w:lang w:val="en-US" w:eastAsia="zh-CN"/>
        </w:rPr>
        <w:t>住宅</w:t>
      </w:r>
      <w:r>
        <w:rPr>
          <w:rFonts w:hint="eastAsia"/>
          <w:color w:val="auto"/>
          <w:highlight w:val="none"/>
        </w:rPr>
        <w:t>单元门或</w:t>
      </w:r>
      <w:r>
        <w:rPr>
          <w:rFonts w:ascii="宋体" w:hAnsi="宋体" w:eastAsia="宋体" w:cs="宋体"/>
          <w:i w:val="0"/>
          <w:strike w:val="0"/>
          <w:color w:val="auto"/>
          <w:sz w:val="24"/>
          <w:highlight w:val="none"/>
          <w:u w:val="none"/>
          <w:shd w:val="clear" w:color="auto" w:fill="auto"/>
        </w:rPr>
        <w:t>电梯配置电动自行车监控报警装置，并与电梯运行联动，避免电动自行车进入住宅楼层</w:t>
      </w:r>
      <w:r>
        <w:rPr>
          <w:rFonts w:hint="eastAsia" w:ascii="宋体" w:hAnsi="宋体" w:cs="宋体"/>
          <w:i w:val="0"/>
          <w:strike w:val="0"/>
          <w:color w:val="auto"/>
          <w:sz w:val="24"/>
          <w:highlight w:val="none"/>
          <w:u w:val="none"/>
          <w:shd w:val="clear" w:color="auto" w:fill="auto"/>
          <w:lang w:eastAsia="zh-CN"/>
        </w:rPr>
        <w:t>，</w:t>
      </w:r>
      <w:r>
        <w:rPr>
          <w:rFonts w:hint="eastAsia" w:ascii="宋体" w:hAnsi="宋体" w:cs="宋体"/>
          <w:i w:val="0"/>
          <w:strike w:val="0"/>
          <w:color w:val="auto"/>
          <w:sz w:val="24"/>
          <w:highlight w:val="none"/>
          <w:u w:val="none"/>
          <w:shd w:val="clear" w:color="auto" w:fill="auto"/>
          <w:lang w:val="en-US" w:eastAsia="zh-CN"/>
        </w:rPr>
        <w:t>得1分</w:t>
      </w:r>
      <w:r>
        <w:rPr>
          <w:rFonts w:ascii="宋体" w:hAnsi="宋体" w:eastAsia="宋体" w:cs="宋体"/>
          <w:i w:val="0"/>
          <w:strike w:val="0"/>
          <w:color w:val="auto"/>
          <w:sz w:val="24"/>
          <w:highlight w:val="none"/>
          <w:u w:val="none"/>
          <w:shd w:val="clear" w:color="auto" w:fill="auto"/>
        </w:rPr>
        <w:t>。</w:t>
      </w:r>
    </w:p>
    <w:p>
      <w:pPr>
        <w:snapToGrid w:val="0"/>
        <w:spacing w:before="0" w:after="0" w:line="312" w:lineRule="auto"/>
        <w:ind w:left="0" w:right="0" w:firstLine="0"/>
        <w:jc w:val="both"/>
        <w:rPr>
          <w:color w:val="auto"/>
          <w:highlight w:val="none"/>
          <w:shd w:val="clear" w:color="auto" w:fill="auto"/>
        </w:rPr>
      </w:pPr>
      <w:r>
        <w:rPr>
          <w:rFonts w:ascii="Arial" w:hAnsi="Arial" w:cs="Arial"/>
          <w:i w:val="0"/>
          <w:strike w:val="0"/>
          <w:color w:val="auto"/>
          <w:sz w:val="24"/>
          <w:highlight w:val="none"/>
          <w:u w:val="none"/>
          <w:shd w:val="clear" w:color="auto" w:fill="auto"/>
        </w:rPr>
        <w:t>4.2.</w:t>
      </w:r>
      <w:r>
        <w:rPr>
          <w:rFonts w:hint="eastAsia" w:cs="Arial"/>
          <w:i w:val="0"/>
          <w:strike w:val="0"/>
          <w:color w:val="auto"/>
          <w:sz w:val="24"/>
          <w:highlight w:val="none"/>
          <w:u w:val="none"/>
          <w:shd w:val="clear" w:color="auto" w:fill="auto"/>
          <w:lang w:val="en-US" w:eastAsia="zh-CN"/>
        </w:rPr>
        <w:t>8</w:t>
      </w:r>
      <w:r>
        <w:rPr>
          <w:rFonts w:ascii="Arial" w:hAnsi="Arial" w:cs="Arial"/>
          <w:i w:val="0"/>
          <w:strike w:val="0"/>
          <w:color w:val="auto"/>
          <w:sz w:val="24"/>
          <w:highlight w:val="none"/>
          <w:u w:val="none"/>
          <w:shd w:val="clear" w:color="auto" w:fill="auto"/>
        </w:rPr>
        <w:t xml:space="preserve"> </w:t>
      </w:r>
      <w:r>
        <w:rPr>
          <w:rFonts w:ascii="宋体" w:hAnsi="宋体" w:eastAsia="宋体" w:cs="宋体"/>
          <w:i w:val="0"/>
          <w:strike w:val="0"/>
          <w:color w:val="auto"/>
          <w:sz w:val="24"/>
          <w:highlight w:val="none"/>
          <w:u w:val="none"/>
          <w:shd w:val="clear" w:color="auto" w:fill="auto"/>
        </w:rPr>
        <w:t>小区配电</w:t>
      </w:r>
      <w:r>
        <w:rPr>
          <w:rFonts w:hint="eastAsia" w:ascii="宋体" w:hAnsi="宋体" w:eastAsia="宋体" w:cs="宋体"/>
          <w:i w:val="0"/>
          <w:strike w:val="0"/>
          <w:color w:val="auto"/>
          <w:sz w:val="24"/>
          <w:highlight w:val="none"/>
          <w:u w:val="none"/>
          <w:shd w:val="clear" w:color="auto" w:fill="auto"/>
          <w:lang w:val="en-US" w:eastAsia="zh-CN"/>
        </w:rPr>
        <w:t>用</w:t>
      </w:r>
      <w:r>
        <w:rPr>
          <w:rFonts w:ascii="宋体" w:hAnsi="宋体" w:eastAsia="宋体" w:cs="宋体"/>
          <w:i w:val="0"/>
          <w:strike w:val="0"/>
          <w:color w:val="auto"/>
          <w:sz w:val="24"/>
          <w:highlight w:val="none"/>
          <w:u w:val="none"/>
          <w:shd w:val="clear" w:color="auto" w:fill="auto"/>
        </w:rPr>
        <w:t>房设于地上，避免极端天气水浸，得</w:t>
      </w:r>
      <w:r>
        <w:rPr>
          <w:rFonts w:hint="eastAsia" w:ascii="宋体" w:hAnsi="宋体" w:eastAsia="宋体" w:cs="宋体"/>
          <w:i w:val="0"/>
          <w:strike w:val="0"/>
          <w:color w:val="auto"/>
          <w:sz w:val="24"/>
          <w:highlight w:val="none"/>
          <w:u w:val="none"/>
          <w:shd w:val="clear" w:color="auto" w:fill="auto"/>
        </w:rPr>
        <w:t>2</w:t>
      </w:r>
      <w:r>
        <w:rPr>
          <w:rFonts w:ascii="宋体" w:hAnsi="宋体" w:eastAsia="宋体" w:cs="宋体"/>
          <w:i w:val="0"/>
          <w:strike w:val="0"/>
          <w:color w:val="auto"/>
          <w:sz w:val="24"/>
          <w:highlight w:val="none"/>
          <w:u w:val="none"/>
          <w:shd w:val="clear" w:color="auto" w:fill="auto"/>
        </w:rPr>
        <w:t>分。</w:t>
      </w:r>
    </w:p>
    <w:p>
      <w:pPr>
        <w:snapToGrid w:val="0"/>
        <w:spacing w:before="0" w:after="0" w:line="312" w:lineRule="auto"/>
        <w:ind w:left="0" w:right="0" w:firstLine="0"/>
        <w:jc w:val="both"/>
        <w:rPr>
          <w:color w:val="auto"/>
          <w:highlight w:val="none"/>
          <w:shd w:val="clear" w:color="auto" w:fill="auto"/>
        </w:rPr>
      </w:pPr>
      <w:r>
        <w:rPr>
          <w:rFonts w:ascii="Arial" w:hAnsi="Arial" w:cs="Arial"/>
          <w:i w:val="0"/>
          <w:strike w:val="0"/>
          <w:color w:val="auto"/>
          <w:sz w:val="24"/>
          <w:highlight w:val="none"/>
          <w:u w:val="none"/>
          <w:shd w:val="clear" w:color="auto" w:fill="auto"/>
        </w:rPr>
        <w:t>4.2.</w:t>
      </w:r>
      <w:r>
        <w:rPr>
          <w:rFonts w:hint="eastAsia" w:cs="Arial"/>
          <w:i w:val="0"/>
          <w:strike w:val="0"/>
          <w:color w:val="auto"/>
          <w:sz w:val="24"/>
          <w:highlight w:val="none"/>
          <w:u w:val="none"/>
          <w:shd w:val="clear" w:color="auto" w:fill="auto"/>
          <w:lang w:val="en-US" w:eastAsia="zh-CN"/>
        </w:rPr>
        <w:t>9</w:t>
      </w:r>
      <w:r>
        <w:rPr>
          <w:rFonts w:ascii="Arial" w:hAnsi="Arial" w:cs="Arial"/>
          <w:i w:val="0"/>
          <w:strike w:val="0"/>
          <w:color w:val="auto"/>
          <w:sz w:val="24"/>
          <w:highlight w:val="none"/>
          <w:u w:val="none"/>
          <w:shd w:val="clear" w:color="auto" w:fill="auto"/>
        </w:rPr>
        <w:t xml:space="preserve"> </w:t>
      </w:r>
      <w:r>
        <w:rPr>
          <w:rFonts w:ascii="宋体" w:hAnsi="宋体" w:eastAsia="宋体" w:cs="宋体"/>
          <w:i w:val="0"/>
          <w:strike w:val="0"/>
          <w:color w:val="auto"/>
          <w:sz w:val="24"/>
          <w:highlight w:val="none"/>
          <w:u w:val="none"/>
          <w:shd w:val="clear" w:color="auto" w:fill="auto"/>
        </w:rPr>
        <w:t>建筑出入口及平台、公共走廊、电梯门厅、厨房、浴室、卫生间等设置防滑措施，</w:t>
      </w:r>
      <w:bookmarkStart w:id="47" w:name="OLE_LINK14"/>
      <w:r>
        <w:rPr>
          <w:rFonts w:ascii="宋体" w:hAnsi="宋体" w:eastAsia="宋体" w:cs="宋体"/>
          <w:i w:val="0"/>
          <w:strike w:val="0"/>
          <w:color w:val="auto"/>
          <w:sz w:val="24"/>
          <w:highlight w:val="none"/>
          <w:u w:val="none"/>
          <w:shd w:val="clear" w:color="auto" w:fill="auto"/>
        </w:rPr>
        <w:t>设置为</w:t>
      </w:r>
      <w:r>
        <w:rPr>
          <w:rFonts w:ascii="Arial" w:hAnsi="Arial" w:cs="Arial"/>
          <w:i w:val="0"/>
          <w:strike w:val="0"/>
          <w:color w:val="auto"/>
          <w:sz w:val="24"/>
          <w:highlight w:val="none"/>
          <w:u w:val="none"/>
          <w:shd w:val="clear" w:color="auto" w:fill="auto"/>
        </w:rPr>
        <w:t>Aw</w:t>
      </w:r>
      <w:r>
        <w:rPr>
          <w:rFonts w:ascii="宋体" w:hAnsi="宋体" w:eastAsia="宋体" w:cs="宋体"/>
          <w:i w:val="0"/>
          <w:strike w:val="0"/>
          <w:color w:val="auto"/>
          <w:sz w:val="24"/>
          <w:highlight w:val="none"/>
          <w:u w:val="none"/>
          <w:shd w:val="clear" w:color="auto" w:fill="auto"/>
        </w:rPr>
        <w:t>级</w:t>
      </w:r>
      <w:bookmarkEnd w:id="47"/>
      <w:r>
        <w:rPr>
          <w:rFonts w:ascii="宋体" w:hAnsi="宋体" w:eastAsia="宋体" w:cs="宋体"/>
          <w:i w:val="0"/>
          <w:strike w:val="0"/>
          <w:color w:val="auto"/>
          <w:sz w:val="24"/>
          <w:highlight w:val="none"/>
          <w:u w:val="none"/>
          <w:shd w:val="clear" w:color="auto" w:fill="auto"/>
        </w:rPr>
        <w:t>，得</w:t>
      </w:r>
      <w:r>
        <w:rPr>
          <w:rFonts w:ascii="Arial" w:hAnsi="Arial" w:cs="Arial"/>
          <w:i w:val="0"/>
          <w:strike w:val="0"/>
          <w:color w:val="auto"/>
          <w:sz w:val="24"/>
          <w:highlight w:val="none"/>
          <w:u w:val="none"/>
          <w:shd w:val="clear" w:color="auto" w:fill="auto"/>
        </w:rPr>
        <w:t>3</w:t>
      </w:r>
      <w:r>
        <w:rPr>
          <w:rFonts w:ascii="宋体" w:hAnsi="宋体" w:eastAsia="宋体" w:cs="宋体"/>
          <w:i w:val="0"/>
          <w:strike w:val="0"/>
          <w:color w:val="auto"/>
          <w:sz w:val="24"/>
          <w:highlight w:val="none"/>
          <w:u w:val="none"/>
          <w:shd w:val="clear" w:color="auto" w:fill="auto"/>
        </w:rPr>
        <w:t>分。</w:t>
      </w:r>
    </w:p>
    <w:p>
      <w:pPr>
        <w:snapToGrid w:val="0"/>
        <w:spacing w:before="157" w:line="312" w:lineRule="auto"/>
        <w:ind w:left="0"/>
        <w:jc w:val="both"/>
        <w:rPr>
          <w:rFonts w:ascii="Arial" w:hAnsi="Arial" w:cs="Arial"/>
          <w:i w:val="0"/>
          <w:strike w:val="0"/>
          <w:color w:val="auto"/>
          <w:sz w:val="24"/>
          <w:highlight w:val="none"/>
          <w:u w:val="none"/>
          <w:shd w:val="clear" w:color="auto" w:fill="auto"/>
        </w:rPr>
      </w:pPr>
      <w:r>
        <w:rPr>
          <w:rFonts w:ascii="Arial" w:hAnsi="Arial" w:cs="Arial"/>
          <w:i w:val="0"/>
          <w:strike w:val="0"/>
          <w:color w:val="auto"/>
          <w:sz w:val="24"/>
          <w:highlight w:val="none"/>
          <w:u w:val="none"/>
          <w:shd w:val="clear" w:color="auto" w:fill="auto"/>
        </w:rPr>
        <w:t>4.2.1</w:t>
      </w:r>
      <w:r>
        <w:rPr>
          <w:rFonts w:hint="eastAsia" w:cs="Arial"/>
          <w:i w:val="0"/>
          <w:strike w:val="0"/>
          <w:color w:val="auto"/>
          <w:sz w:val="24"/>
          <w:highlight w:val="none"/>
          <w:u w:val="none"/>
          <w:shd w:val="clear" w:color="auto" w:fill="auto"/>
          <w:lang w:val="en-US" w:eastAsia="zh-CN"/>
        </w:rPr>
        <w:t>0</w:t>
      </w:r>
      <w:r>
        <w:rPr>
          <w:rFonts w:ascii="Arial" w:hAnsi="Arial" w:cs="Arial"/>
          <w:i w:val="0"/>
          <w:strike w:val="0"/>
          <w:color w:val="auto"/>
          <w:sz w:val="24"/>
          <w:highlight w:val="none"/>
          <w:u w:val="none"/>
          <w:shd w:val="clear" w:color="auto" w:fill="auto"/>
        </w:rPr>
        <w:t xml:space="preserve"> </w:t>
      </w:r>
      <w:r>
        <w:rPr>
          <w:rFonts w:hint="eastAsia" w:ascii="Arial" w:hAnsi="Arial" w:cs="Arial"/>
          <w:i w:val="0"/>
          <w:strike w:val="0"/>
          <w:color w:val="auto"/>
          <w:sz w:val="24"/>
          <w:highlight w:val="none"/>
          <w:u w:val="none"/>
          <w:shd w:val="clear" w:color="auto" w:fill="auto"/>
        </w:rPr>
        <w:t>提升</w:t>
      </w:r>
      <w:r>
        <w:rPr>
          <w:rFonts w:ascii="Arial" w:hAnsi="Arial" w:cs="Arial"/>
          <w:i w:val="0"/>
          <w:strike w:val="0"/>
          <w:color w:val="auto"/>
          <w:sz w:val="24"/>
          <w:highlight w:val="none"/>
          <w:u w:val="none"/>
          <w:shd w:val="clear" w:color="auto" w:fill="auto"/>
        </w:rPr>
        <w:t>住区室外活动场所安全</w:t>
      </w:r>
      <w:r>
        <w:rPr>
          <w:rFonts w:hint="eastAsia" w:ascii="Arial" w:hAnsi="Arial" w:cs="Arial"/>
          <w:i w:val="0"/>
          <w:strike w:val="0"/>
          <w:color w:val="auto"/>
          <w:sz w:val="24"/>
          <w:highlight w:val="none"/>
          <w:u w:val="none"/>
          <w:shd w:val="clear" w:color="auto" w:fill="auto"/>
        </w:rPr>
        <w:t>性能，增设住区安全设施</w:t>
      </w:r>
      <w:r>
        <w:rPr>
          <w:rFonts w:ascii="Arial" w:hAnsi="Arial" w:cs="Arial"/>
          <w:i w:val="0"/>
          <w:strike w:val="0"/>
          <w:color w:val="auto"/>
          <w:sz w:val="24"/>
          <w:highlight w:val="none"/>
          <w:u w:val="none"/>
          <w:shd w:val="clear" w:color="auto" w:fill="auto"/>
        </w:rPr>
        <w:t>，</w:t>
      </w:r>
      <w:r>
        <w:rPr>
          <w:rFonts w:hint="eastAsia" w:ascii="Arial" w:hAnsi="Arial" w:cs="Arial"/>
          <w:i w:val="0"/>
          <w:strike w:val="0"/>
          <w:color w:val="auto"/>
          <w:sz w:val="24"/>
          <w:highlight w:val="none"/>
          <w:u w:val="none"/>
          <w:shd w:val="clear" w:color="auto" w:fill="auto"/>
        </w:rPr>
        <w:t>满足2项可得分，</w:t>
      </w:r>
      <w:r>
        <w:rPr>
          <w:rFonts w:hint="eastAsia" w:cs="Arial"/>
          <w:i w:val="0"/>
          <w:strike w:val="0"/>
          <w:color w:val="auto"/>
          <w:sz w:val="24"/>
          <w:highlight w:val="none"/>
          <w:u w:val="none"/>
          <w:shd w:val="clear" w:color="auto" w:fill="auto"/>
          <w:lang w:eastAsia="zh-CN"/>
        </w:rPr>
        <w:t>最高得分值</w:t>
      </w:r>
      <w:r>
        <w:rPr>
          <w:rFonts w:hint="eastAsia" w:ascii="Arial" w:hAnsi="Arial" w:cs="Arial"/>
          <w:i w:val="0"/>
          <w:strike w:val="0"/>
          <w:color w:val="auto"/>
          <w:sz w:val="24"/>
          <w:highlight w:val="none"/>
          <w:u w:val="none"/>
          <w:shd w:val="clear" w:color="auto" w:fill="auto"/>
        </w:rPr>
        <w:t>5</w:t>
      </w:r>
      <w:r>
        <w:rPr>
          <w:rFonts w:ascii="Arial" w:hAnsi="Arial" w:cs="Arial"/>
          <w:i w:val="0"/>
          <w:strike w:val="0"/>
          <w:color w:val="auto"/>
          <w:sz w:val="24"/>
          <w:highlight w:val="none"/>
          <w:u w:val="none"/>
          <w:shd w:val="clear" w:color="auto" w:fill="auto"/>
        </w:rPr>
        <w:t>分，按下列规则评分并累计：</w:t>
      </w:r>
    </w:p>
    <w:p>
      <w:pPr>
        <w:keepNext w:val="0"/>
        <w:keepLines w:val="0"/>
        <w:pageBreakBefore w:val="0"/>
        <w:widowControl w:val="0"/>
        <w:kinsoku/>
        <w:wordWrap/>
        <w:overflowPunct/>
        <w:topLinePunct w:val="0"/>
        <w:autoSpaceDE/>
        <w:autoSpaceDN/>
        <w:bidi w:val="0"/>
        <w:adjustRightInd w:val="0"/>
        <w:snapToGrid w:val="0"/>
        <w:spacing w:beforeLines="0"/>
        <w:ind w:left="0" w:firstLine="480" w:firstLineChars="200"/>
        <w:textAlignment w:val="auto"/>
        <w:rPr>
          <w:rFonts w:hint="eastAsia" w:eastAsia="宋体" w:cs="Times New Roman"/>
          <w:color w:val="auto"/>
          <w:highlight w:val="none"/>
          <w:shd w:val="clear" w:color="auto" w:fill="auto"/>
          <w:lang w:val="en-US" w:eastAsia="zh-CN"/>
        </w:rPr>
      </w:pPr>
      <w:r>
        <w:rPr>
          <w:rFonts w:hint="eastAsia" w:eastAsia="宋体" w:cs="Times New Roman"/>
          <w:color w:val="auto"/>
          <w:highlight w:val="none"/>
          <w:shd w:val="clear" w:color="auto" w:fill="auto"/>
          <w:lang w:val="en-US" w:eastAsia="zh-CN"/>
        </w:rPr>
        <w:t>1 住区活动场地和健身步道选用EPDM 橡胶、彩色陶粒等柔软材料，得2分；</w:t>
      </w:r>
    </w:p>
    <w:p>
      <w:pPr>
        <w:keepNext w:val="0"/>
        <w:keepLines w:val="0"/>
        <w:pageBreakBefore w:val="0"/>
        <w:widowControl w:val="0"/>
        <w:kinsoku/>
        <w:wordWrap/>
        <w:overflowPunct/>
        <w:topLinePunct w:val="0"/>
        <w:autoSpaceDE/>
        <w:autoSpaceDN/>
        <w:bidi w:val="0"/>
        <w:adjustRightInd w:val="0"/>
        <w:snapToGrid w:val="0"/>
        <w:spacing w:beforeLines="0"/>
        <w:ind w:left="0" w:firstLine="480" w:firstLineChars="200"/>
        <w:textAlignment w:val="auto"/>
        <w:rPr>
          <w:rFonts w:hint="eastAsia" w:eastAsia="宋体" w:cs="Times New Roman"/>
          <w:color w:val="auto"/>
          <w:highlight w:val="none"/>
          <w:shd w:val="clear" w:color="auto" w:fill="auto"/>
          <w:lang w:val="en-US" w:eastAsia="zh-CN"/>
        </w:rPr>
      </w:pPr>
      <w:r>
        <w:rPr>
          <w:rFonts w:hint="eastAsia" w:eastAsia="宋体" w:cs="Times New Roman"/>
          <w:color w:val="auto"/>
          <w:highlight w:val="none"/>
          <w:shd w:val="clear" w:color="auto" w:fill="auto"/>
          <w:lang w:val="en-US" w:eastAsia="zh-CN"/>
        </w:rPr>
        <w:t>2 住区活动场地设置安装坚固、形状易于抓握的扶手或安全抓杆，得1分；</w:t>
      </w:r>
    </w:p>
    <w:p>
      <w:pPr>
        <w:keepNext w:val="0"/>
        <w:keepLines w:val="0"/>
        <w:pageBreakBefore w:val="0"/>
        <w:widowControl w:val="0"/>
        <w:kinsoku/>
        <w:wordWrap/>
        <w:overflowPunct/>
        <w:topLinePunct w:val="0"/>
        <w:autoSpaceDE/>
        <w:autoSpaceDN/>
        <w:bidi w:val="0"/>
        <w:adjustRightInd w:val="0"/>
        <w:snapToGrid w:val="0"/>
        <w:spacing w:beforeLines="0"/>
        <w:ind w:left="0" w:firstLine="480" w:firstLineChars="200"/>
        <w:textAlignment w:val="auto"/>
        <w:rPr>
          <w:rFonts w:hint="eastAsia" w:eastAsia="宋体" w:cs="Times New Roman"/>
          <w:color w:val="auto"/>
          <w:highlight w:val="none"/>
          <w:shd w:val="clear" w:color="auto" w:fill="auto"/>
          <w:lang w:val="en-US" w:eastAsia="zh-CN"/>
        </w:rPr>
      </w:pPr>
      <w:r>
        <w:rPr>
          <w:rFonts w:hint="eastAsia" w:eastAsia="宋体" w:cs="Times New Roman"/>
          <w:color w:val="auto"/>
          <w:highlight w:val="none"/>
          <w:shd w:val="clear" w:color="auto" w:fill="auto"/>
          <w:lang w:val="en-US" w:eastAsia="zh-CN"/>
        </w:rPr>
        <w:t>3 住区健身步道宽度不小于1.3m，满足双向行人错峰并行需求，得2分；</w:t>
      </w:r>
    </w:p>
    <w:p>
      <w:pPr>
        <w:keepNext w:val="0"/>
        <w:keepLines w:val="0"/>
        <w:pageBreakBefore w:val="0"/>
        <w:widowControl w:val="0"/>
        <w:kinsoku/>
        <w:wordWrap/>
        <w:overflowPunct/>
        <w:topLinePunct w:val="0"/>
        <w:autoSpaceDE/>
        <w:autoSpaceDN/>
        <w:bidi w:val="0"/>
        <w:adjustRightInd w:val="0"/>
        <w:snapToGrid w:val="0"/>
        <w:spacing w:beforeLines="0"/>
        <w:ind w:left="0" w:firstLine="480" w:firstLineChars="200"/>
        <w:textAlignment w:val="auto"/>
        <w:rPr>
          <w:rFonts w:hint="eastAsia" w:eastAsia="宋体" w:cs="Times New Roman"/>
          <w:color w:val="auto"/>
          <w:highlight w:val="none"/>
          <w:shd w:val="clear" w:color="auto" w:fill="auto"/>
          <w:lang w:val="en-US" w:eastAsia="zh-CN"/>
        </w:rPr>
      </w:pPr>
      <w:r>
        <w:rPr>
          <w:rFonts w:hint="eastAsia" w:eastAsia="宋体" w:cs="Times New Roman"/>
          <w:color w:val="auto"/>
          <w:highlight w:val="none"/>
          <w:shd w:val="clear" w:color="auto" w:fill="auto"/>
          <w:lang w:val="en-US" w:eastAsia="zh-CN"/>
        </w:rPr>
        <w:t>4 步道设置各类安全标识，交叉路口设安全提示，得1分；</w:t>
      </w:r>
    </w:p>
    <w:p>
      <w:pPr>
        <w:snapToGrid w:val="0"/>
        <w:spacing w:before="156" w:line="312" w:lineRule="auto"/>
        <w:ind w:left="0"/>
        <w:jc w:val="both"/>
        <w:rPr>
          <w:color w:val="auto"/>
          <w:highlight w:val="none"/>
          <w:shd w:val="clear" w:color="auto" w:fill="auto"/>
        </w:rPr>
      </w:pPr>
      <w:r>
        <w:rPr>
          <w:rFonts w:ascii="Arial" w:hAnsi="Arial" w:cs="Arial"/>
          <w:i w:val="0"/>
          <w:strike w:val="0"/>
          <w:color w:val="auto"/>
          <w:sz w:val="24"/>
          <w:highlight w:val="none"/>
          <w:u w:val="none"/>
          <w:shd w:val="clear" w:color="auto" w:fill="auto"/>
        </w:rPr>
        <w:t>4.</w:t>
      </w:r>
      <w:r>
        <w:rPr>
          <w:rFonts w:hint="eastAsia" w:cs="Arial"/>
          <w:i w:val="0"/>
          <w:strike w:val="0"/>
          <w:color w:val="auto"/>
          <w:sz w:val="24"/>
          <w:highlight w:val="none"/>
          <w:u w:val="none"/>
          <w:shd w:val="clear" w:color="auto" w:fill="auto"/>
          <w:lang w:val="en-US" w:eastAsia="zh-CN"/>
        </w:rPr>
        <w:t>2</w:t>
      </w:r>
      <w:r>
        <w:rPr>
          <w:rFonts w:ascii="Arial" w:hAnsi="Arial" w:cs="Arial"/>
          <w:i w:val="0"/>
          <w:strike w:val="0"/>
          <w:color w:val="auto"/>
          <w:sz w:val="24"/>
          <w:highlight w:val="none"/>
          <w:u w:val="none"/>
          <w:shd w:val="clear" w:color="auto" w:fill="auto"/>
        </w:rPr>
        <w:t>.1</w:t>
      </w:r>
      <w:r>
        <w:rPr>
          <w:rFonts w:hint="eastAsia" w:cs="Arial"/>
          <w:i w:val="0"/>
          <w:strike w:val="0"/>
          <w:color w:val="auto"/>
          <w:sz w:val="24"/>
          <w:highlight w:val="none"/>
          <w:u w:val="none"/>
          <w:shd w:val="clear" w:color="auto" w:fill="auto"/>
          <w:lang w:val="en-US" w:eastAsia="zh-CN"/>
        </w:rPr>
        <w:t>1</w:t>
      </w:r>
      <w:r>
        <w:rPr>
          <w:rFonts w:ascii="Arial" w:hAnsi="Arial" w:cs="Arial"/>
          <w:i w:val="0"/>
          <w:strike w:val="0"/>
          <w:color w:val="auto"/>
          <w:sz w:val="24"/>
          <w:highlight w:val="none"/>
          <w:u w:val="none"/>
          <w:shd w:val="clear" w:color="auto" w:fill="auto"/>
        </w:rPr>
        <w:t xml:space="preserve"> </w:t>
      </w:r>
      <w:r>
        <w:rPr>
          <w:rFonts w:ascii="宋体" w:hAnsi="宋体" w:eastAsia="宋体" w:cs="宋体"/>
          <w:i w:val="0"/>
          <w:strike w:val="0"/>
          <w:color w:val="auto"/>
          <w:sz w:val="24"/>
          <w:highlight w:val="none"/>
          <w:u w:val="none"/>
          <w:shd w:val="clear" w:color="auto" w:fill="auto"/>
        </w:rPr>
        <w:t>住宅设置多类型逃生、应急措施，满足应急救援需求，按下列规则评分并累计：</w:t>
      </w:r>
    </w:p>
    <w:p>
      <w:pPr>
        <w:keepNext w:val="0"/>
        <w:keepLines w:val="0"/>
        <w:pageBreakBefore w:val="0"/>
        <w:widowControl w:val="0"/>
        <w:kinsoku/>
        <w:wordWrap/>
        <w:overflowPunct/>
        <w:topLinePunct w:val="0"/>
        <w:autoSpaceDE/>
        <w:autoSpaceDN/>
        <w:bidi w:val="0"/>
        <w:adjustRightInd w:val="0"/>
        <w:snapToGrid w:val="0"/>
        <w:spacing w:beforeLines="0"/>
        <w:ind w:left="0" w:firstLine="480" w:firstLineChars="200"/>
        <w:textAlignment w:val="auto"/>
        <w:rPr>
          <w:rFonts w:hint="default" w:eastAsia="宋体" w:cs="Times New Roman"/>
          <w:color w:val="auto"/>
          <w:highlight w:val="none"/>
          <w:shd w:val="clear" w:color="auto" w:fill="auto"/>
          <w:lang w:val="en-US" w:eastAsia="zh-CN"/>
        </w:rPr>
      </w:pPr>
      <w:r>
        <w:rPr>
          <w:rFonts w:hint="eastAsia" w:eastAsia="宋体" w:cs="Times New Roman"/>
          <w:color w:val="auto"/>
          <w:highlight w:val="none"/>
          <w:shd w:val="clear" w:color="auto" w:fill="auto"/>
          <w:lang w:val="en-US" w:eastAsia="zh-CN"/>
        </w:rPr>
        <w:t>1</w:t>
      </w:r>
      <w:r>
        <w:rPr>
          <w:rFonts w:hint="eastAsia" w:cs="Times New Roman"/>
          <w:color w:val="auto"/>
          <w:highlight w:val="none"/>
          <w:shd w:val="clear" w:color="auto" w:fill="auto"/>
          <w:lang w:val="en-US" w:eastAsia="zh-CN"/>
        </w:rPr>
        <w:t xml:space="preserve"> </w:t>
      </w:r>
      <w:r>
        <w:rPr>
          <w:rFonts w:hint="eastAsia" w:eastAsia="宋体" w:cs="Times New Roman"/>
          <w:color w:val="auto"/>
          <w:highlight w:val="none"/>
          <w:shd w:val="clear" w:color="auto" w:fill="auto"/>
          <w:lang w:val="en-US" w:eastAsia="zh-CN"/>
        </w:rPr>
        <w:t>住宅每层公共区域配置有安全防护警示和引导标识系统的，张贴紧急疏散线路图，得2分；</w:t>
      </w:r>
    </w:p>
    <w:p>
      <w:pPr>
        <w:keepNext w:val="0"/>
        <w:keepLines w:val="0"/>
        <w:pageBreakBefore w:val="0"/>
        <w:widowControl w:val="0"/>
        <w:kinsoku/>
        <w:wordWrap/>
        <w:overflowPunct/>
        <w:topLinePunct w:val="0"/>
        <w:autoSpaceDE/>
        <w:autoSpaceDN/>
        <w:bidi w:val="0"/>
        <w:adjustRightInd w:val="0"/>
        <w:snapToGrid w:val="0"/>
        <w:spacing w:beforeLines="0"/>
        <w:ind w:left="0" w:firstLine="480" w:firstLineChars="200"/>
        <w:textAlignment w:val="auto"/>
        <w:rPr>
          <w:rFonts w:hint="eastAsia" w:eastAsia="宋体" w:cs="Times New Roman"/>
          <w:color w:val="auto"/>
          <w:highlight w:val="none"/>
          <w:shd w:val="clear" w:color="auto" w:fill="auto"/>
          <w:lang w:val="en-US" w:eastAsia="zh-CN"/>
        </w:rPr>
      </w:pPr>
      <w:r>
        <w:rPr>
          <w:rFonts w:hint="eastAsia" w:eastAsia="宋体" w:cs="Times New Roman"/>
          <w:color w:val="auto"/>
          <w:highlight w:val="none"/>
          <w:shd w:val="clear" w:color="auto" w:fill="auto"/>
          <w:lang w:val="en-US" w:eastAsia="zh-CN"/>
        </w:rPr>
        <w:t>2</w:t>
      </w:r>
      <w:r>
        <w:rPr>
          <w:rFonts w:hint="eastAsia" w:cs="Times New Roman"/>
          <w:color w:val="auto"/>
          <w:highlight w:val="none"/>
          <w:shd w:val="clear" w:color="auto" w:fill="auto"/>
          <w:lang w:val="en-US" w:eastAsia="zh-CN"/>
        </w:rPr>
        <w:t xml:space="preserve"> </w:t>
      </w:r>
      <w:r>
        <w:rPr>
          <w:rFonts w:hint="eastAsia" w:eastAsia="宋体" w:cs="Times New Roman"/>
          <w:color w:val="auto"/>
          <w:highlight w:val="none"/>
          <w:shd w:val="clear" w:color="auto" w:fill="auto"/>
          <w:lang w:val="en-US" w:eastAsia="zh-CN"/>
        </w:rPr>
        <w:t>在阳台、前室等位置设置逃生缓降器、逃生绳等应急逃生设施，得2分；</w:t>
      </w:r>
    </w:p>
    <w:p>
      <w:pPr>
        <w:keepNext w:val="0"/>
        <w:keepLines w:val="0"/>
        <w:pageBreakBefore w:val="0"/>
        <w:widowControl w:val="0"/>
        <w:kinsoku/>
        <w:wordWrap/>
        <w:overflowPunct/>
        <w:topLinePunct w:val="0"/>
        <w:autoSpaceDE/>
        <w:autoSpaceDN/>
        <w:bidi w:val="0"/>
        <w:adjustRightInd w:val="0"/>
        <w:snapToGrid w:val="0"/>
        <w:spacing w:beforeLines="0"/>
        <w:ind w:left="0" w:firstLine="480" w:firstLineChars="200"/>
        <w:textAlignment w:val="auto"/>
        <w:rPr>
          <w:rFonts w:hint="eastAsia" w:eastAsia="宋体" w:cs="Times New Roman"/>
          <w:color w:val="auto"/>
          <w:highlight w:val="none"/>
          <w:shd w:val="clear" w:color="auto" w:fill="auto"/>
          <w:lang w:val="en-US" w:eastAsia="zh-CN"/>
        </w:rPr>
      </w:pPr>
      <w:r>
        <w:rPr>
          <w:rFonts w:hint="eastAsia" w:eastAsia="宋体" w:cs="Times New Roman"/>
          <w:color w:val="auto"/>
          <w:highlight w:val="none"/>
          <w:shd w:val="clear" w:color="auto" w:fill="auto"/>
          <w:lang w:val="en-US" w:eastAsia="zh-CN"/>
        </w:rPr>
        <w:t>3</w:t>
      </w:r>
      <w:r>
        <w:rPr>
          <w:rFonts w:hint="eastAsia" w:cs="Times New Roman"/>
          <w:color w:val="auto"/>
          <w:highlight w:val="none"/>
          <w:shd w:val="clear" w:color="auto" w:fill="auto"/>
          <w:lang w:val="en-US" w:eastAsia="zh-CN"/>
        </w:rPr>
        <w:t xml:space="preserve"> </w:t>
      </w:r>
      <w:r>
        <w:rPr>
          <w:rFonts w:hint="eastAsia" w:eastAsia="宋体" w:cs="Times New Roman"/>
          <w:color w:val="auto"/>
          <w:highlight w:val="none"/>
          <w:shd w:val="clear" w:color="auto" w:fill="auto"/>
          <w:lang w:val="en-US" w:eastAsia="zh-CN"/>
        </w:rPr>
        <w:t>在小区主要人行出入口、养老服务中心、每栋住宅楼的首层公共区域配置紧急医疗救援设施（心肺复苏设备、紧急药品），且安装醒目、方面取用，得2分；</w:t>
      </w:r>
    </w:p>
    <w:p>
      <w:pPr>
        <w:keepNext w:val="0"/>
        <w:keepLines w:val="0"/>
        <w:pageBreakBefore w:val="0"/>
        <w:widowControl w:val="0"/>
        <w:kinsoku/>
        <w:wordWrap/>
        <w:overflowPunct/>
        <w:topLinePunct w:val="0"/>
        <w:autoSpaceDE/>
        <w:autoSpaceDN/>
        <w:bidi w:val="0"/>
        <w:adjustRightInd w:val="0"/>
        <w:snapToGrid w:val="0"/>
        <w:spacing w:beforeLines="0"/>
        <w:ind w:left="0" w:firstLine="480" w:firstLineChars="200"/>
        <w:textAlignment w:val="auto"/>
        <w:rPr>
          <w:rFonts w:hint="eastAsia" w:eastAsia="宋体" w:cs="Times New Roman"/>
          <w:color w:val="auto"/>
          <w:highlight w:val="none"/>
          <w:shd w:val="clear" w:color="auto" w:fill="auto"/>
          <w:lang w:val="en-US" w:eastAsia="zh-CN"/>
        </w:rPr>
      </w:pPr>
      <w:r>
        <w:rPr>
          <w:rFonts w:hint="eastAsia" w:eastAsia="宋体" w:cs="Times New Roman"/>
          <w:color w:val="auto"/>
          <w:highlight w:val="none"/>
          <w:shd w:val="clear" w:color="auto" w:fill="auto"/>
          <w:lang w:val="en-US" w:eastAsia="zh-CN"/>
        </w:rPr>
        <w:t>4</w:t>
      </w:r>
      <w:r>
        <w:rPr>
          <w:rFonts w:hint="eastAsia" w:cs="Times New Roman"/>
          <w:color w:val="auto"/>
          <w:highlight w:val="none"/>
          <w:shd w:val="clear" w:color="auto" w:fill="auto"/>
          <w:lang w:val="en-US" w:eastAsia="zh-CN"/>
        </w:rPr>
        <w:t xml:space="preserve"> </w:t>
      </w:r>
      <w:r>
        <w:rPr>
          <w:rFonts w:hint="eastAsia" w:eastAsia="宋体" w:cs="Times New Roman"/>
          <w:color w:val="auto"/>
          <w:highlight w:val="none"/>
          <w:shd w:val="clear" w:color="auto" w:fill="auto"/>
          <w:lang w:val="en-US" w:eastAsia="zh-CN"/>
        </w:rPr>
        <w:t>住宅每层公共位置配置灭火器、过滤</w:t>
      </w:r>
      <w:r>
        <w:rPr>
          <w:rFonts w:hint="default" w:eastAsia="宋体" w:cs="Times New Roman"/>
          <w:color w:val="auto"/>
          <w:highlight w:val="none"/>
          <w:shd w:val="clear" w:color="auto" w:fill="auto"/>
          <w:lang w:val="en-US" w:eastAsia="zh-CN"/>
        </w:rPr>
        <w:t>式自救呼吸器</w:t>
      </w:r>
      <w:r>
        <w:rPr>
          <w:rFonts w:hint="eastAsia" w:eastAsia="宋体" w:cs="Times New Roman"/>
          <w:color w:val="auto"/>
          <w:highlight w:val="none"/>
          <w:shd w:val="clear" w:color="auto" w:fill="auto"/>
          <w:lang w:val="en-US" w:eastAsia="zh-CN"/>
        </w:rPr>
        <w:t>、防毒面具、救援哨、手电筒等应急设备，得2分；</w:t>
      </w:r>
    </w:p>
    <w:p>
      <w:pPr>
        <w:ind w:left="0"/>
        <w:rPr>
          <w:rFonts w:hint="eastAsia"/>
          <w:color w:val="auto"/>
          <w:highlight w:val="none"/>
          <w:shd w:val="clear" w:color="auto" w:fill="auto"/>
          <w:lang w:val="en-US" w:eastAsia="zh-CN"/>
        </w:rPr>
      </w:pPr>
    </w:p>
    <w:p>
      <w:pPr>
        <w:rPr>
          <w:rFonts w:hint="eastAsia" w:ascii="Arial" w:hAnsi="Arial" w:cs="Arial"/>
          <w:b/>
          <w:i w:val="0"/>
          <w:strike w:val="0"/>
          <w:color w:val="auto"/>
          <w:sz w:val="32"/>
          <w:highlight w:val="none"/>
          <w:u w:val="none"/>
          <w:shd w:val="clear" w:color="auto" w:fill="auto"/>
          <w:lang w:val="en-US" w:eastAsia="zh-CN"/>
        </w:rPr>
      </w:pPr>
      <w:r>
        <w:rPr>
          <w:rFonts w:hint="eastAsia" w:ascii="Arial" w:hAnsi="Arial" w:cs="Arial"/>
          <w:b/>
          <w:i w:val="0"/>
          <w:strike w:val="0"/>
          <w:color w:val="auto"/>
          <w:sz w:val="32"/>
          <w:highlight w:val="none"/>
          <w:u w:val="none"/>
          <w:shd w:val="clear" w:color="auto" w:fill="auto"/>
          <w:lang w:val="en-US" w:eastAsia="zh-CN"/>
        </w:rPr>
        <w:br w:type="page"/>
      </w:r>
    </w:p>
    <w:p>
      <w:pPr>
        <w:pStyle w:val="3"/>
        <w:snapToGrid w:val="0"/>
        <w:spacing w:before="260" w:after="260" w:line="413" w:lineRule="auto"/>
        <w:jc w:val="center"/>
        <w:rPr>
          <w:rFonts w:hint="eastAsia" w:eastAsia="黑体"/>
          <w:color w:val="auto"/>
          <w:highlight w:val="none"/>
          <w:shd w:val="clear" w:color="auto" w:fill="auto"/>
          <w:lang w:val="en-US" w:eastAsia="zh-CN"/>
        </w:rPr>
      </w:pPr>
      <w:bookmarkStart w:id="48" w:name="_Toc15025"/>
      <w:r>
        <w:rPr>
          <w:rFonts w:hint="eastAsia" w:cs="Arial"/>
          <w:b/>
          <w:i w:val="0"/>
          <w:strike w:val="0"/>
          <w:color w:val="auto"/>
          <w:sz w:val="32"/>
          <w:highlight w:val="none"/>
          <w:u w:val="none"/>
          <w:shd w:val="clear" w:color="auto" w:fill="auto"/>
          <w:lang w:val="en-US" w:eastAsia="zh-CN"/>
        </w:rPr>
        <w:t>5</w:t>
      </w:r>
      <w:r>
        <w:rPr>
          <w:rFonts w:ascii="Arial" w:hAnsi="Arial" w:cs="Arial"/>
          <w:b/>
          <w:i w:val="0"/>
          <w:strike w:val="0"/>
          <w:color w:val="auto"/>
          <w:sz w:val="32"/>
          <w:highlight w:val="none"/>
          <w:u w:val="none"/>
          <w:shd w:val="clear" w:color="auto" w:fill="auto"/>
        </w:rPr>
        <w:t xml:space="preserve"> </w:t>
      </w:r>
      <w:r>
        <w:rPr>
          <w:rFonts w:hint="eastAsia" w:ascii="Times New Roman" w:hAnsi="Times New Roman" w:eastAsia="黑体" w:cs="Times New Roman"/>
          <w:color w:val="auto"/>
          <w:sz w:val="36"/>
          <w:szCs w:val="36"/>
          <w:highlight w:val="none"/>
          <w:lang w:val="en-US" w:eastAsia="zh-CN"/>
        </w:rPr>
        <w:t>宜居便利</w:t>
      </w:r>
      <w:bookmarkEnd w:id="48"/>
    </w:p>
    <w:p>
      <w:pPr>
        <w:pStyle w:val="4"/>
        <w:snapToGrid w:val="0"/>
        <w:spacing w:before="260" w:after="260" w:line="413" w:lineRule="auto"/>
        <w:jc w:val="center"/>
        <w:rPr>
          <w:rFonts w:hint="eastAsia" w:eastAsia="黑体"/>
          <w:color w:val="auto"/>
          <w:highlight w:val="none"/>
          <w:shd w:val="clear" w:color="auto" w:fill="auto"/>
          <w:lang w:val="en-US" w:eastAsia="zh-CN"/>
        </w:rPr>
      </w:pPr>
      <w:bookmarkStart w:id="49" w:name="_Toc26153"/>
      <w:r>
        <w:rPr>
          <w:rFonts w:hint="eastAsia" w:ascii="黑体" w:hAnsi="黑体" w:eastAsia="黑体" w:cs="黑体"/>
          <w:b/>
          <w:i w:val="0"/>
          <w:strike w:val="0"/>
          <w:color w:val="auto"/>
          <w:sz w:val="28"/>
          <w:highlight w:val="none"/>
          <w:u w:val="none"/>
          <w:shd w:val="clear" w:color="auto" w:fill="auto"/>
          <w:lang w:val="en-US" w:eastAsia="zh-CN"/>
        </w:rPr>
        <w:t>5</w:t>
      </w:r>
      <w:r>
        <w:rPr>
          <w:rFonts w:ascii="黑体" w:hAnsi="黑体" w:eastAsia="黑体" w:cs="黑体"/>
          <w:b/>
          <w:i w:val="0"/>
          <w:strike w:val="0"/>
          <w:color w:val="auto"/>
          <w:sz w:val="28"/>
          <w:highlight w:val="none"/>
          <w:u w:val="none"/>
          <w:shd w:val="clear" w:color="auto" w:fill="auto"/>
        </w:rPr>
        <w:t xml:space="preserve">.1 </w:t>
      </w:r>
      <w:r>
        <w:rPr>
          <w:rFonts w:hint="eastAsia" w:ascii="黑体" w:hAnsi="黑体" w:eastAsia="黑体" w:cs="黑体"/>
          <w:b/>
          <w:i w:val="0"/>
          <w:strike w:val="0"/>
          <w:color w:val="auto"/>
          <w:sz w:val="28"/>
          <w:highlight w:val="none"/>
          <w:u w:val="none"/>
          <w:shd w:val="clear" w:color="auto" w:fill="auto"/>
          <w:lang w:val="en-US" w:eastAsia="zh-CN"/>
        </w:rPr>
        <w:t>环境宜居</w:t>
      </w:r>
      <w:bookmarkEnd w:id="49"/>
    </w:p>
    <w:p>
      <w:pPr>
        <w:pStyle w:val="5"/>
        <w:snapToGrid w:val="0"/>
        <w:spacing w:before="280" w:after="290" w:line="372" w:lineRule="auto"/>
        <w:jc w:val="center"/>
        <w:rPr>
          <w:color w:val="auto"/>
          <w:highlight w:val="none"/>
          <w:shd w:val="clear" w:color="auto" w:fill="auto"/>
        </w:rPr>
      </w:pPr>
      <w:r>
        <w:rPr>
          <w:rFonts w:ascii="宋体" w:hAnsi="宋体" w:eastAsia="宋体" w:cs="宋体"/>
          <w:b/>
          <w:i w:val="0"/>
          <w:strike w:val="0"/>
          <w:color w:val="auto"/>
          <w:sz w:val="24"/>
          <w:highlight w:val="none"/>
          <w:u w:val="none"/>
          <w:shd w:val="clear" w:color="auto" w:fill="auto"/>
        </w:rPr>
        <w:t>I控制项</w:t>
      </w:r>
    </w:p>
    <w:p>
      <w:pPr>
        <w:snapToGrid w:val="0"/>
        <w:spacing w:before="157" w:line="312" w:lineRule="auto"/>
        <w:ind w:left="0"/>
        <w:jc w:val="both"/>
        <w:rPr>
          <w:rFonts w:hint="eastAsia" w:cs="Arial"/>
          <w:i w:val="0"/>
          <w:strike w:val="0"/>
          <w:color w:val="auto"/>
          <w:sz w:val="24"/>
          <w:highlight w:val="none"/>
          <w:u w:val="none"/>
          <w:shd w:val="clear" w:color="auto" w:fill="auto"/>
          <w:lang w:val="en-US" w:eastAsia="zh-CN"/>
        </w:rPr>
      </w:pPr>
      <w:r>
        <w:rPr>
          <w:rFonts w:hint="eastAsia" w:cs="Arial"/>
          <w:i w:val="0"/>
          <w:strike w:val="0"/>
          <w:color w:val="auto"/>
          <w:sz w:val="24"/>
          <w:highlight w:val="none"/>
          <w:u w:val="none"/>
          <w:shd w:val="clear" w:color="auto" w:fill="auto"/>
          <w:lang w:val="en-US" w:eastAsia="zh-CN"/>
        </w:rPr>
        <w:t>5.1.1 住宅小区主要出入口应预留足够的缓冲集散场地，便于小区平急两用及各种流线的组织及分隔。</w:t>
      </w:r>
    </w:p>
    <w:p>
      <w:pPr>
        <w:snapToGrid w:val="0"/>
        <w:spacing w:before="157" w:line="312" w:lineRule="auto"/>
        <w:ind w:left="0"/>
        <w:jc w:val="both"/>
        <w:rPr>
          <w:rFonts w:hint="eastAsia" w:cs="Arial"/>
          <w:i w:val="0"/>
          <w:strike w:val="0"/>
          <w:color w:val="auto"/>
          <w:sz w:val="24"/>
          <w:highlight w:val="none"/>
          <w:u w:val="none"/>
          <w:shd w:val="clear" w:color="auto" w:fill="auto"/>
          <w:lang w:val="en-US" w:eastAsia="zh-CN"/>
        </w:rPr>
      </w:pPr>
      <w:r>
        <w:rPr>
          <w:rFonts w:hint="eastAsia" w:cs="Arial"/>
          <w:i w:val="0"/>
          <w:strike w:val="0"/>
          <w:color w:val="auto"/>
          <w:sz w:val="24"/>
          <w:highlight w:val="none"/>
          <w:u w:val="none"/>
          <w:shd w:val="clear" w:color="auto" w:fill="auto"/>
          <w:lang w:val="en-US" w:eastAsia="zh-CN"/>
        </w:rPr>
        <w:t>5.1.2 住宅小区应采用人车合理分流的交通组织方式。搬家、急救等车辆应可到达每个单元出入口。</w:t>
      </w:r>
    </w:p>
    <w:p>
      <w:pPr>
        <w:snapToGrid w:val="0"/>
        <w:spacing w:before="157" w:line="312" w:lineRule="auto"/>
        <w:ind w:left="0"/>
        <w:jc w:val="both"/>
        <w:rPr>
          <w:rFonts w:hint="eastAsia" w:cs="Arial"/>
          <w:i w:val="0"/>
          <w:strike w:val="0"/>
          <w:color w:val="auto"/>
          <w:sz w:val="24"/>
          <w:highlight w:val="none"/>
          <w:u w:val="none"/>
          <w:shd w:val="clear" w:color="auto" w:fill="auto"/>
          <w:lang w:val="en-US" w:eastAsia="zh-CN"/>
        </w:rPr>
      </w:pPr>
      <w:r>
        <w:rPr>
          <w:rFonts w:hint="eastAsia" w:cs="Arial"/>
          <w:i w:val="0"/>
          <w:strike w:val="0"/>
          <w:color w:val="auto"/>
          <w:sz w:val="24"/>
          <w:highlight w:val="none"/>
          <w:u w:val="none"/>
          <w:shd w:val="clear" w:color="auto" w:fill="auto"/>
          <w:lang w:val="en-US" w:eastAsia="zh-CN"/>
        </w:rPr>
        <w:t>5.1.3 场地竖向应高于周边市政道路标高，满足防洪排涝的要求。竖向设计应结合海绵城市建设相关要求，有利于雨水径流的控制和雨水的资源化利用，场地地面排水设计坡度不应小于0.3%；且不应大于4%。</w:t>
      </w:r>
    </w:p>
    <w:p>
      <w:pPr>
        <w:snapToGrid w:val="0"/>
        <w:spacing w:before="157" w:line="312" w:lineRule="auto"/>
        <w:ind w:left="0"/>
        <w:jc w:val="both"/>
        <w:rPr>
          <w:rFonts w:hint="eastAsia" w:ascii="楷体" w:hAnsi="楷体" w:eastAsia="楷体" w:cs="楷体"/>
          <w:i w:val="0"/>
          <w:strike w:val="0"/>
          <w:color w:val="auto"/>
          <w:sz w:val="21"/>
          <w:highlight w:val="none"/>
          <w:u w:val="none"/>
          <w:shd w:val="clear" w:color="auto" w:fill="auto"/>
          <w:lang w:val="en-US" w:eastAsia="zh-CN"/>
        </w:rPr>
      </w:pPr>
      <w:r>
        <w:rPr>
          <w:rFonts w:hint="eastAsia" w:ascii="楷体" w:hAnsi="楷体" w:eastAsia="楷体" w:cs="楷体"/>
          <w:i w:val="0"/>
          <w:strike w:val="0"/>
          <w:color w:val="auto"/>
          <w:sz w:val="21"/>
          <w:highlight w:val="none"/>
          <w:u w:val="none"/>
          <w:shd w:val="clear" w:color="auto" w:fill="auto"/>
        </w:rPr>
        <w:t>【条文说明】</w:t>
      </w:r>
      <w:r>
        <w:rPr>
          <w:rFonts w:hint="eastAsia" w:ascii="楷体" w:hAnsi="楷体" w:eastAsia="楷体" w:cs="楷体"/>
          <w:i w:val="0"/>
          <w:strike w:val="0"/>
          <w:color w:val="auto"/>
          <w:sz w:val="21"/>
          <w:highlight w:val="none"/>
          <w:u w:val="none"/>
          <w:shd w:val="clear" w:color="auto" w:fill="auto"/>
          <w:lang w:val="en-US" w:eastAsia="zh-CN"/>
        </w:rPr>
        <w:t>考虑防洪排涝要求，小区整体地面标高宜高于市政道路不小于1.2m，即使在夏季短期暴雨不会造成小区内严重积水。《城市居住区规划设计标准》严寒地区机动车道最大坡度要求为5%，人行道路纵坡不应大于4%，地面排水坡度不应小于0.3%有利于排水</w:t>
      </w:r>
      <w:r>
        <w:rPr>
          <w:rFonts w:hint="eastAsia" w:ascii="楷体" w:hAnsi="楷体" w:eastAsia="楷体" w:cs="楷体"/>
          <w:i w:val="0"/>
          <w:strike w:val="0"/>
          <w:color w:val="auto"/>
          <w:sz w:val="21"/>
          <w:highlight w:val="none"/>
          <w:u w:val="none"/>
          <w:shd w:val="clear" w:color="auto" w:fill="auto"/>
        </w:rPr>
        <w:t>。</w:t>
      </w:r>
    </w:p>
    <w:p>
      <w:pPr>
        <w:snapToGrid w:val="0"/>
        <w:spacing w:before="157" w:line="312" w:lineRule="auto"/>
        <w:ind w:left="0"/>
        <w:jc w:val="both"/>
        <w:rPr>
          <w:rFonts w:hint="default" w:cs="Arial"/>
          <w:i w:val="0"/>
          <w:strike w:val="0"/>
          <w:color w:val="auto"/>
          <w:sz w:val="24"/>
          <w:highlight w:val="none"/>
          <w:u w:val="none"/>
          <w:shd w:val="clear" w:color="auto" w:fill="auto"/>
          <w:lang w:val="en-US" w:eastAsia="zh-CN"/>
        </w:rPr>
      </w:pPr>
      <w:r>
        <w:rPr>
          <w:rFonts w:hint="eastAsia" w:cs="Arial"/>
          <w:i w:val="0"/>
          <w:strike w:val="0"/>
          <w:color w:val="auto"/>
          <w:sz w:val="24"/>
          <w:highlight w:val="none"/>
          <w:u w:val="none"/>
          <w:shd w:val="clear" w:color="auto" w:fill="auto"/>
          <w:lang w:val="en-US" w:eastAsia="zh-CN"/>
        </w:rPr>
        <w:t xml:space="preserve">5.1.4 </w:t>
      </w:r>
      <w:r>
        <w:rPr>
          <w:rFonts w:hint="eastAsia" w:cs="Arial"/>
          <w:i w:val="0"/>
          <w:strike w:val="0"/>
          <w:color w:val="auto"/>
          <w:sz w:val="24"/>
          <w:highlight w:val="none"/>
          <w:u w:val="none"/>
          <w:shd w:val="clear" w:color="auto" w:fill="auto"/>
          <w:lang w:val="en-US" w:eastAsia="zh"/>
        </w:rPr>
        <w:t>建筑室内外公共区</w:t>
      </w:r>
      <w:r>
        <w:rPr>
          <w:rFonts w:hint="eastAsia" w:cs="Arial"/>
          <w:i w:val="0"/>
          <w:strike w:val="0"/>
          <w:color w:val="auto"/>
          <w:sz w:val="24"/>
          <w:highlight w:val="none"/>
          <w:u w:val="none"/>
          <w:shd w:val="clear" w:color="auto" w:fill="auto"/>
          <w:lang w:val="en-US" w:eastAsia="zh-CN"/>
        </w:rPr>
        <w:t>域</w:t>
      </w:r>
      <w:r>
        <w:rPr>
          <w:rFonts w:hint="eastAsia" w:cs="Arial"/>
          <w:i w:val="0"/>
          <w:strike w:val="0"/>
          <w:color w:val="auto"/>
          <w:sz w:val="24"/>
          <w:highlight w:val="none"/>
          <w:u w:val="none"/>
          <w:shd w:val="clear" w:color="auto" w:fill="auto"/>
          <w:lang w:val="en-US" w:eastAsia="zh"/>
        </w:rPr>
        <w:t>、</w:t>
      </w:r>
      <w:r>
        <w:rPr>
          <w:rFonts w:hint="default" w:cs="Arial"/>
          <w:i w:val="0"/>
          <w:strike w:val="0"/>
          <w:color w:val="auto"/>
          <w:sz w:val="24"/>
          <w:highlight w:val="none"/>
          <w:u w:val="none"/>
          <w:shd w:val="clear" w:color="auto" w:fill="auto"/>
          <w:lang w:val="en-US" w:eastAsia="zh-CN"/>
        </w:rPr>
        <w:t>主要出入口、室外场地、公共绿地</w:t>
      </w:r>
      <w:r>
        <w:rPr>
          <w:rFonts w:hint="eastAsia" w:cs="Arial"/>
          <w:i w:val="0"/>
          <w:strike w:val="0"/>
          <w:color w:val="auto"/>
          <w:sz w:val="24"/>
          <w:highlight w:val="none"/>
          <w:u w:val="none"/>
          <w:shd w:val="clear" w:color="auto" w:fill="auto"/>
          <w:lang w:val="en-US" w:eastAsia="zh"/>
        </w:rPr>
        <w:t>、城市道路</w:t>
      </w:r>
      <w:r>
        <w:rPr>
          <w:rFonts w:hint="default" w:cs="Arial"/>
          <w:i w:val="0"/>
          <w:strike w:val="0"/>
          <w:color w:val="auto"/>
          <w:sz w:val="24"/>
          <w:highlight w:val="none"/>
          <w:u w:val="none"/>
          <w:shd w:val="clear" w:color="auto" w:fill="auto"/>
          <w:lang w:val="en-US" w:eastAsia="zh-CN"/>
        </w:rPr>
        <w:t>相互之间应设置连贯的无障碍步行系统。</w:t>
      </w:r>
    </w:p>
    <w:p>
      <w:pPr>
        <w:snapToGrid w:val="0"/>
        <w:spacing w:before="157" w:line="312" w:lineRule="auto"/>
        <w:ind w:left="0"/>
        <w:jc w:val="both"/>
        <w:rPr>
          <w:rFonts w:hint="eastAsia" w:cs="Arial"/>
          <w:i w:val="0"/>
          <w:strike w:val="0"/>
          <w:color w:val="auto"/>
          <w:sz w:val="24"/>
          <w:highlight w:val="none"/>
          <w:u w:val="none"/>
          <w:shd w:val="clear" w:color="auto" w:fill="auto"/>
          <w:lang w:val="en-US" w:eastAsia="zh-CN"/>
        </w:rPr>
      </w:pPr>
      <w:r>
        <w:rPr>
          <w:rFonts w:hint="eastAsia" w:cs="Arial"/>
          <w:i w:val="0"/>
          <w:strike w:val="0"/>
          <w:color w:val="auto"/>
          <w:sz w:val="24"/>
          <w:highlight w:val="none"/>
          <w:u w:val="none"/>
          <w:shd w:val="clear" w:color="auto" w:fill="auto"/>
          <w:lang w:val="en-US" w:eastAsia="zh-CN"/>
        </w:rPr>
        <w:t>5.1.5 合理布置垃圾分类收集设施和环</w:t>
      </w:r>
      <w:r>
        <w:rPr>
          <w:rFonts w:hint="default" w:cs="Arial"/>
          <w:i w:val="0"/>
          <w:strike w:val="0"/>
          <w:color w:val="auto"/>
          <w:sz w:val="24"/>
          <w:highlight w:val="none"/>
          <w:u w:val="none"/>
          <w:shd w:val="clear" w:color="auto" w:fill="auto"/>
          <w:lang w:val="en-US" w:eastAsia="zh-CN"/>
        </w:rPr>
        <w:t>卫清运系统，</w:t>
      </w:r>
      <w:bookmarkStart w:id="50" w:name="OLE_LINK17"/>
      <w:r>
        <w:rPr>
          <w:rFonts w:hint="default" w:cs="Arial"/>
          <w:i w:val="0"/>
          <w:strike w:val="0"/>
          <w:color w:val="auto"/>
          <w:sz w:val="24"/>
          <w:highlight w:val="none"/>
          <w:u w:val="none"/>
          <w:shd w:val="clear" w:color="auto" w:fill="auto"/>
          <w:lang w:val="en-US" w:eastAsia="zh-CN"/>
        </w:rPr>
        <w:t>小型生活垃圾分类收集</w:t>
      </w:r>
      <w:r>
        <w:rPr>
          <w:rFonts w:hint="eastAsia" w:cs="Arial"/>
          <w:i w:val="0"/>
          <w:strike w:val="0"/>
          <w:color w:val="auto"/>
          <w:sz w:val="24"/>
          <w:highlight w:val="none"/>
          <w:u w:val="none"/>
          <w:shd w:val="clear" w:color="auto" w:fill="auto"/>
          <w:lang w:val="en-US" w:eastAsia="zh-CN"/>
        </w:rPr>
        <w:t>站点</w:t>
      </w:r>
      <w:r>
        <w:rPr>
          <w:rFonts w:hint="default" w:cs="Arial"/>
          <w:i w:val="0"/>
          <w:strike w:val="0"/>
          <w:color w:val="auto"/>
          <w:sz w:val="24"/>
          <w:highlight w:val="none"/>
          <w:u w:val="none"/>
          <w:shd w:val="clear" w:color="auto" w:fill="auto"/>
          <w:lang w:val="en-US" w:eastAsia="zh-CN"/>
        </w:rPr>
        <w:t>与住宅</w:t>
      </w:r>
      <w:r>
        <w:rPr>
          <w:rFonts w:hint="eastAsia" w:cs="Arial"/>
          <w:i w:val="0"/>
          <w:strike w:val="0"/>
          <w:color w:val="auto"/>
          <w:sz w:val="24"/>
          <w:highlight w:val="none"/>
          <w:u w:val="none"/>
          <w:shd w:val="clear" w:color="auto" w:fill="auto"/>
          <w:lang w:val="en-US" w:eastAsia="zh-CN"/>
        </w:rPr>
        <w:t>外墙（</w:t>
      </w:r>
      <w:r>
        <w:rPr>
          <w:rFonts w:hint="default" w:cs="Arial"/>
          <w:i w:val="0"/>
          <w:strike w:val="0"/>
          <w:color w:val="auto"/>
          <w:sz w:val="24"/>
          <w:highlight w:val="none"/>
          <w:u w:val="none"/>
          <w:shd w:val="clear" w:color="auto" w:fill="auto"/>
          <w:lang w:val="en-US" w:eastAsia="zh-CN"/>
        </w:rPr>
        <w:t>外窗</w:t>
      </w:r>
      <w:r>
        <w:rPr>
          <w:rFonts w:hint="eastAsia" w:cs="Arial"/>
          <w:i w:val="0"/>
          <w:strike w:val="0"/>
          <w:color w:val="auto"/>
          <w:sz w:val="24"/>
          <w:highlight w:val="none"/>
          <w:u w:val="none"/>
          <w:shd w:val="clear" w:color="auto" w:fill="auto"/>
          <w:lang w:val="en-US" w:eastAsia="zh-CN"/>
        </w:rPr>
        <w:t>）</w:t>
      </w:r>
      <w:r>
        <w:rPr>
          <w:rFonts w:hint="default" w:cs="Arial"/>
          <w:i w:val="0"/>
          <w:strike w:val="0"/>
          <w:color w:val="auto"/>
          <w:sz w:val="24"/>
          <w:highlight w:val="none"/>
          <w:u w:val="none"/>
          <w:shd w:val="clear" w:color="auto" w:fill="auto"/>
          <w:lang w:val="en-US" w:eastAsia="zh-CN"/>
        </w:rPr>
        <w:t>的间距不</w:t>
      </w:r>
      <w:r>
        <w:rPr>
          <w:rFonts w:hint="eastAsia" w:cs="Arial"/>
          <w:i w:val="0"/>
          <w:strike w:val="0"/>
          <w:color w:val="auto"/>
          <w:sz w:val="24"/>
          <w:highlight w:val="none"/>
          <w:u w:val="none"/>
          <w:shd w:val="clear" w:color="auto" w:fill="auto"/>
          <w:lang w:val="en-US" w:eastAsia="zh-CN"/>
        </w:rPr>
        <w:t>应</w:t>
      </w:r>
      <w:r>
        <w:rPr>
          <w:rFonts w:hint="default" w:cs="Arial"/>
          <w:i w:val="0"/>
          <w:strike w:val="0"/>
          <w:color w:val="auto"/>
          <w:sz w:val="24"/>
          <w:highlight w:val="none"/>
          <w:u w:val="none"/>
          <w:shd w:val="clear" w:color="auto" w:fill="auto"/>
          <w:lang w:val="en-US" w:eastAsia="zh-CN"/>
        </w:rPr>
        <w:t>小于</w:t>
      </w:r>
      <w:r>
        <w:rPr>
          <w:rFonts w:hint="eastAsia" w:cs="Arial"/>
          <w:i w:val="0"/>
          <w:strike w:val="0"/>
          <w:color w:val="auto"/>
          <w:sz w:val="24"/>
          <w:highlight w:val="none"/>
          <w:u w:val="none"/>
          <w:shd w:val="clear" w:color="auto" w:fill="auto"/>
          <w:lang w:val="en-US" w:eastAsia="zh-CN"/>
        </w:rPr>
        <w:t>8</w:t>
      </w:r>
      <w:r>
        <w:rPr>
          <w:rFonts w:hint="default" w:cs="Arial"/>
          <w:i w:val="0"/>
          <w:strike w:val="0"/>
          <w:color w:val="auto"/>
          <w:sz w:val="24"/>
          <w:highlight w:val="none"/>
          <w:u w:val="none"/>
          <w:shd w:val="clear" w:color="auto" w:fill="auto"/>
          <w:lang w:val="en-US" w:eastAsia="zh-CN"/>
        </w:rPr>
        <w:t>m</w:t>
      </w:r>
      <w:bookmarkEnd w:id="50"/>
      <w:r>
        <w:rPr>
          <w:rFonts w:hint="default" w:cs="Arial"/>
          <w:i w:val="0"/>
          <w:strike w:val="0"/>
          <w:color w:val="auto"/>
          <w:sz w:val="24"/>
          <w:highlight w:val="none"/>
          <w:u w:val="none"/>
          <w:shd w:val="clear" w:color="auto" w:fill="auto"/>
          <w:lang w:val="en-US" w:eastAsia="zh-CN"/>
        </w:rPr>
        <w:t>。中型转运站与住宅</w:t>
      </w:r>
      <w:r>
        <w:rPr>
          <w:rFonts w:hint="eastAsia" w:cs="Arial"/>
          <w:i w:val="0"/>
          <w:strike w:val="0"/>
          <w:color w:val="auto"/>
          <w:sz w:val="24"/>
          <w:highlight w:val="none"/>
          <w:u w:val="none"/>
          <w:shd w:val="clear" w:color="auto" w:fill="auto"/>
          <w:lang w:val="en-US" w:eastAsia="zh-CN"/>
        </w:rPr>
        <w:t>外墙（</w:t>
      </w:r>
      <w:r>
        <w:rPr>
          <w:rFonts w:hint="default" w:cs="Arial"/>
          <w:i w:val="0"/>
          <w:strike w:val="0"/>
          <w:color w:val="auto"/>
          <w:sz w:val="24"/>
          <w:highlight w:val="none"/>
          <w:u w:val="none"/>
          <w:shd w:val="clear" w:color="auto" w:fill="auto"/>
          <w:lang w:val="en-US" w:eastAsia="zh-CN"/>
        </w:rPr>
        <w:t>外窗</w:t>
      </w:r>
      <w:r>
        <w:rPr>
          <w:rFonts w:hint="eastAsia" w:cs="Arial"/>
          <w:i w:val="0"/>
          <w:strike w:val="0"/>
          <w:color w:val="auto"/>
          <w:sz w:val="24"/>
          <w:highlight w:val="none"/>
          <w:u w:val="none"/>
          <w:shd w:val="clear" w:color="auto" w:fill="auto"/>
          <w:lang w:val="en-US" w:eastAsia="zh-CN"/>
        </w:rPr>
        <w:t>）</w:t>
      </w:r>
      <w:r>
        <w:rPr>
          <w:rFonts w:hint="default" w:cs="Arial"/>
          <w:i w:val="0"/>
          <w:strike w:val="0"/>
          <w:color w:val="auto"/>
          <w:sz w:val="24"/>
          <w:highlight w:val="none"/>
          <w:u w:val="none"/>
          <w:shd w:val="clear" w:color="auto" w:fill="auto"/>
          <w:lang w:val="en-US" w:eastAsia="zh-CN"/>
        </w:rPr>
        <w:t>的间距不</w:t>
      </w:r>
      <w:r>
        <w:rPr>
          <w:rFonts w:hint="eastAsia" w:cs="Arial"/>
          <w:i w:val="0"/>
          <w:strike w:val="0"/>
          <w:color w:val="auto"/>
          <w:sz w:val="24"/>
          <w:highlight w:val="none"/>
          <w:u w:val="none"/>
          <w:shd w:val="clear" w:color="auto" w:fill="auto"/>
          <w:lang w:val="en-US" w:eastAsia="zh-CN"/>
        </w:rPr>
        <w:t>应</w:t>
      </w:r>
      <w:r>
        <w:rPr>
          <w:rFonts w:hint="default" w:cs="Arial"/>
          <w:i w:val="0"/>
          <w:strike w:val="0"/>
          <w:color w:val="auto"/>
          <w:sz w:val="24"/>
          <w:highlight w:val="none"/>
          <w:u w:val="none"/>
          <w:shd w:val="clear" w:color="auto" w:fill="auto"/>
          <w:lang w:val="en-US" w:eastAsia="zh-CN"/>
        </w:rPr>
        <w:t>小于15米</w:t>
      </w:r>
      <w:r>
        <w:rPr>
          <w:rFonts w:hint="eastAsia" w:cs="Arial"/>
          <w:i w:val="0"/>
          <w:strike w:val="0"/>
          <w:color w:val="auto"/>
          <w:sz w:val="24"/>
          <w:highlight w:val="none"/>
          <w:u w:val="none"/>
          <w:shd w:val="clear" w:color="auto" w:fill="auto"/>
          <w:lang w:val="en-US" w:eastAsia="zh-CN"/>
        </w:rPr>
        <w:t>。住宅</w:t>
      </w:r>
      <w:r>
        <w:rPr>
          <w:rFonts w:hint="default" w:cs="Arial"/>
          <w:i w:val="0"/>
          <w:strike w:val="0"/>
          <w:color w:val="auto"/>
          <w:sz w:val="24"/>
          <w:highlight w:val="none"/>
          <w:u w:val="none"/>
          <w:shd w:val="clear" w:color="auto" w:fill="auto"/>
          <w:lang w:val="en-US" w:eastAsia="zh"/>
        </w:rPr>
        <w:t>单元的地上</w:t>
      </w:r>
      <w:r>
        <w:rPr>
          <w:rFonts w:hint="eastAsia" w:cs="Arial"/>
          <w:i w:val="0"/>
          <w:strike w:val="0"/>
          <w:color w:val="auto"/>
          <w:sz w:val="24"/>
          <w:highlight w:val="none"/>
          <w:u w:val="none"/>
          <w:shd w:val="clear" w:color="auto" w:fill="auto"/>
          <w:lang w:val="en-US" w:eastAsia="zh"/>
        </w:rPr>
        <w:t>、</w:t>
      </w:r>
      <w:r>
        <w:rPr>
          <w:rFonts w:hint="default" w:cs="Arial"/>
          <w:i w:val="0"/>
          <w:strike w:val="0"/>
          <w:color w:val="auto"/>
          <w:sz w:val="24"/>
          <w:highlight w:val="none"/>
          <w:u w:val="none"/>
          <w:shd w:val="clear" w:color="auto" w:fill="auto"/>
          <w:lang w:val="en-US" w:eastAsia="zh"/>
        </w:rPr>
        <w:t>地下出入口附近应设置垃圾收集点。</w:t>
      </w:r>
    </w:p>
    <w:p>
      <w:pPr>
        <w:snapToGrid w:val="0"/>
        <w:spacing w:before="157" w:line="312" w:lineRule="auto"/>
        <w:ind w:left="0"/>
        <w:jc w:val="both"/>
        <w:rPr>
          <w:rFonts w:hint="eastAsia" w:cs="Arial"/>
          <w:i w:val="0"/>
          <w:strike w:val="0"/>
          <w:color w:val="auto"/>
          <w:sz w:val="24"/>
          <w:highlight w:val="none"/>
          <w:u w:val="none"/>
          <w:shd w:val="clear" w:color="auto" w:fill="auto"/>
          <w:lang w:val="en-US" w:eastAsia="zh-CN"/>
        </w:rPr>
      </w:pPr>
      <w:r>
        <w:rPr>
          <w:rFonts w:hint="eastAsia" w:cs="Arial"/>
          <w:i w:val="0"/>
          <w:strike w:val="0"/>
          <w:color w:val="auto"/>
          <w:sz w:val="24"/>
          <w:highlight w:val="none"/>
          <w:u w:val="none"/>
          <w:shd w:val="clear" w:color="auto" w:fill="auto"/>
          <w:lang w:val="en-US" w:eastAsia="zh-CN"/>
        </w:rPr>
        <w:t>5.1.6 小区内水泵房、换热站等设备用房布置在地下室时，在水平向</w:t>
      </w:r>
      <w:r>
        <w:rPr>
          <w:rFonts w:hint="eastAsia" w:cs="Arial"/>
          <w:i w:val="0"/>
          <w:strike w:val="0"/>
          <w:color w:val="auto"/>
          <w:sz w:val="24"/>
          <w:highlight w:val="none"/>
          <w:u w:val="none"/>
          <w:shd w:val="clear" w:color="auto" w:fill="auto"/>
          <w:lang w:val="en-US" w:eastAsia="zh"/>
        </w:rPr>
        <w:t>应</w:t>
      </w:r>
      <w:r>
        <w:rPr>
          <w:rFonts w:hint="eastAsia" w:cs="Arial"/>
          <w:i w:val="0"/>
          <w:strike w:val="0"/>
          <w:color w:val="auto"/>
          <w:sz w:val="24"/>
          <w:highlight w:val="none"/>
          <w:u w:val="none"/>
          <w:shd w:val="clear" w:color="auto" w:fill="auto"/>
          <w:lang w:val="en-US" w:eastAsia="zh-CN"/>
        </w:rPr>
        <w:t>与住宅外轮廓距离不应小于6</w:t>
      </w:r>
      <w:r>
        <w:rPr>
          <w:rFonts w:hint="eastAsia" w:cs="Arial"/>
          <w:i w:val="0"/>
          <w:strike w:val="0"/>
          <w:color w:val="auto"/>
          <w:sz w:val="24"/>
          <w:highlight w:val="none"/>
          <w:u w:val="none"/>
          <w:shd w:val="clear" w:color="auto" w:fill="auto"/>
          <w:lang w:val="en-US" w:eastAsia="zh"/>
        </w:rPr>
        <w:t>.0m</w:t>
      </w:r>
      <w:r>
        <w:rPr>
          <w:rFonts w:hint="eastAsia" w:cs="Arial"/>
          <w:i w:val="0"/>
          <w:strike w:val="0"/>
          <w:color w:val="auto"/>
          <w:sz w:val="24"/>
          <w:highlight w:val="none"/>
          <w:u w:val="none"/>
          <w:shd w:val="clear" w:color="auto" w:fill="auto"/>
          <w:lang w:val="en-US" w:eastAsia="zh-CN"/>
        </w:rPr>
        <w:t>，并采取相应隔声降噪措施。</w:t>
      </w:r>
    </w:p>
    <w:p>
      <w:pPr>
        <w:snapToGrid w:val="0"/>
        <w:spacing w:before="157" w:line="312" w:lineRule="auto"/>
        <w:ind w:left="0"/>
        <w:jc w:val="both"/>
        <w:rPr>
          <w:rFonts w:hint="default" w:ascii="楷体" w:hAnsi="楷体" w:eastAsia="楷体" w:cs="楷体"/>
          <w:i w:val="0"/>
          <w:strike w:val="0"/>
          <w:color w:val="auto"/>
          <w:sz w:val="21"/>
          <w:highlight w:val="none"/>
          <w:u w:val="none"/>
          <w:shd w:val="clear" w:color="auto" w:fill="auto"/>
          <w:lang w:val="en-US" w:eastAsia="zh-CN"/>
        </w:rPr>
      </w:pPr>
      <w:r>
        <w:rPr>
          <w:rFonts w:hint="eastAsia" w:ascii="楷体" w:hAnsi="楷体" w:eastAsia="楷体" w:cs="楷体"/>
          <w:i w:val="0"/>
          <w:strike w:val="0"/>
          <w:color w:val="auto"/>
          <w:sz w:val="21"/>
          <w:highlight w:val="none"/>
          <w:u w:val="none"/>
          <w:shd w:val="clear" w:color="auto" w:fill="auto"/>
        </w:rPr>
        <w:t>【条文说明】</w:t>
      </w:r>
      <w:r>
        <w:rPr>
          <w:rFonts w:hint="eastAsia" w:ascii="楷体" w:hAnsi="楷体" w:eastAsia="楷体" w:cs="楷体"/>
          <w:i w:val="0"/>
          <w:strike w:val="0"/>
          <w:color w:val="auto"/>
          <w:sz w:val="21"/>
          <w:highlight w:val="none"/>
          <w:u w:val="none"/>
          <w:shd w:val="clear" w:color="auto" w:fill="auto"/>
          <w:lang w:val="en-US" w:eastAsia="zh-CN"/>
        </w:rPr>
        <w:t>5.1.6：住宅小区的换热站一般设置在地下室，宜设置在社区、物业等配套用房地下室，以免噪音扰民投诉</w:t>
      </w:r>
      <w:r>
        <w:rPr>
          <w:rFonts w:hint="eastAsia" w:ascii="楷体" w:hAnsi="楷体" w:eastAsia="楷体" w:cs="楷体"/>
          <w:i w:val="0"/>
          <w:strike w:val="0"/>
          <w:color w:val="auto"/>
          <w:sz w:val="21"/>
          <w:highlight w:val="none"/>
          <w:u w:val="none"/>
          <w:shd w:val="clear" w:color="auto" w:fill="auto"/>
        </w:rPr>
        <w:t>。</w:t>
      </w:r>
      <w:r>
        <w:rPr>
          <w:rFonts w:hint="eastAsia" w:ascii="楷体" w:hAnsi="楷体" w:eastAsia="楷体" w:cs="楷体"/>
          <w:i w:val="0"/>
          <w:strike w:val="0"/>
          <w:color w:val="auto"/>
          <w:sz w:val="21"/>
          <w:highlight w:val="none"/>
          <w:u w:val="none"/>
          <w:shd w:val="clear" w:color="auto" w:fill="auto"/>
          <w:lang w:val="en-US" w:eastAsia="zh-CN"/>
        </w:rPr>
        <w:t>当无法设置在社区、物业等公共配套用房轮廓下时，宜选在商业建筑轮廓下的地下室，距离住宅距离不应小于6.0m。</w:t>
      </w:r>
    </w:p>
    <w:p>
      <w:pPr>
        <w:snapToGrid w:val="0"/>
        <w:spacing w:before="157" w:line="312" w:lineRule="auto"/>
        <w:ind w:left="0"/>
        <w:jc w:val="both"/>
        <w:rPr>
          <w:rFonts w:hint="default" w:cs="Arial"/>
          <w:i w:val="0"/>
          <w:strike w:val="0"/>
          <w:color w:val="auto"/>
          <w:sz w:val="24"/>
          <w:highlight w:val="none"/>
          <w:u w:val="none"/>
          <w:shd w:val="clear" w:color="auto" w:fill="auto"/>
          <w:lang w:val="en-US" w:eastAsia="zh-CN"/>
        </w:rPr>
      </w:pPr>
      <w:r>
        <w:rPr>
          <w:rFonts w:hint="eastAsia" w:cs="Arial"/>
          <w:i w:val="0"/>
          <w:strike w:val="0"/>
          <w:color w:val="auto"/>
          <w:sz w:val="24"/>
          <w:highlight w:val="none"/>
          <w:u w:val="none"/>
          <w:shd w:val="clear" w:color="auto" w:fill="auto"/>
          <w:lang w:val="en-US" w:eastAsia="zh-CN"/>
        </w:rPr>
        <w:t xml:space="preserve">5.1.7 </w:t>
      </w:r>
      <w:r>
        <w:rPr>
          <w:rFonts w:hint="eastAsia" w:cs="Arial"/>
          <w:i w:val="0"/>
          <w:strike w:val="0"/>
          <w:color w:val="auto"/>
          <w:sz w:val="24"/>
          <w:highlight w:val="none"/>
          <w:u w:val="none"/>
          <w:shd w:val="clear" w:color="auto" w:fill="auto"/>
          <w:lang w:val="en-US" w:eastAsia="zh"/>
        </w:rPr>
        <w:t>非机动车、</w:t>
      </w:r>
      <w:r>
        <w:rPr>
          <w:rFonts w:hint="default" w:cs="Arial"/>
          <w:i w:val="0"/>
          <w:strike w:val="0"/>
          <w:color w:val="auto"/>
          <w:sz w:val="24"/>
          <w:highlight w:val="none"/>
          <w:u w:val="none"/>
          <w:shd w:val="clear" w:color="auto" w:fill="auto"/>
          <w:lang w:val="en-US" w:eastAsia="zh-CN"/>
        </w:rPr>
        <w:t>电动自行车停车棚</w:t>
      </w:r>
      <w:r>
        <w:rPr>
          <w:rFonts w:hint="eastAsia" w:cs="Arial"/>
          <w:i w:val="0"/>
          <w:strike w:val="0"/>
          <w:color w:val="auto"/>
          <w:sz w:val="24"/>
          <w:highlight w:val="none"/>
          <w:u w:val="none"/>
          <w:shd w:val="clear" w:color="auto" w:fill="auto"/>
          <w:lang w:val="en-US" w:eastAsia="zh"/>
        </w:rPr>
        <w:t>应位置合理，方便出行</w:t>
      </w:r>
      <w:r>
        <w:rPr>
          <w:rFonts w:hint="default" w:cs="Arial"/>
          <w:i w:val="0"/>
          <w:strike w:val="0"/>
          <w:color w:val="auto"/>
          <w:sz w:val="24"/>
          <w:highlight w:val="none"/>
          <w:u w:val="none"/>
          <w:shd w:val="clear" w:color="auto" w:fill="auto"/>
          <w:lang w:val="en-US" w:eastAsia="zh-CN"/>
        </w:rPr>
        <w:t>，充电设施安装到位</w:t>
      </w:r>
      <w:r>
        <w:rPr>
          <w:rFonts w:hint="eastAsia" w:cs="Arial"/>
          <w:i w:val="0"/>
          <w:strike w:val="0"/>
          <w:color w:val="auto"/>
          <w:sz w:val="24"/>
          <w:highlight w:val="none"/>
          <w:u w:val="none"/>
          <w:shd w:val="clear" w:color="auto" w:fill="auto"/>
          <w:lang w:val="en-US" w:eastAsia="zh"/>
        </w:rPr>
        <w:t>，并设置计量装置</w:t>
      </w:r>
      <w:r>
        <w:rPr>
          <w:rFonts w:hint="default" w:cs="Arial"/>
          <w:i w:val="0"/>
          <w:strike w:val="0"/>
          <w:color w:val="auto"/>
          <w:sz w:val="24"/>
          <w:highlight w:val="none"/>
          <w:u w:val="none"/>
          <w:shd w:val="clear" w:color="auto" w:fill="auto"/>
          <w:lang w:val="en-US" w:eastAsia="zh-CN"/>
        </w:rPr>
        <w:t>。</w:t>
      </w:r>
    </w:p>
    <w:p>
      <w:pPr>
        <w:snapToGrid w:val="0"/>
        <w:spacing w:before="157" w:line="312" w:lineRule="auto"/>
        <w:ind w:left="0"/>
        <w:jc w:val="both"/>
        <w:rPr>
          <w:rFonts w:hint="default" w:cs="Arial"/>
          <w:i w:val="0"/>
          <w:strike w:val="0"/>
          <w:color w:val="auto"/>
          <w:sz w:val="24"/>
          <w:highlight w:val="none"/>
          <w:u w:val="none"/>
          <w:shd w:val="clear" w:color="auto" w:fill="auto"/>
          <w:lang w:val="en-US" w:eastAsia="zh-CN"/>
        </w:rPr>
      </w:pPr>
      <w:r>
        <w:rPr>
          <w:rFonts w:hint="eastAsia" w:cs="Arial"/>
          <w:i w:val="0"/>
          <w:strike w:val="0"/>
          <w:color w:val="auto"/>
          <w:sz w:val="24"/>
          <w:highlight w:val="none"/>
          <w:u w:val="none"/>
          <w:shd w:val="clear" w:color="auto" w:fill="auto"/>
          <w:lang w:val="en-US" w:eastAsia="zh-CN"/>
        </w:rPr>
        <w:t>5.1.8 小区所有硬质铺装场地应结合海绵城市设计要求，高效排水渗水，且应铺装防滑材料。</w:t>
      </w:r>
    </w:p>
    <w:p>
      <w:pPr>
        <w:pStyle w:val="5"/>
        <w:snapToGrid w:val="0"/>
        <w:spacing w:before="280" w:after="290" w:line="372" w:lineRule="auto"/>
        <w:jc w:val="center"/>
        <w:rPr>
          <w:color w:val="auto"/>
          <w:highlight w:val="none"/>
          <w:shd w:val="clear" w:color="auto" w:fill="auto"/>
        </w:rPr>
      </w:pPr>
      <w:bookmarkStart w:id="51" w:name="OLE_LINK20"/>
      <w:r>
        <w:rPr>
          <w:rFonts w:ascii="宋体" w:hAnsi="宋体" w:eastAsia="宋体" w:cs="宋体"/>
          <w:b/>
          <w:i w:val="0"/>
          <w:strike w:val="0"/>
          <w:color w:val="auto"/>
          <w:sz w:val="24"/>
          <w:highlight w:val="none"/>
          <w:u w:val="none"/>
          <w:shd w:val="clear" w:color="auto" w:fill="auto"/>
        </w:rPr>
        <w:t>II</w:t>
      </w:r>
      <w:r>
        <w:rPr>
          <w:rFonts w:hint="eastAsia" w:ascii="宋体" w:hAnsi="宋体" w:eastAsia="宋体" w:cs="宋体"/>
          <w:b/>
          <w:i w:val="0"/>
          <w:strike w:val="0"/>
          <w:color w:val="auto"/>
          <w:sz w:val="24"/>
          <w:highlight w:val="none"/>
          <w:u w:val="none"/>
          <w:shd w:val="clear" w:color="auto" w:fill="auto"/>
          <w:lang w:val="en-US" w:eastAsia="zh-CN"/>
        </w:rPr>
        <w:t>提升</w:t>
      </w:r>
      <w:r>
        <w:rPr>
          <w:rFonts w:ascii="宋体" w:hAnsi="宋体" w:eastAsia="宋体" w:cs="宋体"/>
          <w:b/>
          <w:i w:val="0"/>
          <w:strike w:val="0"/>
          <w:color w:val="auto"/>
          <w:sz w:val="24"/>
          <w:highlight w:val="none"/>
          <w:u w:val="none"/>
          <w:shd w:val="clear" w:color="auto" w:fill="auto"/>
        </w:rPr>
        <w:t>项</w:t>
      </w:r>
    </w:p>
    <w:p>
      <w:pPr>
        <w:snapToGrid w:val="0"/>
        <w:spacing w:before="157" w:line="312" w:lineRule="auto"/>
        <w:ind w:left="0"/>
        <w:jc w:val="both"/>
        <w:rPr>
          <w:rFonts w:hint="default" w:cs="Arial"/>
          <w:i w:val="0"/>
          <w:strike w:val="0"/>
          <w:color w:val="auto"/>
          <w:sz w:val="24"/>
          <w:highlight w:val="none"/>
          <w:u w:val="none"/>
          <w:shd w:val="clear" w:color="auto" w:fill="auto"/>
          <w:lang w:val="en-US" w:eastAsia="zh-CN"/>
        </w:rPr>
      </w:pPr>
      <w:r>
        <w:rPr>
          <w:rFonts w:hint="eastAsia" w:cs="Arial"/>
          <w:i w:val="0"/>
          <w:strike w:val="0"/>
          <w:color w:val="auto"/>
          <w:sz w:val="24"/>
          <w:highlight w:val="none"/>
          <w:u w:val="none"/>
          <w:shd w:val="clear" w:color="auto" w:fill="auto"/>
          <w:lang w:val="en-US" w:eastAsia="zh-CN"/>
        </w:rPr>
        <w:t>5.1.9 小区人行主入口附近宜设置封闭型公共入户大堂，并具备</w:t>
      </w:r>
      <w:r>
        <w:rPr>
          <w:rFonts w:hint="default" w:cs="Arial"/>
          <w:i w:val="0"/>
          <w:strike w:val="0"/>
          <w:color w:val="auto"/>
          <w:sz w:val="24"/>
          <w:highlight w:val="none"/>
          <w:u w:val="none"/>
          <w:shd w:val="clear" w:color="auto" w:fill="auto"/>
          <w:lang w:val="en-US" w:eastAsia="zh-CN"/>
        </w:rPr>
        <w:t>物业前台、</w:t>
      </w:r>
      <w:r>
        <w:rPr>
          <w:rFonts w:hint="eastAsia" w:cs="Arial"/>
          <w:i w:val="0"/>
          <w:strike w:val="0"/>
          <w:color w:val="auto"/>
          <w:sz w:val="24"/>
          <w:highlight w:val="none"/>
          <w:u w:val="none"/>
          <w:shd w:val="clear" w:color="auto" w:fill="auto"/>
          <w:lang w:val="en-US" w:eastAsia="zh-CN"/>
        </w:rPr>
        <w:t>公共会客、</w:t>
      </w:r>
      <w:r>
        <w:rPr>
          <w:rFonts w:hint="default" w:cs="Arial"/>
          <w:i w:val="0"/>
          <w:strike w:val="0"/>
          <w:color w:val="auto"/>
          <w:sz w:val="24"/>
          <w:highlight w:val="none"/>
          <w:u w:val="none"/>
          <w:shd w:val="clear" w:color="auto" w:fill="auto"/>
          <w:lang w:val="en-US" w:eastAsia="zh-CN"/>
        </w:rPr>
        <w:t>公共卫生间</w:t>
      </w:r>
      <w:r>
        <w:rPr>
          <w:rFonts w:hint="eastAsia" w:cs="Arial"/>
          <w:i w:val="0"/>
          <w:strike w:val="0"/>
          <w:color w:val="auto"/>
          <w:sz w:val="24"/>
          <w:highlight w:val="none"/>
          <w:u w:val="none"/>
          <w:shd w:val="clear" w:color="auto" w:fill="auto"/>
          <w:lang w:val="en-US" w:eastAsia="zh-CN"/>
        </w:rPr>
        <w:t>功能，每项可得1分，最高3分。</w:t>
      </w:r>
    </w:p>
    <w:bookmarkEnd w:id="51"/>
    <w:p>
      <w:pPr>
        <w:snapToGrid w:val="0"/>
        <w:spacing w:before="157" w:line="312" w:lineRule="auto"/>
        <w:ind w:left="0"/>
        <w:jc w:val="both"/>
        <w:rPr>
          <w:rFonts w:hint="default" w:cs="Arial"/>
          <w:i w:val="0"/>
          <w:strike w:val="0"/>
          <w:color w:val="auto"/>
          <w:sz w:val="24"/>
          <w:highlight w:val="none"/>
          <w:u w:val="none"/>
          <w:shd w:val="clear" w:color="auto" w:fill="auto"/>
          <w:lang w:val="en-US" w:eastAsia="zh-CN"/>
        </w:rPr>
      </w:pPr>
      <w:r>
        <w:rPr>
          <w:rFonts w:hint="eastAsia" w:cs="Arial"/>
          <w:i w:val="0"/>
          <w:strike w:val="0"/>
          <w:color w:val="auto"/>
          <w:sz w:val="24"/>
          <w:highlight w:val="none"/>
          <w:u w:val="none"/>
          <w:shd w:val="clear" w:color="auto" w:fill="auto"/>
          <w:lang w:val="en-US" w:eastAsia="zh-CN"/>
        </w:rPr>
        <w:t>5.1.10 主要出入口处配置有监控设施的快递送达和存放点；设置人工快递驿站、智能快递箱、智慧购物柜，每项可得1分，最高3分。</w:t>
      </w:r>
    </w:p>
    <w:p>
      <w:pPr>
        <w:snapToGrid w:val="0"/>
        <w:spacing w:before="157" w:line="312" w:lineRule="auto"/>
        <w:ind w:left="0"/>
        <w:jc w:val="both"/>
        <w:rPr>
          <w:rFonts w:hint="eastAsia" w:cs="Arial"/>
          <w:i w:val="0"/>
          <w:strike w:val="0"/>
          <w:color w:val="auto"/>
          <w:sz w:val="24"/>
          <w:highlight w:val="none"/>
          <w:u w:val="none"/>
          <w:shd w:val="clear" w:color="auto" w:fill="auto"/>
          <w:lang w:val="en-US" w:eastAsia="zh-CN"/>
        </w:rPr>
      </w:pPr>
      <w:r>
        <w:rPr>
          <w:rFonts w:hint="eastAsia" w:cs="Arial"/>
          <w:i w:val="0"/>
          <w:strike w:val="0"/>
          <w:color w:val="auto"/>
          <w:sz w:val="24"/>
          <w:highlight w:val="none"/>
          <w:u w:val="none"/>
          <w:shd w:val="clear" w:color="auto" w:fill="auto"/>
          <w:lang w:val="en-US" w:eastAsia="zh-CN"/>
        </w:rPr>
        <w:t>5.1.11 小区内合理设置景观风雨连廊，将入户大堂、小区内广场、游园、住宅架空层等公共空间相互连接，连通住宅单元比例不小于50%，得3分；连通全部住宅单元，得5分。</w:t>
      </w:r>
    </w:p>
    <w:p>
      <w:pPr>
        <w:snapToGrid w:val="0"/>
        <w:spacing w:before="157" w:line="312" w:lineRule="auto"/>
        <w:ind w:left="0"/>
        <w:jc w:val="both"/>
        <w:rPr>
          <w:rFonts w:hint="eastAsia" w:cs="Arial"/>
          <w:i w:val="0"/>
          <w:strike w:val="0"/>
          <w:color w:val="auto"/>
          <w:sz w:val="24"/>
          <w:highlight w:val="none"/>
          <w:u w:val="none"/>
          <w:shd w:val="clear" w:color="auto" w:fill="auto"/>
          <w:lang w:val="en-US" w:eastAsia="zh-CN"/>
        </w:rPr>
      </w:pPr>
      <w:r>
        <w:rPr>
          <w:rFonts w:hint="eastAsia" w:cs="Arial"/>
          <w:i w:val="0"/>
          <w:strike w:val="0"/>
          <w:color w:val="auto"/>
          <w:sz w:val="24"/>
          <w:highlight w:val="none"/>
          <w:u w:val="none"/>
          <w:shd w:val="clear" w:color="auto" w:fill="auto"/>
          <w:lang w:val="en-US" w:eastAsia="zh-CN"/>
        </w:rPr>
        <w:t xml:space="preserve">5.1.12 </w:t>
      </w:r>
      <w:r>
        <w:rPr>
          <w:rFonts w:hint="default" w:cs="Arial"/>
          <w:i w:val="0"/>
          <w:strike w:val="0"/>
          <w:color w:val="auto"/>
          <w:sz w:val="24"/>
          <w:highlight w:val="none"/>
          <w:u w:val="none"/>
          <w:shd w:val="clear" w:color="auto" w:fill="auto"/>
          <w:lang w:val="en-US" w:eastAsia="zh"/>
        </w:rPr>
        <w:t>小</w:t>
      </w:r>
      <w:r>
        <w:rPr>
          <w:rFonts w:hint="default" w:cs="Arial"/>
          <w:i w:val="0"/>
          <w:strike w:val="0"/>
          <w:color w:val="auto"/>
          <w:sz w:val="24"/>
          <w:highlight w:val="none"/>
          <w:u w:val="none"/>
          <w:shd w:val="clear" w:color="auto" w:fill="auto"/>
          <w:lang w:val="en-US" w:eastAsia="zh-CN"/>
        </w:rPr>
        <w:t>区</w:t>
      </w:r>
      <w:r>
        <w:rPr>
          <w:rFonts w:hint="eastAsia" w:cs="Arial"/>
          <w:i w:val="0"/>
          <w:strike w:val="0"/>
          <w:color w:val="auto"/>
          <w:sz w:val="24"/>
          <w:highlight w:val="none"/>
          <w:u w:val="none"/>
          <w:shd w:val="clear" w:color="auto" w:fill="auto"/>
          <w:lang w:val="en-US" w:eastAsia="zh-CN"/>
        </w:rPr>
        <w:t>设置满足全龄段的健身、娱乐场地，场地内设置健身器材、座椅、阅报栏等设施，得１分；设置幼儿、儿童活动场地得1分；设置老人康养活动功能空间及活动场地（健身，棋牌，娱乐等），便于老人健身、娱乐交流活动，得1分。</w:t>
      </w:r>
    </w:p>
    <w:p>
      <w:pPr>
        <w:snapToGrid w:val="0"/>
        <w:spacing w:before="157" w:line="312" w:lineRule="auto"/>
        <w:ind w:left="0"/>
        <w:jc w:val="both"/>
        <w:rPr>
          <w:rFonts w:hint="eastAsia" w:cs="Arial"/>
          <w:i w:val="0"/>
          <w:strike w:val="0"/>
          <w:color w:val="auto"/>
          <w:sz w:val="24"/>
          <w:highlight w:val="none"/>
          <w:u w:val="none"/>
          <w:shd w:val="clear" w:color="auto" w:fill="auto"/>
          <w:lang w:val="en-US" w:eastAsia="zh-CN"/>
        </w:rPr>
      </w:pPr>
      <w:r>
        <w:rPr>
          <w:rFonts w:hint="eastAsia" w:cs="Arial"/>
          <w:i w:val="0"/>
          <w:strike w:val="0"/>
          <w:color w:val="auto"/>
          <w:sz w:val="24"/>
          <w:highlight w:val="none"/>
          <w:u w:val="none"/>
          <w:shd w:val="clear" w:color="auto" w:fill="auto"/>
          <w:lang w:val="en-US" w:eastAsia="zh-CN"/>
        </w:rPr>
        <w:t xml:space="preserve">5.1.13 </w:t>
      </w:r>
      <w:bookmarkStart w:id="52" w:name="OLE_LINK42"/>
      <w:r>
        <w:rPr>
          <w:rFonts w:hint="eastAsia" w:cs="Arial"/>
          <w:i w:val="0"/>
          <w:strike w:val="0"/>
          <w:color w:val="auto"/>
          <w:sz w:val="24"/>
          <w:highlight w:val="none"/>
          <w:u w:val="none"/>
          <w:shd w:val="clear" w:color="auto" w:fill="auto"/>
          <w:lang w:val="en-US" w:eastAsia="zh-CN"/>
        </w:rPr>
        <w:t>小区景观设计结合海绵城市要求，按下列规则分别评分并累计</w:t>
      </w:r>
      <w:bookmarkEnd w:id="52"/>
      <w:r>
        <w:rPr>
          <w:rFonts w:hint="eastAsia" w:cs="Arial"/>
          <w:i w:val="0"/>
          <w:strike w:val="0"/>
          <w:color w:val="auto"/>
          <w:sz w:val="24"/>
          <w:highlight w:val="none"/>
          <w:u w:val="none"/>
          <w:shd w:val="clear" w:color="auto" w:fill="auto"/>
          <w:lang w:val="en-US" w:eastAsia="zh-CN"/>
        </w:rPr>
        <w:t>：</w:t>
      </w:r>
    </w:p>
    <w:p>
      <w:pPr>
        <w:keepNext w:val="0"/>
        <w:keepLines w:val="0"/>
        <w:pageBreakBefore w:val="0"/>
        <w:widowControl w:val="0"/>
        <w:kinsoku/>
        <w:wordWrap/>
        <w:overflowPunct/>
        <w:topLinePunct w:val="0"/>
        <w:autoSpaceDE/>
        <w:autoSpaceDN/>
        <w:bidi w:val="0"/>
        <w:adjustRightInd w:val="0"/>
        <w:snapToGrid w:val="0"/>
        <w:spacing w:beforeLines="0"/>
        <w:ind w:left="0" w:firstLine="480" w:firstLineChars="200"/>
        <w:textAlignment w:val="auto"/>
        <w:rPr>
          <w:rFonts w:hint="eastAsia" w:eastAsia="宋体" w:cs="Times New Roman"/>
          <w:color w:val="auto"/>
          <w:highlight w:val="none"/>
          <w:shd w:val="clear" w:color="auto" w:fill="auto"/>
          <w:lang w:val="en-US" w:eastAsia="zh-CN"/>
        </w:rPr>
      </w:pPr>
      <w:r>
        <w:rPr>
          <w:rFonts w:hint="eastAsia" w:eastAsia="宋体" w:cs="Times New Roman"/>
          <w:color w:val="auto"/>
          <w:highlight w:val="none"/>
          <w:shd w:val="clear" w:color="auto" w:fill="auto"/>
          <w:lang w:val="en-US" w:eastAsia="zh-CN"/>
        </w:rPr>
        <w:t>１ 小区下凹式绿地、雨水花园、水系等有调蓄雨水功能的绿地和水体的面积之和占绿地面积的比例达到20％，得</w:t>
      </w:r>
      <w:r>
        <w:rPr>
          <w:rFonts w:hint="eastAsia" w:cs="Times New Roman"/>
          <w:color w:val="auto"/>
          <w:highlight w:val="none"/>
          <w:shd w:val="clear" w:color="auto" w:fill="auto"/>
          <w:lang w:val="en-US" w:eastAsia="zh-CN"/>
        </w:rPr>
        <w:t>2</w:t>
      </w:r>
      <w:r>
        <w:rPr>
          <w:rFonts w:hint="eastAsia" w:eastAsia="宋体" w:cs="Times New Roman"/>
          <w:color w:val="auto"/>
          <w:highlight w:val="none"/>
          <w:shd w:val="clear" w:color="auto" w:fill="auto"/>
          <w:lang w:val="en-US" w:eastAsia="zh-CN"/>
        </w:rPr>
        <w:t>分；</w:t>
      </w:r>
    </w:p>
    <w:p>
      <w:pPr>
        <w:keepNext w:val="0"/>
        <w:keepLines w:val="0"/>
        <w:pageBreakBefore w:val="0"/>
        <w:widowControl w:val="0"/>
        <w:kinsoku/>
        <w:wordWrap/>
        <w:overflowPunct/>
        <w:topLinePunct w:val="0"/>
        <w:autoSpaceDE/>
        <w:autoSpaceDN/>
        <w:bidi w:val="0"/>
        <w:adjustRightInd w:val="0"/>
        <w:snapToGrid w:val="0"/>
        <w:spacing w:beforeLines="0"/>
        <w:ind w:left="0" w:firstLine="480" w:firstLineChars="200"/>
        <w:textAlignment w:val="auto"/>
        <w:rPr>
          <w:rFonts w:hint="eastAsia" w:eastAsia="宋体" w:cs="Times New Roman"/>
          <w:color w:val="auto"/>
          <w:highlight w:val="none"/>
          <w:shd w:val="clear" w:color="auto" w:fill="auto"/>
          <w:lang w:val="en-US" w:eastAsia="zh-CN"/>
        </w:rPr>
      </w:pPr>
      <w:r>
        <w:rPr>
          <w:rFonts w:hint="eastAsia" w:eastAsia="宋体" w:cs="Times New Roman"/>
          <w:color w:val="auto"/>
          <w:highlight w:val="none"/>
          <w:shd w:val="clear" w:color="auto" w:fill="auto"/>
          <w:lang w:val="en-US" w:eastAsia="zh-CN"/>
        </w:rPr>
        <w:t xml:space="preserve">２ </w:t>
      </w:r>
      <w:r>
        <w:rPr>
          <w:rFonts w:hint="eastAsia" w:ascii="Arial" w:hAnsi="Arial" w:cs="Arial"/>
          <w:i w:val="0"/>
          <w:strike w:val="0"/>
          <w:color w:val="auto"/>
          <w:sz w:val="24"/>
          <w:highlight w:val="none"/>
          <w:u w:val="none"/>
          <w:shd w:val="clear" w:color="auto" w:fill="auto"/>
          <w:lang w:val="en-US" w:eastAsia="zh-CN"/>
        </w:rPr>
        <w:t>通过路缘石开口、坡向控制、接管引流等形式，将不透水路面雨水引入下沉式绿地</w:t>
      </w:r>
      <w:r>
        <w:rPr>
          <w:rFonts w:hint="eastAsia" w:cs="Arial"/>
          <w:i w:val="0"/>
          <w:strike w:val="0"/>
          <w:color w:val="auto"/>
          <w:sz w:val="24"/>
          <w:highlight w:val="none"/>
          <w:u w:val="none"/>
          <w:shd w:val="clear" w:color="auto" w:fill="auto"/>
          <w:lang w:val="en-US" w:eastAsia="zh-CN"/>
        </w:rPr>
        <w:t>和水体，</w:t>
      </w:r>
      <w:r>
        <w:rPr>
          <w:rFonts w:hint="eastAsia" w:ascii="Arial" w:hAnsi="Arial" w:cs="Arial"/>
          <w:i w:val="0"/>
          <w:strike w:val="0"/>
          <w:color w:val="auto"/>
          <w:sz w:val="24"/>
          <w:highlight w:val="none"/>
          <w:u w:val="none"/>
          <w:shd w:val="clear" w:color="auto" w:fill="auto"/>
          <w:lang w:val="en-US" w:eastAsia="zh-CN"/>
        </w:rPr>
        <w:t>场地内40%以上不透水路面雨水通过源头设施收集</w:t>
      </w:r>
      <w:r>
        <w:rPr>
          <w:rFonts w:hint="eastAsia" w:cs="Arial"/>
          <w:i w:val="0"/>
          <w:strike w:val="0"/>
          <w:color w:val="auto"/>
          <w:sz w:val="24"/>
          <w:highlight w:val="none"/>
          <w:u w:val="none"/>
          <w:shd w:val="clear" w:color="auto" w:fill="auto"/>
          <w:lang w:val="en-US" w:eastAsia="zh-CN"/>
        </w:rPr>
        <w:t>，得2分</w:t>
      </w:r>
      <w:r>
        <w:rPr>
          <w:rFonts w:hint="eastAsia" w:cs="Times New Roman"/>
          <w:color w:val="auto"/>
          <w:highlight w:val="none"/>
          <w:shd w:val="clear" w:color="auto" w:fill="auto"/>
          <w:lang w:val="en-US" w:eastAsia="zh-CN"/>
        </w:rPr>
        <w:t>。</w:t>
      </w:r>
    </w:p>
    <w:p>
      <w:pPr>
        <w:pStyle w:val="4"/>
        <w:snapToGrid w:val="0"/>
        <w:spacing w:before="260" w:after="260" w:line="413" w:lineRule="auto"/>
        <w:jc w:val="center"/>
        <w:rPr>
          <w:rFonts w:hint="eastAsia" w:eastAsia="黑体"/>
          <w:color w:val="auto"/>
          <w:highlight w:val="none"/>
          <w:shd w:val="clear" w:color="auto" w:fill="auto"/>
          <w:lang w:val="en-US" w:eastAsia="zh-CN"/>
        </w:rPr>
      </w:pPr>
      <w:bookmarkStart w:id="53" w:name="_Toc25939"/>
      <w:r>
        <w:rPr>
          <w:rFonts w:hint="eastAsia" w:ascii="黑体" w:hAnsi="黑体" w:eastAsia="黑体" w:cs="黑体"/>
          <w:b/>
          <w:i w:val="0"/>
          <w:strike w:val="0"/>
          <w:color w:val="auto"/>
          <w:sz w:val="28"/>
          <w:highlight w:val="none"/>
          <w:u w:val="none"/>
          <w:shd w:val="clear" w:color="auto" w:fill="auto"/>
          <w:lang w:val="en-US" w:eastAsia="zh-CN"/>
        </w:rPr>
        <w:t>5</w:t>
      </w:r>
      <w:r>
        <w:rPr>
          <w:rFonts w:ascii="黑体" w:hAnsi="黑体" w:eastAsia="黑体" w:cs="黑体"/>
          <w:b/>
          <w:i w:val="0"/>
          <w:strike w:val="0"/>
          <w:color w:val="auto"/>
          <w:sz w:val="28"/>
          <w:highlight w:val="none"/>
          <w:u w:val="none"/>
          <w:shd w:val="clear" w:color="auto" w:fill="auto"/>
        </w:rPr>
        <w:t>.</w:t>
      </w:r>
      <w:r>
        <w:rPr>
          <w:rFonts w:hint="eastAsia" w:ascii="黑体" w:hAnsi="黑体" w:eastAsia="黑体" w:cs="黑体"/>
          <w:b/>
          <w:i w:val="0"/>
          <w:strike w:val="0"/>
          <w:color w:val="auto"/>
          <w:sz w:val="28"/>
          <w:highlight w:val="none"/>
          <w:u w:val="none"/>
          <w:shd w:val="clear" w:color="auto" w:fill="auto"/>
          <w:lang w:val="en-US" w:eastAsia="zh-CN"/>
        </w:rPr>
        <w:t>2</w:t>
      </w:r>
      <w:r>
        <w:rPr>
          <w:rFonts w:ascii="黑体" w:hAnsi="黑体" w:eastAsia="黑体" w:cs="黑体"/>
          <w:b/>
          <w:i w:val="0"/>
          <w:strike w:val="0"/>
          <w:color w:val="auto"/>
          <w:sz w:val="28"/>
          <w:highlight w:val="none"/>
          <w:u w:val="none"/>
          <w:shd w:val="clear" w:color="auto" w:fill="auto"/>
        </w:rPr>
        <w:t xml:space="preserve"> </w:t>
      </w:r>
      <w:r>
        <w:rPr>
          <w:rFonts w:hint="eastAsia" w:ascii="黑体" w:hAnsi="黑体" w:eastAsia="黑体" w:cs="黑体"/>
          <w:b/>
          <w:i w:val="0"/>
          <w:strike w:val="0"/>
          <w:color w:val="auto"/>
          <w:sz w:val="28"/>
          <w:highlight w:val="none"/>
          <w:u w:val="none"/>
          <w:shd w:val="clear" w:color="auto" w:fill="auto"/>
          <w:lang w:val="en-US" w:eastAsia="zh-CN"/>
        </w:rPr>
        <w:t>空间宜居</w:t>
      </w:r>
      <w:bookmarkEnd w:id="53"/>
    </w:p>
    <w:p>
      <w:pPr>
        <w:pStyle w:val="5"/>
        <w:snapToGrid w:val="0"/>
        <w:spacing w:before="280" w:after="290" w:line="372" w:lineRule="auto"/>
        <w:jc w:val="center"/>
        <w:rPr>
          <w:color w:val="auto"/>
          <w:highlight w:val="none"/>
          <w:shd w:val="clear" w:color="auto" w:fill="auto"/>
        </w:rPr>
      </w:pPr>
      <w:r>
        <w:rPr>
          <w:rFonts w:ascii="宋体" w:hAnsi="宋体" w:eastAsia="宋体" w:cs="宋体"/>
          <w:b/>
          <w:i w:val="0"/>
          <w:strike w:val="0"/>
          <w:color w:val="auto"/>
          <w:sz w:val="24"/>
          <w:highlight w:val="none"/>
          <w:u w:val="none"/>
          <w:shd w:val="clear" w:color="auto" w:fill="auto"/>
        </w:rPr>
        <w:t>I控制项</w:t>
      </w:r>
    </w:p>
    <w:p>
      <w:pPr>
        <w:snapToGrid w:val="0"/>
        <w:spacing w:before="156" w:line="312" w:lineRule="auto"/>
        <w:ind w:left="0" w:firstLineChars="0"/>
        <w:jc w:val="both"/>
        <w:rPr>
          <w:rFonts w:hint="eastAsia" w:ascii="宋体" w:hAnsi="宋体" w:eastAsia="宋体" w:cs="宋体"/>
          <w:i w:val="0"/>
          <w:caps w:val="0"/>
          <w:color w:val="auto"/>
          <w:spacing w:val="0"/>
          <w:kern w:val="0"/>
          <w:sz w:val="24"/>
          <w:szCs w:val="24"/>
          <w:highlight w:val="none"/>
          <w:u w:val="none"/>
          <w:shd w:val="clear" w:color="auto" w:fill="auto"/>
          <w:lang w:val="en-US" w:eastAsia="zh-CN" w:bidi="ar"/>
        </w:rPr>
      </w:pPr>
      <w:r>
        <w:rPr>
          <w:rFonts w:ascii="Arial" w:hAnsi="Arial" w:cs="Arial"/>
          <w:i w:val="0"/>
          <w:strike w:val="0"/>
          <w:color w:val="auto"/>
          <w:sz w:val="24"/>
          <w:highlight w:val="none"/>
          <w:u w:val="none"/>
          <w:shd w:val="clear" w:color="auto" w:fill="auto"/>
        </w:rPr>
        <w:t>5.</w:t>
      </w:r>
      <w:r>
        <w:rPr>
          <w:rFonts w:hint="eastAsia" w:cs="Arial"/>
          <w:i w:val="0"/>
          <w:strike w:val="0"/>
          <w:color w:val="auto"/>
          <w:sz w:val="24"/>
          <w:highlight w:val="none"/>
          <w:u w:val="none"/>
          <w:shd w:val="clear" w:color="auto" w:fill="auto"/>
          <w:lang w:val="en-US" w:eastAsia="zh-CN"/>
        </w:rPr>
        <w:t>2</w:t>
      </w:r>
      <w:r>
        <w:rPr>
          <w:rFonts w:ascii="Arial" w:hAnsi="Arial" w:cs="Arial"/>
          <w:i w:val="0"/>
          <w:strike w:val="0"/>
          <w:color w:val="auto"/>
          <w:sz w:val="24"/>
          <w:highlight w:val="none"/>
          <w:u w:val="none"/>
          <w:shd w:val="clear" w:color="auto" w:fill="auto"/>
        </w:rPr>
        <w:t>.1</w:t>
      </w:r>
      <w:r>
        <w:rPr>
          <w:rFonts w:hint="eastAsia" w:ascii="宋体" w:hAnsi="宋体" w:eastAsia="宋体" w:cs="宋体"/>
          <w:color w:val="auto"/>
          <w:sz w:val="24"/>
          <w:szCs w:val="24"/>
          <w:highlight w:val="none"/>
          <w:shd w:val="clear" w:color="auto" w:fill="auto"/>
          <w:lang w:val="en-US" w:eastAsia="zh-CN"/>
        </w:rPr>
        <w:t xml:space="preserve"> </w:t>
      </w:r>
      <w:r>
        <w:rPr>
          <w:rFonts w:hint="eastAsia" w:ascii="宋体" w:hAnsi="宋体" w:eastAsia="宋体" w:cs="宋体"/>
          <w:i w:val="0"/>
          <w:caps w:val="0"/>
          <w:color w:val="auto"/>
          <w:spacing w:val="0"/>
          <w:kern w:val="0"/>
          <w:sz w:val="24"/>
          <w:szCs w:val="24"/>
          <w:highlight w:val="none"/>
          <w:u w:val="none"/>
          <w:shd w:val="clear" w:color="auto" w:fill="auto"/>
          <w:lang w:val="en-US" w:eastAsia="zh-CN" w:bidi="ar"/>
        </w:rPr>
        <w:t>合理设置地上空间的层高和净高，且满足以下要求：</w:t>
      </w:r>
    </w:p>
    <w:p>
      <w:pPr>
        <w:keepNext w:val="0"/>
        <w:keepLines w:val="0"/>
        <w:pageBreakBefore w:val="0"/>
        <w:widowControl w:val="0"/>
        <w:kinsoku/>
        <w:wordWrap/>
        <w:overflowPunct/>
        <w:topLinePunct w:val="0"/>
        <w:autoSpaceDE/>
        <w:autoSpaceDN/>
        <w:bidi w:val="0"/>
        <w:adjustRightInd w:val="0"/>
        <w:snapToGrid w:val="0"/>
        <w:spacing w:beforeLines="0"/>
        <w:ind w:left="480" w:leftChars="200" w:firstLine="0" w:firstLineChars="0"/>
        <w:textAlignment w:val="auto"/>
        <w:rPr>
          <w:rFonts w:hint="eastAsia" w:eastAsia="宋体" w:cs="Times New Roman"/>
          <w:color w:val="auto"/>
          <w:highlight w:val="none"/>
          <w:shd w:val="clear" w:color="auto" w:fill="auto"/>
          <w:lang w:val="en-US" w:eastAsia="zh-CN"/>
        </w:rPr>
      </w:pPr>
      <w:r>
        <w:rPr>
          <w:rFonts w:hint="eastAsia" w:eastAsia="宋体" w:cs="Times New Roman"/>
          <w:color w:val="auto"/>
          <w:highlight w:val="none"/>
          <w:shd w:val="clear" w:color="auto" w:fill="auto"/>
          <w:lang w:val="en-US" w:eastAsia="zh-CN"/>
        </w:rPr>
        <w:t>1 住宅首层入户大堂及作为居民公共活动空间的架空层，净高不</w:t>
      </w:r>
      <w:r>
        <w:rPr>
          <w:rFonts w:hint="eastAsia" w:cs="Times New Roman"/>
          <w:color w:val="auto"/>
          <w:highlight w:val="none"/>
          <w:shd w:val="clear" w:color="auto" w:fill="auto"/>
          <w:lang w:val="en-US" w:eastAsia="zh-CN"/>
        </w:rPr>
        <w:t>应</w:t>
      </w:r>
      <w:r>
        <w:rPr>
          <w:rFonts w:hint="eastAsia" w:eastAsia="宋体" w:cs="Times New Roman"/>
          <w:color w:val="auto"/>
          <w:highlight w:val="none"/>
          <w:shd w:val="clear" w:color="auto" w:fill="auto"/>
          <w:lang w:val="en-US" w:eastAsia="zh-CN"/>
        </w:rPr>
        <w:t>低于3.</w:t>
      </w:r>
      <w:r>
        <w:rPr>
          <w:rFonts w:hint="eastAsia" w:cs="Times New Roman"/>
          <w:color w:val="auto"/>
          <w:highlight w:val="none"/>
          <w:shd w:val="clear" w:color="auto" w:fill="auto"/>
          <w:lang w:val="en-US" w:eastAsia="zh-CN"/>
        </w:rPr>
        <w:t>6</w:t>
      </w:r>
      <w:r>
        <w:rPr>
          <w:rFonts w:hint="eastAsia" w:eastAsia="宋体" w:cs="Times New Roman"/>
          <w:color w:val="auto"/>
          <w:highlight w:val="none"/>
          <w:shd w:val="clear" w:color="auto" w:fill="auto"/>
          <w:lang w:val="en-US" w:eastAsia="zh-CN"/>
        </w:rPr>
        <w:t>m；</w:t>
      </w:r>
    </w:p>
    <w:p>
      <w:pPr>
        <w:keepNext w:val="0"/>
        <w:keepLines w:val="0"/>
        <w:pageBreakBefore w:val="0"/>
        <w:widowControl w:val="0"/>
        <w:kinsoku/>
        <w:wordWrap/>
        <w:overflowPunct/>
        <w:topLinePunct w:val="0"/>
        <w:autoSpaceDE/>
        <w:autoSpaceDN/>
        <w:bidi w:val="0"/>
        <w:adjustRightInd w:val="0"/>
        <w:snapToGrid w:val="0"/>
        <w:spacing w:beforeLines="0"/>
        <w:ind w:left="480" w:leftChars="200" w:firstLine="0" w:firstLineChars="0"/>
        <w:textAlignment w:val="auto"/>
        <w:rPr>
          <w:rFonts w:hint="eastAsia" w:eastAsia="宋体" w:cs="Times New Roman"/>
          <w:color w:val="auto"/>
          <w:highlight w:val="none"/>
          <w:shd w:val="clear" w:color="auto" w:fill="auto"/>
          <w:lang w:val="en-US" w:eastAsia="zh-CN"/>
        </w:rPr>
      </w:pPr>
      <w:r>
        <w:rPr>
          <w:rFonts w:hint="eastAsia" w:eastAsia="宋体" w:cs="Times New Roman"/>
          <w:color w:val="auto"/>
          <w:highlight w:val="none"/>
          <w:shd w:val="clear" w:color="auto" w:fill="auto"/>
          <w:lang w:val="en-US" w:eastAsia="zh-CN"/>
        </w:rPr>
        <w:t>2 住宅标准层层高不</w:t>
      </w:r>
      <w:r>
        <w:rPr>
          <w:rFonts w:hint="eastAsia" w:cs="Times New Roman"/>
          <w:color w:val="auto"/>
          <w:highlight w:val="none"/>
          <w:shd w:val="clear" w:color="auto" w:fill="auto"/>
          <w:lang w:val="en-US" w:eastAsia="zh-CN"/>
        </w:rPr>
        <w:t>应</w:t>
      </w:r>
      <w:r>
        <w:rPr>
          <w:rFonts w:hint="eastAsia" w:eastAsia="宋体" w:cs="Times New Roman"/>
          <w:color w:val="auto"/>
          <w:highlight w:val="none"/>
          <w:shd w:val="clear" w:color="auto" w:fill="auto"/>
          <w:lang w:val="en-US" w:eastAsia="zh-CN"/>
        </w:rPr>
        <w:t>低于3.0m。</w:t>
      </w:r>
    </w:p>
    <w:p>
      <w:pPr>
        <w:snapToGrid w:val="0"/>
        <w:spacing w:before="157" w:line="312" w:lineRule="auto"/>
        <w:ind w:left="0"/>
        <w:jc w:val="both"/>
        <w:rPr>
          <w:rFonts w:hint="eastAsia" w:ascii="楷体" w:hAnsi="楷体" w:eastAsia="楷体" w:cs="楷体"/>
          <w:i w:val="0"/>
          <w:strike w:val="0"/>
          <w:color w:val="auto"/>
          <w:sz w:val="21"/>
          <w:highlight w:val="none"/>
          <w:u w:val="none"/>
          <w:shd w:val="clear" w:color="auto" w:fill="auto"/>
          <w:lang w:val="en-US" w:eastAsia="zh-CN"/>
        </w:rPr>
      </w:pPr>
      <w:r>
        <w:rPr>
          <w:rFonts w:hint="eastAsia" w:ascii="楷体" w:hAnsi="楷体" w:eastAsia="楷体" w:cs="楷体"/>
          <w:i w:val="0"/>
          <w:strike w:val="0"/>
          <w:color w:val="auto"/>
          <w:sz w:val="21"/>
          <w:highlight w:val="none"/>
          <w:u w:val="none"/>
          <w:shd w:val="clear" w:color="auto" w:fill="auto"/>
        </w:rPr>
        <w:t>【条文说明】</w:t>
      </w:r>
      <w:r>
        <w:rPr>
          <w:rFonts w:hint="eastAsia" w:ascii="楷体" w:hAnsi="楷体" w:eastAsia="楷体" w:cs="楷体"/>
          <w:i w:val="0"/>
          <w:strike w:val="0"/>
          <w:color w:val="auto"/>
          <w:sz w:val="21"/>
          <w:highlight w:val="none"/>
          <w:u w:val="none"/>
          <w:shd w:val="clear" w:color="auto" w:fill="auto"/>
          <w:lang w:val="en-US" w:eastAsia="zh-CN"/>
        </w:rPr>
        <w:t>5.2.1：</w:t>
      </w:r>
      <w:r>
        <w:rPr>
          <w:rFonts w:hint="eastAsia" w:ascii="楷体" w:hAnsi="楷体" w:eastAsia="楷体" w:cs="楷体"/>
          <w:i w:val="0"/>
          <w:strike w:val="0"/>
          <w:color w:val="auto"/>
          <w:sz w:val="21"/>
          <w:highlight w:val="none"/>
          <w:u w:val="none"/>
          <w:shd w:val="clear" w:color="auto" w:fill="auto"/>
        </w:rPr>
        <w:t>首层大堂及架空层作为住区的核心公共空间，除承担交通与交往功能外，还可兼容健身、休闲等多用途活动。若净高达3.</w:t>
      </w:r>
      <w:r>
        <w:rPr>
          <w:rFonts w:hint="eastAsia" w:ascii="楷体" w:hAnsi="楷体" w:eastAsia="楷体" w:cs="楷体"/>
          <w:i w:val="0"/>
          <w:strike w:val="0"/>
          <w:color w:val="auto"/>
          <w:sz w:val="21"/>
          <w:highlight w:val="none"/>
          <w:u w:val="none"/>
          <w:shd w:val="clear" w:color="auto" w:fill="auto"/>
          <w:lang w:val="en-US" w:eastAsia="zh-CN"/>
        </w:rPr>
        <w:t>6</w:t>
      </w:r>
      <w:r>
        <w:rPr>
          <w:rFonts w:hint="eastAsia" w:ascii="楷体" w:hAnsi="楷体" w:eastAsia="楷体" w:cs="楷体"/>
          <w:i w:val="0"/>
          <w:strike w:val="0"/>
          <w:color w:val="auto"/>
          <w:sz w:val="21"/>
          <w:highlight w:val="none"/>
          <w:u w:val="none"/>
          <w:shd w:val="clear" w:color="auto" w:fill="auto"/>
        </w:rPr>
        <w:t>m，可满足家庭羽毛球等活动的空间需求</w:t>
      </w:r>
      <w:r>
        <w:rPr>
          <w:rFonts w:hint="eastAsia" w:ascii="楷体" w:hAnsi="楷体" w:eastAsia="楷体" w:cs="楷体"/>
          <w:i w:val="0"/>
          <w:strike w:val="0"/>
          <w:color w:val="auto"/>
          <w:sz w:val="21"/>
          <w:highlight w:val="none"/>
          <w:u w:val="none"/>
          <w:shd w:val="clear" w:color="auto" w:fill="auto"/>
          <w:lang w:eastAsia="zh-CN"/>
        </w:rPr>
        <w:t>。</w:t>
      </w:r>
    </w:p>
    <w:p>
      <w:pPr>
        <w:snapToGrid w:val="0"/>
        <w:spacing w:before="156" w:line="312" w:lineRule="auto"/>
        <w:ind w:left="0" w:firstLineChars="0"/>
        <w:jc w:val="both"/>
        <w:rPr>
          <w:rFonts w:hint="eastAsia" w:ascii="Arial" w:hAnsi="Arial" w:cs="Arial"/>
          <w:i w:val="0"/>
          <w:strike w:val="0"/>
          <w:color w:val="auto"/>
          <w:sz w:val="24"/>
          <w:highlight w:val="none"/>
          <w:u w:val="none"/>
          <w:shd w:val="clear" w:color="auto" w:fill="auto"/>
          <w:lang w:val="en-US" w:eastAsia="zh-CN"/>
        </w:rPr>
      </w:pPr>
      <w:r>
        <w:rPr>
          <w:rFonts w:hint="eastAsia" w:ascii="Arial" w:hAnsi="Arial" w:cs="Arial"/>
          <w:i w:val="0"/>
          <w:strike w:val="0"/>
          <w:color w:val="auto"/>
          <w:sz w:val="24"/>
          <w:highlight w:val="none"/>
          <w:u w:val="none"/>
          <w:shd w:val="clear" w:color="auto" w:fill="auto"/>
          <w:lang w:val="en-US" w:eastAsia="zh-CN"/>
        </w:rPr>
        <w:t>5.</w:t>
      </w:r>
      <w:r>
        <w:rPr>
          <w:rFonts w:hint="eastAsia" w:cs="Arial"/>
          <w:i w:val="0"/>
          <w:strike w:val="0"/>
          <w:color w:val="auto"/>
          <w:sz w:val="24"/>
          <w:highlight w:val="none"/>
          <w:u w:val="none"/>
          <w:shd w:val="clear" w:color="auto" w:fill="auto"/>
          <w:lang w:val="en-US" w:eastAsia="zh-CN"/>
        </w:rPr>
        <w:t>2</w:t>
      </w:r>
      <w:r>
        <w:rPr>
          <w:rFonts w:hint="eastAsia" w:ascii="Arial" w:hAnsi="Arial" w:cs="Arial"/>
          <w:i w:val="0"/>
          <w:strike w:val="0"/>
          <w:color w:val="auto"/>
          <w:sz w:val="24"/>
          <w:highlight w:val="none"/>
          <w:u w:val="none"/>
          <w:shd w:val="clear" w:color="auto" w:fill="auto"/>
          <w:lang w:val="en-US" w:eastAsia="zh-CN"/>
        </w:rPr>
        <w:t>.</w:t>
      </w:r>
      <w:r>
        <w:rPr>
          <w:rFonts w:hint="eastAsia" w:cs="Arial"/>
          <w:i w:val="0"/>
          <w:strike w:val="0"/>
          <w:color w:val="auto"/>
          <w:sz w:val="24"/>
          <w:highlight w:val="none"/>
          <w:u w:val="none"/>
          <w:shd w:val="clear" w:color="auto" w:fill="auto"/>
          <w:lang w:val="en-US" w:eastAsia="zh-CN"/>
        </w:rPr>
        <w:t>2</w:t>
      </w:r>
      <w:r>
        <w:rPr>
          <w:rFonts w:hint="eastAsia" w:ascii="Arial" w:hAnsi="Arial" w:cs="Arial"/>
          <w:i w:val="0"/>
          <w:strike w:val="0"/>
          <w:color w:val="auto"/>
          <w:sz w:val="24"/>
          <w:highlight w:val="none"/>
          <w:u w:val="none"/>
          <w:shd w:val="clear" w:color="auto" w:fill="auto"/>
          <w:lang w:val="en-US" w:eastAsia="zh-CN"/>
        </w:rPr>
        <w:t xml:space="preserve"> 满足车辆安全停放和居民搬运需求，地下室主行车区净高不小于2.4m，停车区净高不小于2.2m。</w:t>
      </w:r>
    </w:p>
    <w:p>
      <w:pPr>
        <w:snapToGrid w:val="0"/>
        <w:spacing w:before="157" w:line="312" w:lineRule="auto"/>
        <w:ind w:left="0"/>
        <w:jc w:val="both"/>
        <w:rPr>
          <w:rFonts w:hint="eastAsia" w:ascii="楷体" w:hAnsi="楷体" w:eastAsia="楷体" w:cs="楷体"/>
          <w:i w:val="0"/>
          <w:strike w:val="0"/>
          <w:color w:val="auto"/>
          <w:sz w:val="21"/>
          <w:highlight w:val="none"/>
          <w:u w:val="none"/>
          <w:shd w:val="clear" w:color="auto" w:fill="auto"/>
          <w:lang w:val="en-US" w:eastAsia="zh-CN"/>
        </w:rPr>
      </w:pPr>
      <w:bookmarkStart w:id="54" w:name="OLE_LINK18"/>
      <w:r>
        <w:rPr>
          <w:rFonts w:hint="eastAsia" w:ascii="楷体" w:hAnsi="楷体" w:eastAsia="楷体" w:cs="楷体"/>
          <w:i w:val="0"/>
          <w:strike w:val="0"/>
          <w:color w:val="auto"/>
          <w:sz w:val="21"/>
          <w:highlight w:val="none"/>
          <w:u w:val="none"/>
          <w:shd w:val="clear" w:color="auto" w:fill="auto"/>
        </w:rPr>
        <w:t>【条文说明】</w:t>
      </w:r>
      <w:r>
        <w:rPr>
          <w:rFonts w:hint="eastAsia" w:ascii="楷体" w:hAnsi="楷体" w:eastAsia="楷体" w:cs="楷体"/>
          <w:i w:val="0"/>
          <w:strike w:val="0"/>
          <w:color w:val="auto"/>
          <w:sz w:val="21"/>
          <w:highlight w:val="none"/>
          <w:u w:val="none"/>
          <w:shd w:val="clear" w:color="auto" w:fill="auto"/>
          <w:lang w:val="en-US" w:eastAsia="zh-CN"/>
        </w:rPr>
        <w:t>5.2.2：《车库建筑设计规范》JGJ100规定微型车、小型车最小净高2.2m</w:t>
      </w:r>
      <w:r>
        <w:rPr>
          <w:rFonts w:hint="eastAsia" w:ascii="楷体" w:hAnsi="楷体" w:eastAsia="楷体" w:cs="楷体"/>
          <w:i w:val="0"/>
          <w:strike w:val="0"/>
          <w:color w:val="auto"/>
          <w:sz w:val="21"/>
          <w:highlight w:val="none"/>
          <w:u w:val="none"/>
          <w:shd w:val="clear" w:color="auto" w:fill="auto"/>
          <w:lang w:eastAsia="zh-CN"/>
        </w:rPr>
        <w:t>，</w:t>
      </w:r>
      <w:r>
        <w:rPr>
          <w:rFonts w:hint="eastAsia" w:ascii="楷体" w:hAnsi="楷体" w:eastAsia="楷体" w:cs="楷体"/>
          <w:i w:val="0"/>
          <w:strike w:val="0"/>
          <w:color w:val="auto"/>
          <w:sz w:val="21"/>
          <w:highlight w:val="none"/>
          <w:u w:val="none"/>
          <w:shd w:val="clear" w:color="auto" w:fill="auto"/>
          <w:lang w:val="en-US" w:eastAsia="zh-CN"/>
        </w:rPr>
        <w:t>地下室主行车区净高不小于2.4</w:t>
      </w:r>
      <w:r>
        <w:rPr>
          <w:rFonts w:hint="eastAsia" w:ascii="楷体" w:hAnsi="楷体" w:eastAsia="楷体" w:cs="楷体"/>
          <w:i w:val="0"/>
          <w:strike w:val="0"/>
          <w:color w:val="auto"/>
          <w:sz w:val="21"/>
          <w:highlight w:val="none"/>
          <w:u w:val="none"/>
          <w:shd w:val="clear" w:color="auto" w:fill="auto"/>
        </w:rPr>
        <w:t>以便小型搬运车辆的出入。2.40m为行业优化标准，作为品质提升与避免车辆净高纠纷的有效措施。</w:t>
      </w:r>
    </w:p>
    <w:bookmarkEnd w:id="54"/>
    <w:p>
      <w:pPr>
        <w:snapToGrid w:val="0"/>
        <w:spacing w:before="156" w:line="312" w:lineRule="auto"/>
        <w:ind w:left="0" w:firstLineChars="0"/>
        <w:jc w:val="both"/>
        <w:rPr>
          <w:rFonts w:hint="eastAsia" w:cs="Arial"/>
          <w:i w:val="0"/>
          <w:strike w:val="0"/>
          <w:color w:val="auto"/>
          <w:sz w:val="24"/>
          <w:highlight w:val="none"/>
          <w:u w:val="none"/>
          <w:shd w:val="clear" w:color="auto" w:fill="auto"/>
          <w:lang w:val="en-US" w:eastAsia="zh-CN"/>
        </w:rPr>
      </w:pPr>
      <w:r>
        <w:rPr>
          <w:rFonts w:hint="eastAsia" w:cs="Arial"/>
          <w:i w:val="0"/>
          <w:strike w:val="0"/>
          <w:color w:val="auto"/>
          <w:sz w:val="24"/>
          <w:highlight w:val="none"/>
          <w:u w:val="none"/>
          <w:shd w:val="clear" w:color="auto" w:fill="auto"/>
          <w:lang w:val="en-US" w:eastAsia="zh-CN"/>
        </w:rPr>
        <w:t>5.2.3 四</w:t>
      </w:r>
      <w:r>
        <w:rPr>
          <w:rFonts w:hint="eastAsia" w:cs="Arial"/>
          <w:i w:val="0"/>
          <w:strike w:val="0"/>
          <w:color w:val="auto"/>
          <w:sz w:val="24"/>
          <w:highlight w:val="none"/>
          <w:u w:val="none"/>
          <w:shd w:val="clear" w:color="auto" w:fill="auto"/>
          <w:lang w:val="en-US" w:eastAsia="zh"/>
        </w:rPr>
        <w:t>层及以上的住宅每</w:t>
      </w:r>
      <w:r>
        <w:rPr>
          <w:rFonts w:hint="eastAsia" w:cs="Arial"/>
          <w:i w:val="0"/>
          <w:strike w:val="0"/>
          <w:color w:val="auto"/>
          <w:sz w:val="24"/>
          <w:highlight w:val="none"/>
          <w:u w:val="none"/>
          <w:shd w:val="clear" w:color="auto" w:fill="auto"/>
          <w:lang w:val="en-US" w:eastAsia="zh-CN"/>
        </w:rPr>
        <w:t>个</w:t>
      </w:r>
      <w:r>
        <w:rPr>
          <w:rFonts w:hint="eastAsia" w:cs="Arial"/>
          <w:i w:val="0"/>
          <w:strike w:val="0"/>
          <w:color w:val="auto"/>
          <w:sz w:val="24"/>
          <w:highlight w:val="none"/>
          <w:u w:val="none"/>
          <w:shd w:val="clear" w:color="auto" w:fill="auto"/>
          <w:lang w:val="en-US" w:eastAsia="zh"/>
        </w:rPr>
        <w:t>单元应至少设置1部可容纳担架的电梯</w:t>
      </w:r>
      <w:r>
        <w:rPr>
          <w:rFonts w:hint="eastAsia" w:cs="Arial"/>
          <w:i w:val="0"/>
          <w:strike w:val="0"/>
          <w:color w:val="auto"/>
          <w:sz w:val="24"/>
          <w:highlight w:val="none"/>
          <w:u w:val="none"/>
          <w:shd w:val="clear" w:color="auto" w:fill="auto"/>
          <w:lang w:val="en-US" w:eastAsia="zh-CN"/>
        </w:rPr>
        <w:t>。</w:t>
      </w:r>
    </w:p>
    <w:p>
      <w:pPr>
        <w:snapToGrid w:val="0"/>
        <w:spacing w:before="156" w:line="312" w:lineRule="auto"/>
        <w:ind w:left="0" w:firstLineChars="0"/>
        <w:jc w:val="both"/>
        <w:rPr>
          <w:rFonts w:ascii="Arial" w:hAnsi="Arial" w:cs="Arial"/>
          <w:i w:val="0"/>
          <w:strike w:val="0"/>
          <w:color w:val="auto"/>
          <w:sz w:val="24"/>
          <w:highlight w:val="none"/>
          <w:u w:val="none"/>
          <w:shd w:val="clear" w:color="auto" w:fill="auto"/>
          <w:lang w:val="en-US" w:eastAsia="zh-CN"/>
        </w:rPr>
      </w:pPr>
      <w:r>
        <w:rPr>
          <w:rFonts w:hint="eastAsia" w:cs="Arial"/>
          <w:i w:val="0"/>
          <w:strike w:val="0"/>
          <w:color w:val="auto"/>
          <w:sz w:val="24"/>
          <w:highlight w:val="none"/>
          <w:u w:val="none"/>
          <w:shd w:val="clear" w:color="auto" w:fill="auto"/>
          <w:lang w:val="en-US" w:eastAsia="zh-CN"/>
        </w:rPr>
        <w:t xml:space="preserve">5.2.4 </w:t>
      </w:r>
      <w:r>
        <w:rPr>
          <w:rFonts w:hint="eastAsia" w:ascii="Arial" w:hAnsi="Arial" w:cs="Arial"/>
          <w:i w:val="0"/>
          <w:strike w:val="0"/>
          <w:color w:val="auto"/>
          <w:sz w:val="24"/>
          <w:highlight w:val="none"/>
          <w:u w:val="none"/>
          <w:shd w:val="clear" w:color="auto" w:fill="auto"/>
        </w:rPr>
        <w:t>住宅套内至少有</w:t>
      </w:r>
      <w:r>
        <w:rPr>
          <w:rFonts w:hint="eastAsia" w:ascii="Arial" w:hAnsi="Arial" w:cs="Arial"/>
          <w:i w:val="0"/>
          <w:strike w:val="0"/>
          <w:color w:val="auto"/>
          <w:sz w:val="24"/>
          <w:highlight w:val="none"/>
          <w:u w:val="none"/>
          <w:shd w:val="clear" w:color="auto" w:fill="auto"/>
          <w:lang w:eastAsia="zh"/>
        </w:rPr>
        <w:t>1</w:t>
      </w:r>
      <w:r>
        <w:rPr>
          <w:rFonts w:hint="eastAsia" w:ascii="Arial" w:hAnsi="Arial" w:cs="Arial"/>
          <w:i w:val="0"/>
          <w:strike w:val="0"/>
          <w:color w:val="auto"/>
          <w:sz w:val="24"/>
          <w:highlight w:val="none"/>
          <w:u w:val="none"/>
          <w:shd w:val="clear" w:color="auto" w:fill="auto"/>
        </w:rPr>
        <w:t>个</w:t>
      </w:r>
      <w:r>
        <w:rPr>
          <w:rFonts w:hint="eastAsia" w:ascii="Arial" w:hAnsi="Arial" w:cs="Arial"/>
          <w:i w:val="0"/>
          <w:strike w:val="0"/>
          <w:color w:val="auto"/>
          <w:sz w:val="24"/>
          <w:highlight w:val="none"/>
          <w:u w:val="none"/>
          <w:shd w:val="clear" w:color="auto" w:fill="auto"/>
          <w:lang w:eastAsia="zh"/>
        </w:rPr>
        <w:t>起</w:t>
      </w:r>
      <w:r>
        <w:rPr>
          <w:rFonts w:hint="eastAsia" w:ascii="Arial" w:hAnsi="Arial" w:cs="Arial"/>
          <w:i w:val="0"/>
          <w:strike w:val="0"/>
          <w:color w:val="auto"/>
          <w:sz w:val="24"/>
          <w:highlight w:val="none"/>
          <w:u w:val="none"/>
          <w:shd w:val="clear" w:color="auto" w:fill="auto"/>
        </w:rPr>
        <w:t>居室或卧室，与餐厅、厨房和卫生间的高差满足无障碍</w:t>
      </w:r>
      <w:r>
        <w:rPr>
          <w:rFonts w:hint="eastAsia" w:cs="Arial"/>
          <w:i w:val="0"/>
          <w:strike w:val="0"/>
          <w:color w:val="auto"/>
          <w:sz w:val="24"/>
          <w:highlight w:val="none"/>
          <w:u w:val="none"/>
          <w:shd w:val="clear" w:color="auto" w:fill="auto"/>
          <w:lang w:val="en-US" w:eastAsia="zh-CN"/>
        </w:rPr>
        <w:t>通行</w:t>
      </w:r>
      <w:r>
        <w:rPr>
          <w:rFonts w:hint="eastAsia" w:ascii="Arial" w:hAnsi="Arial" w:cs="Arial"/>
          <w:i w:val="0"/>
          <w:strike w:val="0"/>
          <w:color w:val="auto"/>
          <w:sz w:val="24"/>
          <w:highlight w:val="none"/>
          <w:u w:val="none"/>
          <w:shd w:val="clear" w:color="auto" w:fill="auto"/>
        </w:rPr>
        <w:t>要求。</w:t>
      </w:r>
    </w:p>
    <w:p>
      <w:pPr>
        <w:snapToGrid w:val="0"/>
        <w:spacing w:before="156" w:line="312" w:lineRule="auto"/>
        <w:ind w:left="0" w:firstLineChars="0"/>
        <w:jc w:val="both"/>
        <w:rPr>
          <w:rFonts w:hint="default" w:cs="Arial"/>
          <w:i w:val="0"/>
          <w:strike w:val="0"/>
          <w:color w:val="auto"/>
          <w:sz w:val="24"/>
          <w:highlight w:val="none"/>
          <w:u w:val="none"/>
          <w:shd w:val="clear" w:color="auto" w:fill="auto"/>
          <w:lang w:val="en-US" w:eastAsia="zh-CN"/>
        </w:rPr>
      </w:pPr>
      <w:r>
        <w:rPr>
          <w:rFonts w:hint="eastAsia" w:cs="Arial"/>
          <w:i w:val="0"/>
          <w:strike w:val="0"/>
          <w:color w:val="auto"/>
          <w:sz w:val="24"/>
          <w:highlight w:val="none"/>
          <w:u w:val="none"/>
          <w:shd w:val="clear" w:color="auto" w:fill="auto"/>
          <w:lang w:val="en-US" w:eastAsia="zh-CN"/>
        </w:rPr>
        <w:t>5.2.5 厨房、卫生间应集成配置柜体和厨卫设施，预留洗碗机、净水器、热水器等设备设施的安装条件。</w:t>
      </w:r>
    </w:p>
    <w:p>
      <w:pPr>
        <w:pStyle w:val="5"/>
        <w:bidi w:val="0"/>
        <w:jc w:val="center"/>
        <w:rPr>
          <w:rFonts w:hint="eastAsia" w:ascii="宋体" w:hAnsi="宋体" w:eastAsia="宋体" w:cs="宋体"/>
          <w:b w:val="0"/>
          <w:bCs/>
          <w:color w:val="auto"/>
          <w:sz w:val="24"/>
          <w:szCs w:val="24"/>
          <w:highlight w:val="none"/>
          <w:shd w:val="clear" w:color="auto" w:fill="auto"/>
          <w:lang w:val="en-US" w:eastAsia="zh-CN"/>
        </w:rPr>
      </w:pPr>
      <w:r>
        <w:rPr>
          <w:rFonts w:hint="eastAsia" w:ascii="宋体" w:hAnsi="宋体" w:eastAsia="宋体" w:cs="宋体"/>
          <w:b w:val="0"/>
          <w:bCs/>
          <w:color w:val="auto"/>
          <w:sz w:val="24"/>
          <w:szCs w:val="24"/>
          <w:highlight w:val="none"/>
          <w:shd w:val="clear" w:color="auto" w:fill="auto"/>
          <w:lang w:val="en-US" w:eastAsia="zh-CN"/>
        </w:rPr>
        <w:t>II</w:t>
      </w:r>
      <w:r>
        <w:rPr>
          <w:rFonts w:hint="default" w:ascii="宋体" w:hAnsi="宋体" w:eastAsia="宋体" w:cs="宋体"/>
          <w:b w:val="0"/>
          <w:bCs/>
          <w:color w:val="auto"/>
          <w:sz w:val="24"/>
          <w:szCs w:val="24"/>
          <w:highlight w:val="none"/>
          <w:shd w:val="clear" w:color="auto" w:fill="auto"/>
          <w:lang w:val="en-US" w:eastAsia="zh-CN"/>
        </w:rPr>
        <w:t>得分项</w:t>
      </w:r>
    </w:p>
    <w:p>
      <w:pPr>
        <w:snapToGrid w:val="0"/>
        <w:spacing w:before="157" w:line="312" w:lineRule="auto"/>
        <w:ind w:left="0"/>
        <w:jc w:val="both"/>
        <w:rPr>
          <w:rFonts w:hint="eastAsia" w:ascii="Arial" w:hAnsi="Arial" w:cs="Arial"/>
          <w:i w:val="0"/>
          <w:strike w:val="0"/>
          <w:color w:val="auto"/>
          <w:sz w:val="24"/>
          <w:highlight w:val="none"/>
          <w:u w:val="none"/>
          <w:shd w:val="clear" w:color="auto" w:fill="auto"/>
          <w:lang w:val="en-US" w:eastAsia="zh-CN"/>
        </w:rPr>
      </w:pPr>
      <w:r>
        <w:rPr>
          <w:rFonts w:hint="eastAsia" w:ascii="Arial" w:hAnsi="Arial" w:cs="Arial"/>
          <w:i w:val="0"/>
          <w:strike w:val="0"/>
          <w:color w:val="auto"/>
          <w:sz w:val="24"/>
          <w:highlight w:val="none"/>
          <w:u w:val="none"/>
          <w:shd w:val="clear" w:color="auto" w:fill="auto"/>
          <w:lang w:val="en-US" w:eastAsia="zh-CN"/>
        </w:rPr>
        <w:t>5.2.</w:t>
      </w:r>
      <w:r>
        <w:rPr>
          <w:rFonts w:hint="eastAsia" w:cs="Arial"/>
          <w:i w:val="0"/>
          <w:strike w:val="0"/>
          <w:color w:val="auto"/>
          <w:sz w:val="24"/>
          <w:highlight w:val="none"/>
          <w:u w:val="none"/>
          <w:shd w:val="clear" w:color="auto" w:fill="auto"/>
          <w:lang w:val="en-US" w:eastAsia="zh-CN"/>
        </w:rPr>
        <w:t>6</w:t>
      </w:r>
      <w:r>
        <w:rPr>
          <w:rFonts w:hint="eastAsia" w:ascii="Arial" w:hAnsi="Arial" w:cs="Arial"/>
          <w:i w:val="0"/>
          <w:strike w:val="0"/>
          <w:color w:val="auto"/>
          <w:sz w:val="24"/>
          <w:highlight w:val="none"/>
          <w:u w:val="none"/>
          <w:shd w:val="clear" w:color="auto" w:fill="auto"/>
          <w:lang w:val="en-US" w:eastAsia="zh-CN"/>
        </w:rPr>
        <w:t xml:space="preserve"> 提升</w:t>
      </w:r>
      <w:r>
        <w:rPr>
          <w:rFonts w:hint="eastAsia" w:cs="Arial"/>
          <w:i w:val="0"/>
          <w:strike w:val="0"/>
          <w:color w:val="auto"/>
          <w:sz w:val="24"/>
          <w:highlight w:val="none"/>
          <w:u w:val="none"/>
          <w:shd w:val="clear" w:color="auto" w:fill="auto"/>
          <w:lang w:val="en-US" w:eastAsia="zh-CN"/>
        </w:rPr>
        <w:t>居住</w:t>
      </w:r>
      <w:r>
        <w:rPr>
          <w:rFonts w:hint="eastAsia" w:ascii="Arial" w:hAnsi="Arial" w:cs="Arial"/>
          <w:i w:val="0"/>
          <w:strike w:val="0"/>
          <w:color w:val="auto"/>
          <w:sz w:val="24"/>
          <w:highlight w:val="none"/>
          <w:u w:val="none"/>
          <w:shd w:val="clear" w:color="auto" w:fill="auto"/>
          <w:lang w:val="en-US" w:eastAsia="zh-CN"/>
        </w:rPr>
        <w:t>空间的高度舒适性，按下列规则评分并累计：</w:t>
      </w:r>
    </w:p>
    <w:p>
      <w:pPr>
        <w:keepNext w:val="0"/>
        <w:keepLines w:val="0"/>
        <w:pageBreakBefore w:val="0"/>
        <w:widowControl w:val="0"/>
        <w:kinsoku/>
        <w:wordWrap/>
        <w:overflowPunct/>
        <w:topLinePunct w:val="0"/>
        <w:autoSpaceDE/>
        <w:autoSpaceDN/>
        <w:bidi w:val="0"/>
        <w:adjustRightInd w:val="0"/>
        <w:snapToGrid w:val="0"/>
        <w:spacing w:beforeLines="0"/>
        <w:ind w:left="0" w:firstLine="480" w:firstLineChars="200"/>
        <w:textAlignment w:val="auto"/>
        <w:rPr>
          <w:rFonts w:hint="eastAsia" w:eastAsia="宋体" w:cs="Times New Roman"/>
          <w:color w:val="auto"/>
          <w:highlight w:val="none"/>
          <w:shd w:val="clear" w:color="auto" w:fill="auto"/>
          <w:lang w:val="en-US" w:eastAsia="zh-CN"/>
        </w:rPr>
      </w:pPr>
      <w:r>
        <w:rPr>
          <w:rFonts w:hint="eastAsia" w:eastAsia="宋体" w:cs="Times New Roman"/>
          <w:color w:val="auto"/>
          <w:highlight w:val="none"/>
          <w:shd w:val="clear" w:color="auto" w:fill="auto"/>
          <w:lang w:val="en-US" w:eastAsia="zh-CN"/>
        </w:rPr>
        <w:t>1 住宅标准层层高不小于3.0m，得1分；不小于3.1m，得2分；不小于3.2m，得3分；不小于3.3m，得4分；</w:t>
      </w:r>
    </w:p>
    <w:p>
      <w:pPr>
        <w:keepNext w:val="0"/>
        <w:keepLines w:val="0"/>
        <w:pageBreakBefore w:val="0"/>
        <w:widowControl w:val="0"/>
        <w:kinsoku/>
        <w:wordWrap/>
        <w:overflowPunct/>
        <w:topLinePunct w:val="0"/>
        <w:autoSpaceDE/>
        <w:autoSpaceDN/>
        <w:bidi w:val="0"/>
        <w:adjustRightInd w:val="0"/>
        <w:snapToGrid w:val="0"/>
        <w:spacing w:beforeLines="0"/>
        <w:ind w:left="480" w:leftChars="200" w:firstLine="0" w:firstLineChars="0"/>
        <w:textAlignment w:val="auto"/>
        <w:rPr>
          <w:rFonts w:hint="eastAsia" w:eastAsia="宋体" w:cs="Times New Roman"/>
          <w:color w:val="auto"/>
          <w:highlight w:val="none"/>
          <w:shd w:val="clear" w:color="auto" w:fill="auto"/>
          <w:lang w:val="en-US" w:eastAsia="zh-CN"/>
        </w:rPr>
      </w:pPr>
      <w:r>
        <w:rPr>
          <w:rFonts w:hint="eastAsia" w:eastAsia="宋体" w:cs="Times New Roman"/>
          <w:color w:val="auto"/>
          <w:highlight w:val="none"/>
          <w:shd w:val="clear" w:color="auto" w:fill="auto"/>
          <w:lang w:val="en-US" w:eastAsia="zh-CN"/>
        </w:rPr>
        <w:t>2 作为公共活动空间的首层架空空间净高不小于3.8m，得2分；</w:t>
      </w:r>
    </w:p>
    <w:p>
      <w:pPr>
        <w:keepNext w:val="0"/>
        <w:keepLines w:val="0"/>
        <w:pageBreakBefore w:val="0"/>
        <w:widowControl w:val="0"/>
        <w:kinsoku/>
        <w:wordWrap/>
        <w:overflowPunct/>
        <w:topLinePunct w:val="0"/>
        <w:autoSpaceDE/>
        <w:autoSpaceDN/>
        <w:bidi w:val="0"/>
        <w:adjustRightInd w:val="0"/>
        <w:snapToGrid w:val="0"/>
        <w:spacing w:beforeLines="0"/>
        <w:ind w:left="0" w:firstLine="480" w:firstLineChars="200"/>
        <w:textAlignment w:val="auto"/>
        <w:rPr>
          <w:rFonts w:hint="default" w:eastAsia="宋体" w:cs="Times New Roman"/>
          <w:color w:val="auto"/>
          <w:highlight w:val="none"/>
          <w:shd w:val="clear" w:color="auto" w:fill="auto"/>
          <w:lang w:val="en-US" w:eastAsia="zh-CN"/>
        </w:rPr>
      </w:pPr>
      <w:r>
        <w:rPr>
          <w:rFonts w:hint="eastAsia" w:eastAsia="宋体" w:cs="Times New Roman"/>
          <w:color w:val="auto"/>
          <w:highlight w:val="none"/>
          <w:shd w:val="clear" w:color="auto" w:fill="auto"/>
          <w:lang w:val="en-US" w:eastAsia="zh-CN"/>
        </w:rPr>
        <w:t>3 地下室车道坡道出入口至少一个净高不小于2.8m，及主行车区净高不小于2.4m，得2分；</w:t>
      </w:r>
    </w:p>
    <w:p>
      <w:pPr>
        <w:keepNext w:val="0"/>
        <w:keepLines w:val="0"/>
        <w:pageBreakBefore w:val="0"/>
        <w:widowControl w:val="0"/>
        <w:kinsoku/>
        <w:wordWrap/>
        <w:overflowPunct/>
        <w:topLinePunct w:val="0"/>
        <w:autoSpaceDE/>
        <w:autoSpaceDN/>
        <w:bidi w:val="0"/>
        <w:adjustRightInd w:val="0"/>
        <w:snapToGrid w:val="0"/>
        <w:spacing w:beforeLines="0"/>
        <w:ind w:left="0" w:firstLine="480" w:firstLineChars="200"/>
        <w:textAlignment w:val="auto"/>
        <w:rPr>
          <w:rFonts w:hint="eastAsia" w:eastAsia="宋体" w:cs="Times New Roman"/>
          <w:color w:val="auto"/>
          <w:highlight w:val="none"/>
          <w:shd w:val="clear" w:color="auto" w:fill="auto"/>
          <w:lang w:val="en-US" w:eastAsia="zh-CN"/>
        </w:rPr>
      </w:pPr>
      <w:r>
        <w:rPr>
          <w:rFonts w:hint="eastAsia" w:eastAsia="宋体" w:cs="Times New Roman"/>
          <w:color w:val="auto"/>
          <w:highlight w:val="none"/>
          <w:shd w:val="clear" w:color="auto" w:fill="auto"/>
          <w:lang w:val="en-US" w:eastAsia="zh-CN"/>
        </w:rPr>
        <w:t>4地下车库主通行车道宽度不少于6.0m，得2分；</w:t>
      </w:r>
    </w:p>
    <w:p>
      <w:pPr>
        <w:keepNext w:val="0"/>
        <w:keepLines w:val="0"/>
        <w:pageBreakBefore w:val="0"/>
        <w:widowControl w:val="0"/>
        <w:kinsoku/>
        <w:wordWrap/>
        <w:overflowPunct/>
        <w:topLinePunct w:val="0"/>
        <w:autoSpaceDE/>
        <w:autoSpaceDN/>
        <w:bidi w:val="0"/>
        <w:adjustRightInd w:val="0"/>
        <w:snapToGrid w:val="0"/>
        <w:spacing w:beforeLines="0"/>
        <w:ind w:left="0" w:firstLine="480" w:firstLineChars="200"/>
        <w:textAlignment w:val="auto"/>
        <w:rPr>
          <w:rFonts w:hint="eastAsia" w:eastAsia="宋体" w:cs="Times New Roman"/>
          <w:color w:val="auto"/>
          <w:highlight w:val="none"/>
          <w:shd w:val="clear" w:color="auto" w:fill="auto"/>
          <w:lang w:val="en-US" w:eastAsia="zh-CN"/>
        </w:rPr>
      </w:pPr>
      <w:r>
        <w:rPr>
          <w:rFonts w:hint="eastAsia" w:eastAsia="宋体" w:cs="Times New Roman"/>
          <w:color w:val="auto"/>
          <w:highlight w:val="none"/>
          <w:shd w:val="clear" w:color="auto" w:fill="auto"/>
          <w:lang w:val="en-US" w:eastAsia="zh-CN"/>
        </w:rPr>
        <w:t xml:space="preserve">5 </w:t>
      </w:r>
      <w:r>
        <w:rPr>
          <w:rFonts w:hint="eastAsia" w:eastAsia="宋体" w:cs="Times New Roman"/>
          <w:color w:val="auto"/>
          <w:highlight w:val="none"/>
          <w:shd w:val="clear" w:color="auto" w:fill="auto"/>
          <w:lang w:val="en-US" w:eastAsia="zh"/>
        </w:rPr>
        <w:t>住宅地上、地下单元入口应设大堂，使用面积不应小于15</w:t>
      </w:r>
      <w:r>
        <w:rPr>
          <w:rFonts w:hint="default" w:eastAsia="宋体" w:cs="Times New Roman"/>
          <w:color w:val="auto"/>
          <w:highlight w:val="none"/>
          <w:shd w:val="clear" w:color="auto" w:fill="auto"/>
          <w:lang w:val="en-US" w:eastAsia="zh-CN"/>
        </w:rPr>
        <w:t>m²</w:t>
      </w:r>
      <w:r>
        <w:rPr>
          <w:rFonts w:hint="eastAsia" w:eastAsia="宋体" w:cs="Times New Roman"/>
          <w:color w:val="auto"/>
          <w:highlight w:val="none"/>
          <w:shd w:val="clear" w:color="auto" w:fill="auto"/>
          <w:lang w:val="en-US" w:eastAsia="zh"/>
        </w:rPr>
        <w:t>（含走道）</w:t>
      </w:r>
      <w:r>
        <w:rPr>
          <w:rFonts w:hint="eastAsia" w:eastAsia="宋体" w:cs="Times New Roman"/>
          <w:color w:val="auto"/>
          <w:highlight w:val="none"/>
          <w:shd w:val="clear" w:color="auto" w:fill="auto"/>
          <w:lang w:val="en-US" w:eastAsia="zh-CN"/>
        </w:rPr>
        <w:t>，净高不低于3.</w:t>
      </w:r>
      <w:r>
        <w:rPr>
          <w:rFonts w:hint="eastAsia" w:cs="Times New Roman"/>
          <w:color w:val="auto"/>
          <w:highlight w:val="none"/>
          <w:shd w:val="clear" w:color="auto" w:fill="auto"/>
          <w:lang w:val="en-US" w:eastAsia="zh-CN"/>
        </w:rPr>
        <w:t>8</w:t>
      </w:r>
      <w:r>
        <w:rPr>
          <w:rFonts w:hint="eastAsia" w:eastAsia="宋体" w:cs="Times New Roman"/>
          <w:color w:val="auto"/>
          <w:highlight w:val="none"/>
          <w:shd w:val="clear" w:color="auto" w:fill="auto"/>
          <w:lang w:val="en-US" w:eastAsia="zh-CN"/>
        </w:rPr>
        <w:t>m，得2分。</w:t>
      </w:r>
    </w:p>
    <w:p>
      <w:pPr>
        <w:keepNext w:val="0"/>
        <w:keepLines w:val="0"/>
        <w:pageBreakBefore w:val="0"/>
        <w:widowControl w:val="0"/>
        <w:kinsoku/>
        <w:wordWrap/>
        <w:overflowPunct/>
        <w:topLinePunct w:val="0"/>
        <w:autoSpaceDE/>
        <w:autoSpaceDN/>
        <w:bidi w:val="0"/>
        <w:adjustRightInd w:val="0"/>
        <w:snapToGrid w:val="0"/>
        <w:spacing w:beforeLines="0"/>
        <w:textAlignment w:val="auto"/>
        <w:rPr>
          <w:rFonts w:hint="eastAsia" w:ascii="楷体" w:hAnsi="楷体" w:eastAsia="楷体" w:cs="楷体"/>
          <w:i w:val="0"/>
          <w:strike w:val="0"/>
          <w:color w:val="auto"/>
          <w:sz w:val="21"/>
          <w:highlight w:val="none"/>
          <w:u w:val="none"/>
          <w:shd w:val="clear" w:color="auto" w:fill="auto"/>
          <w:lang w:val="en-US" w:eastAsia="zh-CN"/>
        </w:rPr>
      </w:pPr>
      <w:r>
        <w:rPr>
          <w:rFonts w:hint="eastAsia" w:ascii="楷体" w:hAnsi="楷体" w:eastAsia="楷体" w:cs="楷体"/>
          <w:i w:val="0"/>
          <w:strike w:val="0"/>
          <w:color w:val="auto"/>
          <w:sz w:val="21"/>
          <w:highlight w:val="none"/>
          <w:u w:val="none"/>
          <w:shd w:val="clear" w:color="auto" w:fill="auto"/>
          <w:lang w:val="en-US" w:eastAsia="zh-CN"/>
        </w:rPr>
        <w:t>【条文说明】5.2.6：1采用管道式新风系统及户式中央空调系统时需要较高的室内净高，适当提高层高也有利于管线水平布置，应对未来空间灵活变化。</w:t>
      </w:r>
    </w:p>
    <w:p>
      <w:pPr>
        <w:keepNext w:val="0"/>
        <w:keepLines w:val="0"/>
        <w:pageBreakBefore w:val="0"/>
        <w:widowControl w:val="0"/>
        <w:kinsoku/>
        <w:wordWrap/>
        <w:overflowPunct/>
        <w:topLinePunct w:val="0"/>
        <w:autoSpaceDE/>
        <w:autoSpaceDN/>
        <w:bidi w:val="0"/>
        <w:adjustRightInd w:val="0"/>
        <w:snapToGrid w:val="0"/>
        <w:spacing w:beforeLines="0"/>
        <w:textAlignment w:val="auto"/>
        <w:rPr>
          <w:rFonts w:hint="eastAsia" w:eastAsia="楷体" w:cs="Times New Roman"/>
          <w:color w:val="auto"/>
          <w:highlight w:val="none"/>
          <w:shd w:val="clear" w:color="auto" w:fill="auto"/>
          <w:lang w:val="en-US" w:eastAsia="zh-CN"/>
        </w:rPr>
      </w:pPr>
      <w:r>
        <w:rPr>
          <w:rFonts w:hint="eastAsia" w:ascii="楷体" w:hAnsi="楷体" w:eastAsia="楷体" w:cs="楷体"/>
          <w:i w:val="0"/>
          <w:strike w:val="0"/>
          <w:color w:val="auto"/>
          <w:sz w:val="21"/>
          <w:highlight w:val="none"/>
          <w:u w:val="none"/>
          <w:shd w:val="clear" w:color="auto" w:fill="auto"/>
          <w:lang w:val="en-US" w:eastAsia="zh-CN"/>
        </w:rPr>
        <w:t>3</w:t>
      </w:r>
      <w:r>
        <w:rPr>
          <w:rFonts w:hint="eastAsia" w:ascii="楷体" w:hAnsi="楷体" w:eastAsia="楷体" w:cs="楷体"/>
          <w:i w:val="0"/>
          <w:strike w:val="0"/>
          <w:color w:val="auto"/>
          <w:sz w:val="21"/>
          <w:highlight w:val="none"/>
          <w:u w:val="none"/>
          <w:shd w:val="clear" w:color="auto" w:fill="auto"/>
        </w:rPr>
        <w:t>净高2.</w:t>
      </w:r>
      <w:r>
        <w:rPr>
          <w:rFonts w:hint="eastAsia" w:ascii="楷体" w:hAnsi="楷体" w:eastAsia="楷体" w:cs="楷体"/>
          <w:i w:val="0"/>
          <w:strike w:val="0"/>
          <w:color w:val="auto"/>
          <w:sz w:val="21"/>
          <w:highlight w:val="none"/>
          <w:u w:val="none"/>
          <w:shd w:val="clear" w:color="auto" w:fill="auto"/>
          <w:lang w:val="en-US" w:eastAsia="zh-CN"/>
        </w:rPr>
        <w:t>8</w:t>
      </w:r>
      <w:r>
        <w:rPr>
          <w:rFonts w:hint="eastAsia" w:ascii="楷体" w:hAnsi="楷体" w:eastAsia="楷体" w:cs="楷体"/>
          <w:i w:val="0"/>
          <w:strike w:val="0"/>
          <w:color w:val="auto"/>
          <w:sz w:val="21"/>
          <w:highlight w:val="none"/>
          <w:u w:val="none"/>
          <w:shd w:val="clear" w:color="auto" w:fill="auto"/>
        </w:rPr>
        <w:t>m满足</w:t>
      </w:r>
      <w:r>
        <w:rPr>
          <w:rFonts w:hint="eastAsia" w:ascii="楷体" w:hAnsi="楷体" w:eastAsia="楷体" w:cs="楷体"/>
          <w:i w:val="0"/>
          <w:strike w:val="0"/>
          <w:color w:val="auto"/>
          <w:sz w:val="21"/>
          <w:highlight w:val="none"/>
          <w:u w:val="none"/>
          <w:shd w:val="clear" w:color="auto" w:fill="auto"/>
          <w:lang w:val="en-US" w:eastAsia="zh-CN"/>
        </w:rPr>
        <w:t>大多数搬家车辆</w:t>
      </w:r>
      <w:r>
        <w:rPr>
          <w:rFonts w:hint="eastAsia" w:ascii="楷体" w:hAnsi="楷体" w:eastAsia="楷体" w:cs="楷体"/>
          <w:i w:val="0"/>
          <w:strike w:val="0"/>
          <w:color w:val="auto"/>
          <w:sz w:val="21"/>
          <w:highlight w:val="none"/>
          <w:u w:val="none"/>
          <w:shd w:val="clear" w:color="auto" w:fill="auto"/>
        </w:rPr>
        <w:t>通行高度，方便搬家车辆进入</w:t>
      </w:r>
      <w:r>
        <w:rPr>
          <w:rFonts w:hint="eastAsia" w:ascii="楷体" w:hAnsi="楷体" w:eastAsia="楷体" w:cs="楷体"/>
          <w:i w:val="0"/>
          <w:strike w:val="0"/>
          <w:color w:val="auto"/>
          <w:sz w:val="21"/>
          <w:highlight w:val="none"/>
          <w:u w:val="none"/>
          <w:shd w:val="clear" w:color="auto" w:fill="auto"/>
          <w:lang w:eastAsia="zh-CN"/>
        </w:rPr>
        <w:t>；</w:t>
      </w:r>
    </w:p>
    <w:p>
      <w:pPr>
        <w:snapToGrid w:val="0"/>
        <w:spacing w:before="157" w:line="312" w:lineRule="auto"/>
        <w:ind w:left="0"/>
        <w:jc w:val="both"/>
        <w:rPr>
          <w:rFonts w:hint="eastAsia" w:ascii="Arial" w:hAnsi="Arial" w:cs="Arial"/>
          <w:i w:val="0"/>
          <w:strike w:val="0"/>
          <w:color w:val="auto"/>
          <w:sz w:val="24"/>
          <w:highlight w:val="none"/>
          <w:u w:val="none"/>
          <w:shd w:val="clear" w:color="auto" w:fill="auto"/>
          <w:lang w:val="en-US" w:eastAsia="zh-CN"/>
        </w:rPr>
      </w:pPr>
      <w:r>
        <w:rPr>
          <w:rFonts w:hint="eastAsia" w:ascii="Arial" w:hAnsi="Arial" w:cs="Arial"/>
          <w:i w:val="0"/>
          <w:strike w:val="0"/>
          <w:color w:val="auto"/>
          <w:sz w:val="24"/>
          <w:highlight w:val="none"/>
          <w:u w:val="none"/>
          <w:shd w:val="clear" w:color="auto" w:fill="auto"/>
          <w:lang w:val="en-US" w:eastAsia="zh-CN"/>
        </w:rPr>
        <w:t>5.2.7 提升居住空间的尺度与布局，按下列规则评分并累计：</w:t>
      </w:r>
    </w:p>
    <w:p>
      <w:pPr>
        <w:keepNext w:val="0"/>
        <w:keepLines w:val="0"/>
        <w:pageBreakBefore w:val="0"/>
        <w:widowControl w:val="0"/>
        <w:kinsoku/>
        <w:wordWrap/>
        <w:overflowPunct/>
        <w:topLinePunct w:val="0"/>
        <w:autoSpaceDE/>
        <w:autoSpaceDN/>
        <w:bidi w:val="0"/>
        <w:adjustRightInd w:val="0"/>
        <w:snapToGrid w:val="0"/>
        <w:spacing w:beforeLines="0"/>
        <w:ind w:left="0" w:firstLine="480" w:firstLineChars="200"/>
        <w:textAlignment w:val="auto"/>
        <w:rPr>
          <w:rFonts w:hint="eastAsia" w:eastAsia="宋体" w:cs="Times New Roman"/>
          <w:color w:val="auto"/>
          <w:highlight w:val="none"/>
          <w:shd w:val="clear" w:color="auto" w:fill="auto"/>
          <w:lang w:val="en-US" w:eastAsia="zh-CN"/>
        </w:rPr>
      </w:pPr>
      <w:r>
        <w:rPr>
          <w:rFonts w:hint="eastAsia" w:eastAsia="宋体" w:cs="Times New Roman"/>
          <w:color w:val="auto"/>
          <w:highlight w:val="none"/>
          <w:shd w:val="clear" w:color="auto" w:fill="auto"/>
          <w:lang w:val="en-US" w:eastAsia="zh-CN"/>
        </w:rPr>
        <w:t>1 厅房空间可联通变化或采用大跨度结构布局，得2分；</w:t>
      </w:r>
    </w:p>
    <w:p>
      <w:pPr>
        <w:keepNext w:val="0"/>
        <w:keepLines w:val="0"/>
        <w:pageBreakBefore w:val="0"/>
        <w:widowControl w:val="0"/>
        <w:kinsoku/>
        <w:wordWrap/>
        <w:overflowPunct/>
        <w:topLinePunct w:val="0"/>
        <w:autoSpaceDE/>
        <w:autoSpaceDN/>
        <w:bidi w:val="0"/>
        <w:adjustRightInd w:val="0"/>
        <w:snapToGrid w:val="0"/>
        <w:spacing w:beforeLines="0"/>
        <w:ind w:left="0" w:firstLine="480" w:firstLineChars="200"/>
        <w:textAlignment w:val="auto"/>
        <w:rPr>
          <w:rFonts w:hint="eastAsia" w:eastAsia="宋体" w:cs="Times New Roman"/>
          <w:color w:val="auto"/>
          <w:highlight w:val="none"/>
          <w:shd w:val="clear" w:color="auto" w:fill="auto"/>
          <w:lang w:val="en-US" w:eastAsia="zh-CN"/>
        </w:rPr>
      </w:pPr>
      <w:r>
        <w:rPr>
          <w:rFonts w:hint="eastAsia" w:eastAsia="宋体" w:cs="Times New Roman"/>
          <w:color w:val="auto"/>
          <w:highlight w:val="none"/>
          <w:shd w:val="clear" w:color="auto" w:fill="auto"/>
          <w:lang w:val="en-US" w:eastAsia="zh-CN"/>
        </w:rPr>
        <w:t>2 起居室（厅）短边净宽度不小于3.60m，且设有长度不小于 3.60m的连续墙面，得</w:t>
      </w:r>
      <w:r>
        <w:rPr>
          <w:rFonts w:hint="eastAsia" w:cs="Times New Roman"/>
          <w:color w:val="auto"/>
          <w:highlight w:val="none"/>
          <w:shd w:val="clear" w:color="auto" w:fill="auto"/>
          <w:lang w:val="en-US" w:eastAsia="zh-CN"/>
        </w:rPr>
        <w:t>2</w:t>
      </w:r>
      <w:r>
        <w:rPr>
          <w:rFonts w:hint="eastAsia" w:eastAsia="宋体" w:cs="Times New Roman"/>
          <w:color w:val="auto"/>
          <w:highlight w:val="none"/>
          <w:shd w:val="clear" w:color="auto" w:fill="auto"/>
          <w:lang w:val="en-US" w:eastAsia="zh-CN"/>
        </w:rPr>
        <w:t>分；</w:t>
      </w:r>
    </w:p>
    <w:p>
      <w:pPr>
        <w:keepNext w:val="0"/>
        <w:keepLines w:val="0"/>
        <w:pageBreakBefore w:val="0"/>
        <w:widowControl w:val="0"/>
        <w:kinsoku/>
        <w:wordWrap/>
        <w:overflowPunct/>
        <w:topLinePunct w:val="0"/>
        <w:autoSpaceDE/>
        <w:autoSpaceDN/>
        <w:bidi w:val="0"/>
        <w:adjustRightInd w:val="0"/>
        <w:snapToGrid w:val="0"/>
        <w:spacing w:beforeLines="0"/>
        <w:ind w:left="0" w:firstLine="480" w:firstLineChars="200"/>
        <w:textAlignment w:val="auto"/>
        <w:rPr>
          <w:rFonts w:hint="default" w:eastAsia="宋体" w:cs="Times New Roman"/>
          <w:color w:val="auto"/>
          <w:highlight w:val="none"/>
          <w:shd w:val="clear" w:color="auto" w:fill="auto"/>
          <w:lang w:val="en-US" w:eastAsia="zh-CN"/>
        </w:rPr>
      </w:pPr>
      <w:r>
        <w:rPr>
          <w:rFonts w:hint="eastAsia" w:eastAsia="宋体" w:cs="Times New Roman"/>
          <w:color w:val="auto"/>
          <w:highlight w:val="none"/>
          <w:shd w:val="clear" w:color="auto" w:fill="auto"/>
          <w:lang w:val="en-US" w:eastAsia="zh-CN"/>
        </w:rPr>
        <w:t>3 沿主要朝向外墙设置封闭阳台，长度不宜小于该侧最大</w:t>
      </w:r>
      <w:r>
        <w:rPr>
          <w:rFonts w:hint="eastAsia" w:cs="Times New Roman"/>
          <w:color w:val="auto"/>
          <w:highlight w:val="none"/>
          <w:shd w:val="clear" w:color="auto" w:fill="auto"/>
          <w:lang w:val="en-US" w:eastAsia="zh-CN"/>
        </w:rPr>
        <w:t>房间的</w:t>
      </w:r>
      <w:r>
        <w:rPr>
          <w:rFonts w:hint="eastAsia" w:eastAsia="宋体" w:cs="Times New Roman"/>
          <w:color w:val="auto"/>
          <w:highlight w:val="none"/>
          <w:shd w:val="clear" w:color="auto" w:fill="auto"/>
          <w:lang w:val="en-US" w:eastAsia="zh-CN"/>
        </w:rPr>
        <w:t>开间尺寸，生活阳台设在起居厅或卧室外</w:t>
      </w:r>
      <w:r>
        <w:rPr>
          <w:rFonts w:hint="eastAsia" w:eastAsia="宋体" w:cs="Times New Roman"/>
          <w:color w:val="auto"/>
          <w:highlight w:val="none"/>
          <w:shd w:val="clear" w:color="auto" w:fill="auto"/>
          <w:lang w:val="en-US" w:eastAsia="zh"/>
        </w:rPr>
        <w:t>，</w:t>
      </w:r>
      <w:r>
        <w:rPr>
          <w:rFonts w:hint="eastAsia" w:eastAsia="宋体" w:cs="Times New Roman"/>
          <w:color w:val="auto"/>
          <w:highlight w:val="none"/>
          <w:shd w:val="clear" w:color="auto" w:fill="auto"/>
          <w:lang w:val="en-US" w:eastAsia="zh-CN"/>
        </w:rPr>
        <w:t>净宽不小于1.50m，得1分；净宽不小于1.80m，得2分</w:t>
      </w:r>
      <w:r>
        <w:rPr>
          <w:rFonts w:hint="eastAsia" w:cs="Times New Roman"/>
          <w:color w:val="auto"/>
          <w:highlight w:val="none"/>
          <w:shd w:val="clear" w:color="auto" w:fill="auto"/>
          <w:lang w:val="en-US" w:eastAsia="zh-CN"/>
        </w:rPr>
        <w:t>；</w:t>
      </w:r>
    </w:p>
    <w:p>
      <w:pPr>
        <w:keepNext w:val="0"/>
        <w:keepLines w:val="0"/>
        <w:pageBreakBefore w:val="0"/>
        <w:widowControl w:val="0"/>
        <w:kinsoku/>
        <w:wordWrap/>
        <w:overflowPunct/>
        <w:topLinePunct w:val="0"/>
        <w:autoSpaceDE/>
        <w:autoSpaceDN/>
        <w:bidi w:val="0"/>
        <w:adjustRightInd w:val="0"/>
        <w:snapToGrid w:val="0"/>
        <w:spacing w:beforeLines="0"/>
        <w:ind w:left="0" w:firstLine="480" w:firstLineChars="200"/>
        <w:textAlignment w:val="auto"/>
        <w:rPr>
          <w:rFonts w:hint="eastAsia" w:eastAsia="宋体" w:cs="Times New Roman"/>
          <w:color w:val="auto"/>
          <w:highlight w:val="none"/>
          <w:shd w:val="clear" w:color="auto" w:fill="auto"/>
          <w:lang w:val="en-US" w:eastAsia="zh-CN"/>
        </w:rPr>
      </w:pPr>
      <w:r>
        <w:rPr>
          <w:rFonts w:hint="eastAsia" w:eastAsia="宋体" w:cs="Times New Roman"/>
          <w:color w:val="auto"/>
          <w:highlight w:val="none"/>
          <w:shd w:val="clear" w:color="auto" w:fill="auto"/>
          <w:lang w:val="en-US" w:eastAsia="zh-CN"/>
        </w:rPr>
        <w:t xml:space="preserve">4 </w:t>
      </w:r>
      <w:r>
        <w:rPr>
          <w:rFonts w:hint="default" w:eastAsia="宋体" w:cs="Times New Roman"/>
          <w:color w:val="auto"/>
          <w:highlight w:val="none"/>
          <w:shd w:val="clear" w:color="auto" w:fill="auto"/>
          <w:lang w:val="en-US" w:eastAsia="zh-CN"/>
        </w:rPr>
        <w:t>独立入户玄关的净宽不小于1.</w:t>
      </w:r>
      <w:r>
        <w:rPr>
          <w:rFonts w:hint="eastAsia" w:eastAsia="宋体" w:cs="Times New Roman"/>
          <w:color w:val="auto"/>
          <w:highlight w:val="none"/>
          <w:shd w:val="clear" w:color="auto" w:fill="auto"/>
          <w:lang w:val="en-US" w:eastAsia="zh"/>
        </w:rPr>
        <w:t>3</w:t>
      </w:r>
      <w:r>
        <w:rPr>
          <w:rFonts w:hint="default" w:eastAsia="宋体" w:cs="Times New Roman"/>
          <w:color w:val="auto"/>
          <w:highlight w:val="none"/>
          <w:shd w:val="clear" w:color="auto" w:fill="auto"/>
          <w:lang w:val="en-US" w:eastAsia="zh-CN"/>
        </w:rPr>
        <w:t>0m，安装玄关柜位置深度不小于</w:t>
      </w:r>
      <w:r>
        <w:rPr>
          <w:rFonts w:hint="eastAsia" w:cs="Times New Roman"/>
          <w:color w:val="auto"/>
          <w:highlight w:val="none"/>
          <w:shd w:val="clear" w:color="auto" w:fill="auto"/>
          <w:lang w:val="en-US" w:eastAsia="zh-CN"/>
        </w:rPr>
        <w:t>600</w:t>
      </w:r>
      <w:r>
        <w:rPr>
          <w:rFonts w:hint="default" w:eastAsia="宋体" w:cs="Times New Roman"/>
          <w:color w:val="auto"/>
          <w:highlight w:val="none"/>
          <w:shd w:val="clear" w:color="auto" w:fill="auto"/>
          <w:lang w:val="en-US" w:eastAsia="zh-CN"/>
        </w:rPr>
        <w:t>mm</w:t>
      </w:r>
      <w:r>
        <w:rPr>
          <w:rFonts w:hint="eastAsia" w:eastAsia="宋体" w:cs="Times New Roman"/>
          <w:color w:val="auto"/>
          <w:highlight w:val="none"/>
          <w:shd w:val="clear" w:color="auto" w:fill="auto"/>
          <w:lang w:val="en-US" w:eastAsia="zh-CN"/>
        </w:rPr>
        <w:t>，</w:t>
      </w:r>
      <w:r>
        <w:rPr>
          <w:rFonts w:hint="default" w:eastAsia="宋体" w:cs="Times New Roman"/>
          <w:color w:val="auto"/>
          <w:highlight w:val="none"/>
          <w:shd w:val="clear" w:color="auto" w:fill="auto"/>
          <w:lang w:val="en-US" w:eastAsia="zh-CN"/>
        </w:rPr>
        <w:t>入户门边放玄关柜一侧至少预留400mm</w:t>
      </w:r>
      <w:r>
        <w:rPr>
          <w:rFonts w:hint="eastAsia" w:eastAsia="宋体" w:cs="Times New Roman"/>
          <w:color w:val="auto"/>
          <w:highlight w:val="none"/>
          <w:shd w:val="clear" w:color="auto" w:fill="auto"/>
          <w:lang w:val="en-US" w:eastAsia="zh"/>
        </w:rPr>
        <w:t xml:space="preserve"> </w:t>
      </w:r>
      <w:r>
        <w:rPr>
          <w:rFonts w:hint="default" w:eastAsia="宋体" w:cs="Times New Roman"/>
          <w:color w:val="auto"/>
          <w:highlight w:val="none"/>
          <w:shd w:val="clear" w:color="auto" w:fill="auto"/>
          <w:lang w:val="en-US" w:eastAsia="zh-CN"/>
        </w:rPr>
        <w:t>门垛</w:t>
      </w:r>
      <w:r>
        <w:rPr>
          <w:rFonts w:hint="eastAsia" w:eastAsia="宋体" w:cs="Times New Roman"/>
          <w:color w:val="auto"/>
          <w:highlight w:val="none"/>
          <w:shd w:val="clear" w:color="auto" w:fill="auto"/>
          <w:lang w:val="en-US" w:eastAsia="zh-CN"/>
        </w:rPr>
        <w:t>，得1分；</w:t>
      </w:r>
    </w:p>
    <w:p>
      <w:pPr>
        <w:keepNext w:val="0"/>
        <w:keepLines w:val="0"/>
        <w:pageBreakBefore w:val="0"/>
        <w:widowControl w:val="0"/>
        <w:kinsoku/>
        <w:wordWrap/>
        <w:overflowPunct/>
        <w:topLinePunct w:val="0"/>
        <w:autoSpaceDE/>
        <w:autoSpaceDN/>
        <w:bidi w:val="0"/>
        <w:adjustRightInd w:val="0"/>
        <w:snapToGrid w:val="0"/>
        <w:spacing w:beforeLines="0"/>
        <w:ind w:left="0" w:firstLine="480" w:firstLineChars="200"/>
        <w:textAlignment w:val="auto"/>
        <w:rPr>
          <w:rFonts w:hint="eastAsia" w:eastAsia="宋体" w:cs="Times New Roman"/>
          <w:color w:val="auto"/>
          <w:highlight w:val="none"/>
          <w:shd w:val="clear" w:color="auto" w:fill="auto"/>
          <w:lang w:val="en-US" w:eastAsia="zh-CN"/>
        </w:rPr>
      </w:pPr>
      <w:r>
        <w:rPr>
          <w:rFonts w:hint="eastAsia" w:eastAsia="宋体" w:cs="Times New Roman"/>
          <w:color w:val="auto"/>
          <w:highlight w:val="none"/>
          <w:shd w:val="clear" w:color="auto" w:fill="auto"/>
          <w:lang w:val="en-US" w:eastAsia="zh-CN"/>
        </w:rPr>
        <w:t>5 在入口玄关设置储藏柜，且不影响走道净宽要求，得1分；当套内使用面积大于100m</w:t>
      </w:r>
      <w:r>
        <w:rPr>
          <w:rFonts w:hint="eastAsia" w:eastAsia="宋体" w:cs="Times New Roman"/>
          <w:color w:val="auto"/>
          <w:highlight w:val="none"/>
          <w:shd w:val="clear" w:color="auto" w:fill="auto"/>
          <w:vertAlign w:val="superscript"/>
          <w:lang w:val="en-US" w:eastAsia="zh-CN"/>
        </w:rPr>
        <w:t>2</w:t>
      </w:r>
      <w:r>
        <w:rPr>
          <w:rFonts w:hint="eastAsia" w:eastAsia="宋体" w:cs="Times New Roman"/>
          <w:color w:val="auto"/>
          <w:highlight w:val="none"/>
          <w:shd w:val="clear" w:color="auto" w:fill="auto"/>
          <w:lang w:val="en-US" w:eastAsia="zh-CN"/>
        </w:rPr>
        <w:t>时，设置不小于5m</w:t>
      </w:r>
      <w:r>
        <w:rPr>
          <w:rFonts w:hint="eastAsia" w:eastAsia="宋体" w:cs="Times New Roman"/>
          <w:color w:val="auto"/>
          <w:highlight w:val="none"/>
          <w:shd w:val="clear" w:color="auto" w:fill="auto"/>
          <w:vertAlign w:val="superscript"/>
          <w:lang w:val="en-US" w:eastAsia="zh-CN"/>
        </w:rPr>
        <w:t>2</w:t>
      </w:r>
      <w:r>
        <w:rPr>
          <w:rFonts w:hint="eastAsia" w:eastAsia="宋体" w:cs="Times New Roman"/>
          <w:color w:val="auto"/>
          <w:highlight w:val="none"/>
          <w:shd w:val="clear" w:color="auto" w:fill="auto"/>
          <w:lang w:val="en-US" w:eastAsia="zh-CN"/>
        </w:rPr>
        <w:t>的独立储藏空间，得3分</w:t>
      </w:r>
      <w:r>
        <w:rPr>
          <w:rFonts w:hint="eastAsia" w:cs="Times New Roman"/>
          <w:color w:val="auto"/>
          <w:highlight w:val="none"/>
          <w:shd w:val="clear" w:color="auto" w:fill="auto"/>
          <w:lang w:val="en-US" w:eastAsia="zh-CN"/>
        </w:rPr>
        <w:t>；</w:t>
      </w:r>
    </w:p>
    <w:p>
      <w:pPr>
        <w:keepNext w:val="0"/>
        <w:keepLines w:val="0"/>
        <w:pageBreakBefore w:val="0"/>
        <w:widowControl w:val="0"/>
        <w:kinsoku/>
        <w:wordWrap/>
        <w:overflowPunct/>
        <w:topLinePunct w:val="0"/>
        <w:autoSpaceDE/>
        <w:autoSpaceDN/>
        <w:bidi w:val="0"/>
        <w:adjustRightInd w:val="0"/>
        <w:snapToGrid w:val="0"/>
        <w:spacing w:beforeLines="0"/>
        <w:ind w:left="0" w:firstLine="480" w:firstLineChars="200"/>
        <w:textAlignment w:val="auto"/>
        <w:rPr>
          <w:rFonts w:hint="eastAsia" w:ascii="Arial" w:hAnsi="Arial" w:cs="Arial"/>
          <w:i w:val="0"/>
          <w:strike w:val="0"/>
          <w:color w:val="auto"/>
          <w:sz w:val="24"/>
          <w:highlight w:val="none"/>
          <w:u w:val="none"/>
          <w:shd w:val="clear" w:color="auto" w:fill="auto"/>
          <w:lang w:val="en-US" w:eastAsia="zh-CN"/>
        </w:rPr>
      </w:pPr>
      <w:r>
        <w:rPr>
          <w:rFonts w:hint="eastAsia" w:eastAsia="宋体" w:cs="Times New Roman"/>
          <w:color w:val="auto"/>
          <w:highlight w:val="none"/>
          <w:shd w:val="clear" w:color="auto" w:fill="auto"/>
          <w:lang w:val="en-US" w:eastAsia="zh-CN"/>
        </w:rPr>
        <w:t xml:space="preserve">6 </w:t>
      </w:r>
      <w:r>
        <w:rPr>
          <w:rFonts w:hint="default" w:eastAsia="宋体" w:cs="Times New Roman"/>
          <w:color w:val="auto"/>
          <w:highlight w:val="none"/>
          <w:shd w:val="clear" w:color="auto" w:fill="auto"/>
          <w:lang w:val="en-US" w:eastAsia="zh-CN"/>
        </w:rPr>
        <w:t>住宅入户门门洞高度不低于2.3m</w:t>
      </w:r>
      <w:r>
        <w:rPr>
          <w:rFonts w:hint="eastAsia" w:cs="Times New Roman"/>
          <w:color w:val="auto"/>
          <w:highlight w:val="none"/>
          <w:shd w:val="clear" w:color="auto" w:fill="auto"/>
          <w:lang w:val="en-US" w:eastAsia="zh-CN"/>
        </w:rPr>
        <w:t>；当</w:t>
      </w:r>
      <w:r>
        <w:rPr>
          <w:rFonts w:hint="default" w:eastAsia="宋体" w:cs="Times New Roman"/>
          <w:color w:val="auto"/>
          <w:highlight w:val="none"/>
          <w:shd w:val="clear" w:color="auto" w:fill="auto"/>
          <w:lang w:val="en-US" w:eastAsia="zh-CN"/>
        </w:rPr>
        <w:t>宽度不低于1.2m</w:t>
      </w:r>
      <w:r>
        <w:rPr>
          <w:rFonts w:hint="eastAsia" w:eastAsia="宋体" w:cs="Times New Roman"/>
          <w:color w:val="auto"/>
          <w:highlight w:val="none"/>
          <w:shd w:val="clear" w:color="auto" w:fill="auto"/>
          <w:lang w:val="en-US" w:eastAsia="zh-CN"/>
        </w:rPr>
        <w:t>，得1分；</w:t>
      </w:r>
      <w:r>
        <w:rPr>
          <w:rFonts w:hint="eastAsia" w:cs="Times New Roman"/>
          <w:color w:val="auto"/>
          <w:highlight w:val="none"/>
          <w:shd w:val="clear" w:color="auto" w:fill="auto"/>
          <w:lang w:val="en-US" w:eastAsia="zh-CN"/>
        </w:rPr>
        <w:t>当</w:t>
      </w:r>
      <w:r>
        <w:rPr>
          <w:rFonts w:hint="default" w:eastAsia="宋体" w:cs="Times New Roman"/>
          <w:color w:val="auto"/>
          <w:highlight w:val="none"/>
          <w:shd w:val="clear" w:color="auto" w:fill="auto"/>
          <w:lang w:val="en-US" w:eastAsia="zh-CN"/>
        </w:rPr>
        <w:t>宽度不低于1.</w:t>
      </w:r>
      <w:r>
        <w:rPr>
          <w:rFonts w:hint="eastAsia" w:eastAsia="宋体" w:cs="Times New Roman"/>
          <w:color w:val="auto"/>
          <w:highlight w:val="none"/>
          <w:shd w:val="clear" w:color="auto" w:fill="auto"/>
          <w:lang w:val="en-US" w:eastAsia="zh-CN"/>
        </w:rPr>
        <w:t>3</w:t>
      </w:r>
      <w:r>
        <w:rPr>
          <w:rFonts w:hint="default" w:eastAsia="宋体" w:cs="Times New Roman"/>
          <w:color w:val="auto"/>
          <w:highlight w:val="none"/>
          <w:shd w:val="clear" w:color="auto" w:fill="auto"/>
          <w:lang w:val="en-US" w:eastAsia="zh-CN"/>
        </w:rPr>
        <w:t>m</w:t>
      </w:r>
      <w:r>
        <w:rPr>
          <w:rFonts w:hint="eastAsia" w:eastAsia="宋体" w:cs="Times New Roman"/>
          <w:color w:val="auto"/>
          <w:highlight w:val="none"/>
          <w:shd w:val="clear" w:color="auto" w:fill="auto"/>
          <w:lang w:val="en-US" w:eastAsia="zh-CN"/>
        </w:rPr>
        <w:t>，得2分</w:t>
      </w:r>
      <w:r>
        <w:rPr>
          <w:rFonts w:hint="eastAsia" w:cs="Times New Roman"/>
          <w:color w:val="auto"/>
          <w:highlight w:val="none"/>
          <w:shd w:val="clear" w:color="auto" w:fill="auto"/>
          <w:lang w:val="en-US" w:eastAsia="zh-CN"/>
        </w:rPr>
        <w:t>。</w:t>
      </w:r>
      <w:r>
        <w:rPr>
          <w:rFonts w:hint="eastAsia" w:eastAsia="宋体" w:cs="Times New Roman"/>
          <w:color w:val="auto"/>
          <w:highlight w:val="none"/>
          <w:shd w:val="clear" w:color="auto" w:fill="auto"/>
          <w:lang w:val="en-US" w:eastAsia="zh-CN"/>
        </w:rPr>
        <w:br w:type="textWrapping"/>
      </w:r>
      <w:r>
        <w:rPr>
          <w:rFonts w:hint="eastAsia" w:ascii="Arial" w:hAnsi="Arial" w:cs="Arial"/>
          <w:i w:val="0"/>
          <w:strike w:val="0"/>
          <w:color w:val="auto"/>
          <w:sz w:val="24"/>
          <w:highlight w:val="none"/>
          <w:u w:val="none"/>
          <w:shd w:val="clear" w:color="auto" w:fill="auto"/>
          <w:lang w:val="en-US" w:eastAsia="zh-CN"/>
        </w:rPr>
        <w:t xml:space="preserve">5.2.8 </w:t>
      </w:r>
      <w:r>
        <w:rPr>
          <w:rFonts w:hint="default" w:ascii="Arial" w:hAnsi="Arial" w:cs="Arial"/>
          <w:i w:val="0"/>
          <w:strike w:val="0"/>
          <w:color w:val="auto"/>
          <w:sz w:val="24"/>
          <w:highlight w:val="none"/>
          <w:u w:val="none"/>
          <w:shd w:val="clear" w:color="auto" w:fill="auto"/>
          <w:lang w:val="en-US" w:eastAsia="zh-CN"/>
        </w:rPr>
        <w:t>住宅厨房使用面积</w:t>
      </w:r>
      <w:r>
        <w:rPr>
          <w:rFonts w:hint="eastAsia" w:ascii="Arial" w:hAnsi="Arial" w:cs="Arial"/>
          <w:i w:val="0"/>
          <w:strike w:val="0"/>
          <w:color w:val="auto"/>
          <w:sz w:val="24"/>
          <w:highlight w:val="none"/>
          <w:u w:val="none"/>
          <w:shd w:val="clear" w:color="auto" w:fill="auto"/>
          <w:lang w:val="en-US" w:eastAsia="zh-CN"/>
        </w:rPr>
        <w:t>，小于</w:t>
      </w:r>
      <w:r>
        <w:rPr>
          <w:rFonts w:hint="eastAsia" w:ascii="Arial" w:hAnsi="Arial" w:cs="Arial"/>
          <w:i w:val="0"/>
          <w:strike w:val="0"/>
          <w:color w:val="auto"/>
          <w:sz w:val="24"/>
          <w:highlight w:val="none"/>
          <w:u w:val="none"/>
          <w:shd w:val="clear" w:color="auto" w:fill="auto"/>
          <w:lang w:val="en-US" w:eastAsia="zh"/>
        </w:rPr>
        <w:t>90</w:t>
      </w:r>
      <w:r>
        <w:rPr>
          <w:rFonts w:hint="default" w:ascii="Arial" w:hAnsi="Arial" w:cs="Arial"/>
          <w:i w:val="0"/>
          <w:strike w:val="0"/>
          <w:color w:val="auto"/>
          <w:sz w:val="24"/>
          <w:highlight w:val="none"/>
          <w:u w:val="none"/>
          <w:shd w:val="clear" w:color="auto" w:fill="auto"/>
          <w:lang w:val="en-US" w:eastAsia="zh-CN"/>
        </w:rPr>
        <w:t>m²</w:t>
      </w:r>
      <w:r>
        <w:rPr>
          <w:rFonts w:hint="eastAsia" w:ascii="Arial" w:hAnsi="Arial" w:cs="Arial"/>
          <w:i w:val="0"/>
          <w:strike w:val="0"/>
          <w:color w:val="auto"/>
          <w:sz w:val="24"/>
          <w:highlight w:val="none"/>
          <w:u w:val="none"/>
          <w:shd w:val="clear" w:color="auto" w:fill="auto"/>
          <w:lang w:val="en-US" w:eastAsia="zh-CN"/>
        </w:rPr>
        <w:t>户型，厨房面积</w:t>
      </w:r>
      <w:r>
        <w:rPr>
          <w:rFonts w:hint="default" w:ascii="Arial" w:hAnsi="Arial" w:cs="Arial"/>
          <w:i w:val="0"/>
          <w:strike w:val="0"/>
          <w:color w:val="auto"/>
          <w:sz w:val="24"/>
          <w:highlight w:val="none"/>
          <w:u w:val="none"/>
          <w:shd w:val="clear" w:color="auto" w:fill="auto"/>
          <w:lang w:val="en-US" w:eastAsia="zh-CN"/>
        </w:rPr>
        <w:t>不应小于</w:t>
      </w:r>
      <w:r>
        <w:rPr>
          <w:rFonts w:hint="eastAsia" w:ascii="Arial" w:hAnsi="Arial" w:cs="Arial"/>
          <w:i w:val="0"/>
          <w:strike w:val="0"/>
          <w:color w:val="auto"/>
          <w:sz w:val="24"/>
          <w:highlight w:val="none"/>
          <w:u w:val="none"/>
          <w:shd w:val="clear" w:color="auto" w:fill="auto"/>
          <w:lang w:val="en-US" w:eastAsia="zh-CN"/>
        </w:rPr>
        <w:t>4.5</w:t>
      </w:r>
      <w:r>
        <w:rPr>
          <w:rFonts w:hint="default" w:ascii="Arial" w:hAnsi="Arial" w:cs="Arial"/>
          <w:i w:val="0"/>
          <w:strike w:val="0"/>
          <w:color w:val="auto"/>
          <w:sz w:val="24"/>
          <w:highlight w:val="none"/>
          <w:u w:val="none"/>
          <w:shd w:val="clear" w:color="auto" w:fill="auto"/>
          <w:lang w:val="en-US" w:eastAsia="zh-CN"/>
        </w:rPr>
        <w:t>m²</w:t>
      </w:r>
      <w:r>
        <w:rPr>
          <w:rFonts w:hint="eastAsia" w:ascii="Arial" w:hAnsi="Arial" w:cs="Arial"/>
          <w:i w:val="0"/>
          <w:strike w:val="0"/>
          <w:color w:val="auto"/>
          <w:sz w:val="24"/>
          <w:highlight w:val="none"/>
          <w:u w:val="none"/>
          <w:shd w:val="clear" w:color="auto" w:fill="auto"/>
          <w:lang w:val="en-US" w:eastAsia="zh"/>
        </w:rPr>
        <w:t>；</w:t>
      </w:r>
      <w:r>
        <w:rPr>
          <w:rFonts w:hint="eastAsia" w:ascii="Arial" w:hAnsi="Arial" w:cs="Arial"/>
          <w:i w:val="0"/>
          <w:strike w:val="0"/>
          <w:color w:val="auto"/>
          <w:sz w:val="24"/>
          <w:highlight w:val="none"/>
          <w:u w:val="none"/>
          <w:shd w:val="clear" w:color="auto" w:fill="auto"/>
          <w:lang w:val="en-US" w:eastAsia="zh-CN"/>
        </w:rPr>
        <w:t>90~140</w:t>
      </w:r>
      <w:r>
        <w:rPr>
          <w:rFonts w:hint="default" w:ascii="Arial" w:hAnsi="Arial" w:cs="Arial"/>
          <w:i w:val="0"/>
          <w:strike w:val="0"/>
          <w:color w:val="auto"/>
          <w:sz w:val="24"/>
          <w:highlight w:val="none"/>
          <w:u w:val="none"/>
          <w:shd w:val="clear" w:color="auto" w:fill="auto"/>
          <w:lang w:val="en-US" w:eastAsia="zh-CN"/>
        </w:rPr>
        <w:t>m²</w:t>
      </w:r>
      <w:r>
        <w:rPr>
          <w:rFonts w:hint="eastAsia" w:ascii="Arial" w:hAnsi="Arial" w:cs="Arial"/>
          <w:i w:val="0"/>
          <w:strike w:val="0"/>
          <w:color w:val="auto"/>
          <w:sz w:val="24"/>
          <w:highlight w:val="none"/>
          <w:u w:val="none"/>
          <w:shd w:val="clear" w:color="auto" w:fill="auto"/>
          <w:lang w:val="en-US" w:eastAsia="zh-CN"/>
        </w:rPr>
        <w:t>户型，厨房面积</w:t>
      </w:r>
      <w:r>
        <w:rPr>
          <w:rFonts w:hint="default" w:ascii="Arial" w:hAnsi="Arial" w:cs="Arial"/>
          <w:i w:val="0"/>
          <w:strike w:val="0"/>
          <w:color w:val="auto"/>
          <w:sz w:val="24"/>
          <w:highlight w:val="none"/>
          <w:u w:val="none"/>
          <w:shd w:val="clear" w:color="auto" w:fill="auto"/>
          <w:lang w:val="en-US" w:eastAsia="zh-CN"/>
        </w:rPr>
        <w:t>不应小于</w:t>
      </w:r>
      <w:r>
        <w:rPr>
          <w:rFonts w:hint="eastAsia" w:ascii="Arial" w:hAnsi="Arial" w:cs="Arial"/>
          <w:i w:val="0"/>
          <w:strike w:val="0"/>
          <w:color w:val="auto"/>
          <w:sz w:val="24"/>
          <w:highlight w:val="none"/>
          <w:u w:val="none"/>
          <w:shd w:val="clear" w:color="auto" w:fill="auto"/>
          <w:lang w:val="en-US" w:eastAsia="zh-CN"/>
        </w:rPr>
        <w:t>6</w:t>
      </w:r>
      <w:r>
        <w:rPr>
          <w:rFonts w:hint="default" w:ascii="Arial" w:hAnsi="Arial" w:cs="Arial"/>
          <w:i w:val="0"/>
          <w:strike w:val="0"/>
          <w:color w:val="auto"/>
          <w:sz w:val="24"/>
          <w:highlight w:val="none"/>
          <w:u w:val="none"/>
          <w:shd w:val="clear" w:color="auto" w:fill="auto"/>
          <w:lang w:val="en-US" w:eastAsia="zh-CN"/>
        </w:rPr>
        <w:t>.0m²</w:t>
      </w:r>
      <w:r>
        <w:rPr>
          <w:rFonts w:hint="eastAsia" w:ascii="Arial" w:hAnsi="Arial" w:cs="Arial"/>
          <w:i w:val="0"/>
          <w:strike w:val="0"/>
          <w:color w:val="auto"/>
          <w:sz w:val="24"/>
          <w:highlight w:val="none"/>
          <w:u w:val="none"/>
          <w:shd w:val="clear" w:color="auto" w:fill="auto"/>
          <w:lang w:val="en-US" w:eastAsia="zh"/>
        </w:rPr>
        <w:t>；</w:t>
      </w:r>
      <w:r>
        <w:rPr>
          <w:rFonts w:hint="eastAsia" w:ascii="Arial" w:hAnsi="Arial" w:cs="Arial"/>
          <w:i w:val="0"/>
          <w:strike w:val="0"/>
          <w:color w:val="auto"/>
          <w:sz w:val="24"/>
          <w:highlight w:val="none"/>
          <w:u w:val="none"/>
          <w:shd w:val="clear" w:color="auto" w:fill="auto"/>
          <w:lang w:val="en-US" w:eastAsia="zh-CN"/>
        </w:rPr>
        <w:t>140</w:t>
      </w:r>
      <w:r>
        <w:rPr>
          <w:rFonts w:hint="default" w:ascii="Arial" w:hAnsi="Arial" w:cs="Arial"/>
          <w:i w:val="0"/>
          <w:strike w:val="0"/>
          <w:color w:val="auto"/>
          <w:sz w:val="24"/>
          <w:highlight w:val="none"/>
          <w:u w:val="none"/>
          <w:shd w:val="clear" w:color="auto" w:fill="auto"/>
          <w:lang w:val="en-US" w:eastAsia="zh-CN"/>
        </w:rPr>
        <w:t>m²</w:t>
      </w:r>
      <w:r>
        <w:rPr>
          <w:rFonts w:hint="eastAsia" w:ascii="Arial" w:hAnsi="Arial" w:cs="Arial"/>
          <w:i w:val="0"/>
          <w:strike w:val="0"/>
          <w:color w:val="auto"/>
          <w:sz w:val="24"/>
          <w:highlight w:val="none"/>
          <w:u w:val="none"/>
          <w:shd w:val="clear" w:color="auto" w:fill="auto"/>
          <w:lang w:val="en-US" w:eastAsia="zh-CN"/>
        </w:rPr>
        <w:t>以上户型，厨房面积</w:t>
      </w:r>
      <w:r>
        <w:rPr>
          <w:rFonts w:hint="default" w:ascii="Arial" w:hAnsi="Arial" w:cs="Arial"/>
          <w:i w:val="0"/>
          <w:strike w:val="0"/>
          <w:color w:val="auto"/>
          <w:sz w:val="24"/>
          <w:highlight w:val="none"/>
          <w:u w:val="none"/>
          <w:shd w:val="clear" w:color="auto" w:fill="auto"/>
          <w:lang w:val="en-US" w:eastAsia="zh-CN"/>
        </w:rPr>
        <w:t>不应小于</w:t>
      </w:r>
      <w:r>
        <w:rPr>
          <w:rFonts w:hint="eastAsia" w:ascii="Arial" w:hAnsi="Arial" w:cs="Arial"/>
          <w:i w:val="0"/>
          <w:strike w:val="0"/>
          <w:color w:val="auto"/>
          <w:sz w:val="24"/>
          <w:highlight w:val="none"/>
          <w:u w:val="none"/>
          <w:shd w:val="clear" w:color="auto" w:fill="auto"/>
          <w:lang w:val="en-US" w:eastAsia="zh-CN"/>
        </w:rPr>
        <w:t>8</w:t>
      </w:r>
      <w:r>
        <w:rPr>
          <w:rFonts w:hint="default" w:ascii="Arial" w:hAnsi="Arial" w:cs="Arial"/>
          <w:i w:val="0"/>
          <w:strike w:val="0"/>
          <w:color w:val="auto"/>
          <w:sz w:val="24"/>
          <w:highlight w:val="none"/>
          <w:u w:val="none"/>
          <w:shd w:val="clear" w:color="auto" w:fill="auto"/>
          <w:lang w:val="en-US" w:eastAsia="zh-CN"/>
        </w:rPr>
        <w:t>.0m²</w:t>
      </w:r>
      <w:r>
        <w:rPr>
          <w:rFonts w:hint="eastAsia" w:ascii="Arial" w:hAnsi="Arial" w:cs="Arial"/>
          <w:i w:val="0"/>
          <w:strike w:val="0"/>
          <w:color w:val="auto"/>
          <w:sz w:val="24"/>
          <w:highlight w:val="none"/>
          <w:u w:val="none"/>
          <w:shd w:val="clear" w:color="auto" w:fill="auto"/>
          <w:lang w:val="en-US" w:eastAsia="zh-CN"/>
        </w:rPr>
        <w:t>。厨房合理布局，</w:t>
      </w:r>
      <w:r>
        <w:rPr>
          <w:rFonts w:hint="eastAsia" w:ascii="Arial" w:hAnsi="Arial" w:cs="Arial"/>
          <w:i w:val="0"/>
          <w:strike w:val="0"/>
          <w:color w:val="auto"/>
          <w:sz w:val="24"/>
          <w:highlight w:val="none"/>
          <w:u w:val="none"/>
          <w:shd w:val="clear" w:color="auto" w:fill="auto"/>
          <w:lang w:val="en-US" w:eastAsia="zh"/>
        </w:rPr>
        <w:t>厨房</w:t>
      </w:r>
      <w:r>
        <w:rPr>
          <w:rFonts w:hint="default" w:ascii="Arial" w:hAnsi="Arial" w:cs="Arial"/>
          <w:i w:val="0"/>
          <w:strike w:val="0"/>
          <w:color w:val="auto"/>
          <w:sz w:val="24"/>
          <w:highlight w:val="none"/>
          <w:u w:val="none"/>
          <w:shd w:val="clear" w:color="auto" w:fill="auto"/>
          <w:lang w:val="en-US" w:eastAsia="zh-CN"/>
        </w:rPr>
        <w:t>操作台总长度不应小于2.</w:t>
      </w:r>
      <w:r>
        <w:rPr>
          <w:rFonts w:hint="eastAsia" w:ascii="Arial" w:hAnsi="Arial" w:cs="Arial"/>
          <w:i w:val="0"/>
          <w:strike w:val="0"/>
          <w:color w:val="auto"/>
          <w:sz w:val="24"/>
          <w:highlight w:val="none"/>
          <w:u w:val="none"/>
          <w:shd w:val="clear" w:color="auto" w:fill="auto"/>
          <w:lang w:val="en-US" w:eastAsia="zh"/>
        </w:rPr>
        <w:t>7</w:t>
      </w:r>
      <w:r>
        <w:rPr>
          <w:rFonts w:hint="default" w:ascii="Arial" w:hAnsi="Arial" w:cs="Arial"/>
          <w:i w:val="0"/>
          <w:strike w:val="0"/>
          <w:color w:val="auto"/>
          <w:sz w:val="24"/>
          <w:highlight w:val="none"/>
          <w:u w:val="none"/>
          <w:shd w:val="clear" w:color="auto" w:fill="auto"/>
          <w:lang w:val="en-US" w:eastAsia="zh-CN"/>
        </w:rPr>
        <w:t>m</w:t>
      </w:r>
      <w:r>
        <w:rPr>
          <w:rFonts w:hint="eastAsia" w:ascii="Arial" w:hAnsi="Arial" w:cs="Arial"/>
          <w:i w:val="0"/>
          <w:strike w:val="0"/>
          <w:color w:val="auto"/>
          <w:sz w:val="24"/>
          <w:highlight w:val="none"/>
          <w:u w:val="none"/>
          <w:shd w:val="clear" w:color="auto" w:fill="auto"/>
          <w:lang w:val="en-US" w:eastAsia="zh-CN"/>
        </w:rPr>
        <w:t>，按下列规则评分并累计：</w:t>
      </w:r>
    </w:p>
    <w:p>
      <w:pPr>
        <w:keepNext w:val="0"/>
        <w:keepLines w:val="0"/>
        <w:pageBreakBefore w:val="0"/>
        <w:widowControl w:val="0"/>
        <w:kinsoku/>
        <w:wordWrap/>
        <w:overflowPunct/>
        <w:topLinePunct w:val="0"/>
        <w:autoSpaceDE/>
        <w:autoSpaceDN/>
        <w:bidi w:val="0"/>
        <w:adjustRightInd w:val="0"/>
        <w:snapToGrid w:val="0"/>
        <w:spacing w:beforeLines="0"/>
        <w:ind w:left="0" w:firstLine="480" w:firstLineChars="200"/>
        <w:textAlignment w:val="auto"/>
        <w:rPr>
          <w:rFonts w:hint="default" w:eastAsia="宋体" w:cs="Times New Roman"/>
          <w:color w:val="auto"/>
          <w:highlight w:val="none"/>
          <w:shd w:val="clear" w:color="auto" w:fill="auto"/>
          <w:lang w:val="en-US" w:eastAsia="zh-CN"/>
        </w:rPr>
      </w:pPr>
      <w:r>
        <w:rPr>
          <w:rFonts w:hint="eastAsia" w:eastAsia="宋体" w:cs="Times New Roman"/>
          <w:color w:val="auto"/>
          <w:highlight w:val="none"/>
          <w:shd w:val="clear" w:color="auto" w:fill="auto"/>
          <w:lang w:val="en-US" w:eastAsia="zh-CN"/>
        </w:rPr>
        <w:t>1满足以上面积要求，得1分；</w:t>
      </w:r>
    </w:p>
    <w:p>
      <w:pPr>
        <w:keepNext w:val="0"/>
        <w:keepLines w:val="0"/>
        <w:pageBreakBefore w:val="0"/>
        <w:widowControl w:val="0"/>
        <w:kinsoku/>
        <w:wordWrap/>
        <w:overflowPunct/>
        <w:topLinePunct w:val="0"/>
        <w:autoSpaceDE/>
        <w:autoSpaceDN/>
        <w:bidi w:val="0"/>
        <w:adjustRightInd w:val="0"/>
        <w:snapToGrid w:val="0"/>
        <w:spacing w:beforeLines="0"/>
        <w:ind w:left="0" w:firstLine="480" w:firstLineChars="200"/>
        <w:textAlignment w:val="auto"/>
        <w:rPr>
          <w:rFonts w:hint="eastAsia" w:eastAsia="宋体" w:cs="Times New Roman"/>
          <w:color w:val="auto"/>
          <w:highlight w:val="none"/>
          <w:shd w:val="clear" w:color="auto" w:fill="auto"/>
          <w:lang w:val="en-US" w:eastAsia="zh-CN"/>
        </w:rPr>
      </w:pPr>
      <w:r>
        <w:rPr>
          <w:rFonts w:hint="eastAsia" w:eastAsia="宋体" w:cs="Times New Roman"/>
          <w:color w:val="auto"/>
          <w:highlight w:val="none"/>
          <w:shd w:val="clear" w:color="auto" w:fill="auto"/>
          <w:lang w:val="en-US" w:eastAsia="zh-CN"/>
        </w:rPr>
        <w:t>2 预留不少于8个插座，得1分；</w:t>
      </w:r>
    </w:p>
    <w:p>
      <w:pPr>
        <w:keepNext w:val="0"/>
        <w:keepLines w:val="0"/>
        <w:pageBreakBefore w:val="0"/>
        <w:widowControl w:val="0"/>
        <w:kinsoku/>
        <w:wordWrap/>
        <w:overflowPunct/>
        <w:topLinePunct w:val="0"/>
        <w:autoSpaceDE/>
        <w:autoSpaceDN/>
        <w:bidi w:val="0"/>
        <w:adjustRightInd w:val="0"/>
        <w:snapToGrid w:val="0"/>
        <w:spacing w:beforeLines="0"/>
        <w:ind w:left="0" w:firstLine="480" w:firstLineChars="200"/>
        <w:textAlignment w:val="auto"/>
        <w:rPr>
          <w:rFonts w:hint="eastAsia" w:eastAsia="宋体" w:cs="Times New Roman"/>
          <w:color w:val="auto"/>
          <w:highlight w:val="none"/>
          <w:shd w:val="clear" w:color="auto" w:fill="auto"/>
          <w:lang w:val="en-US" w:eastAsia="zh-CN"/>
        </w:rPr>
      </w:pPr>
      <w:r>
        <w:rPr>
          <w:rFonts w:hint="eastAsia" w:eastAsia="宋体" w:cs="Times New Roman"/>
          <w:color w:val="auto"/>
          <w:highlight w:val="none"/>
          <w:shd w:val="clear" w:color="auto" w:fill="auto"/>
          <w:lang w:val="en-US" w:eastAsia="zh-CN"/>
        </w:rPr>
        <w:t>3 厨房内走道净宽大于0.9m，得1分。</w:t>
      </w:r>
    </w:p>
    <w:p>
      <w:pPr>
        <w:snapToGrid w:val="0"/>
        <w:spacing w:before="156" w:line="312" w:lineRule="auto"/>
        <w:ind w:left="0" w:firstLineChars="0"/>
        <w:jc w:val="both"/>
        <w:rPr>
          <w:rFonts w:ascii="Arial" w:hAnsi="Arial" w:cs="Arial"/>
          <w:i w:val="0"/>
          <w:strike w:val="0"/>
          <w:color w:val="auto"/>
          <w:sz w:val="24"/>
          <w:highlight w:val="none"/>
          <w:u w:val="none"/>
          <w:shd w:val="clear" w:color="auto" w:fill="auto"/>
        </w:rPr>
      </w:pPr>
      <w:r>
        <w:rPr>
          <w:rFonts w:ascii="Arial" w:hAnsi="Arial" w:cs="Arial"/>
          <w:i w:val="0"/>
          <w:strike w:val="0"/>
          <w:color w:val="auto"/>
          <w:sz w:val="24"/>
          <w:highlight w:val="none"/>
          <w:u w:val="none"/>
          <w:shd w:val="clear" w:color="auto" w:fill="auto"/>
        </w:rPr>
        <w:t>5.</w:t>
      </w:r>
      <w:r>
        <w:rPr>
          <w:rFonts w:hint="eastAsia" w:cs="Arial"/>
          <w:i w:val="0"/>
          <w:strike w:val="0"/>
          <w:color w:val="auto"/>
          <w:sz w:val="24"/>
          <w:highlight w:val="none"/>
          <w:u w:val="none"/>
          <w:shd w:val="clear" w:color="auto" w:fill="auto"/>
          <w:lang w:val="en-US" w:eastAsia="zh-CN"/>
        </w:rPr>
        <w:t>2</w:t>
      </w:r>
      <w:r>
        <w:rPr>
          <w:rFonts w:ascii="Arial" w:hAnsi="Arial" w:cs="Arial"/>
          <w:i w:val="0"/>
          <w:strike w:val="0"/>
          <w:color w:val="auto"/>
          <w:sz w:val="24"/>
          <w:highlight w:val="none"/>
          <w:u w:val="none"/>
          <w:shd w:val="clear" w:color="auto" w:fill="auto"/>
        </w:rPr>
        <w:t>.</w:t>
      </w:r>
      <w:r>
        <w:rPr>
          <w:rFonts w:hint="eastAsia" w:ascii="Arial" w:hAnsi="Arial" w:cs="Arial"/>
          <w:i w:val="0"/>
          <w:strike w:val="0"/>
          <w:color w:val="auto"/>
          <w:sz w:val="24"/>
          <w:highlight w:val="none"/>
          <w:u w:val="none"/>
          <w:shd w:val="clear" w:color="auto" w:fill="auto"/>
        </w:rPr>
        <w:t>9</w:t>
      </w:r>
      <w:r>
        <w:rPr>
          <w:rFonts w:ascii="Arial" w:hAnsi="Arial" w:cs="Arial"/>
          <w:i w:val="0"/>
          <w:strike w:val="0"/>
          <w:color w:val="auto"/>
          <w:sz w:val="24"/>
          <w:highlight w:val="none"/>
          <w:u w:val="none"/>
          <w:shd w:val="clear" w:color="auto" w:fill="auto"/>
        </w:rPr>
        <w:t xml:space="preserve"> </w:t>
      </w:r>
      <w:r>
        <w:rPr>
          <w:rFonts w:hint="eastAsia" w:ascii="Arial" w:hAnsi="Arial" w:cs="Arial"/>
          <w:i w:val="0"/>
          <w:strike w:val="0"/>
          <w:color w:val="auto"/>
          <w:sz w:val="24"/>
          <w:highlight w:val="none"/>
          <w:u w:val="none"/>
          <w:shd w:val="clear" w:color="auto" w:fill="auto"/>
          <w:lang w:val="en-US" w:eastAsia="zh"/>
        </w:rPr>
        <w:t>每个户型设两处卫生间</w:t>
      </w:r>
      <w:r>
        <w:rPr>
          <w:rFonts w:hint="eastAsia" w:cs="Arial"/>
          <w:i w:val="0"/>
          <w:strike w:val="0"/>
          <w:color w:val="auto"/>
          <w:sz w:val="24"/>
          <w:highlight w:val="none"/>
          <w:u w:val="none"/>
          <w:shd w:val="clear" w:color="auto" w:fill="auto"/>
          <w:lang w:val="en-US" w:eastAsia="zh-CN"/>
        </w:rPr>
        <w:t>时</w:t>
      </w:r>
      <w:r>
        <w:rPr>
          <w:rFonts w:hint="eastAsia" w:ascii="Arial" w:hAnsi="Arial" w:cs="Arial"/>
          <w:i w:val="0"/>
          <w:strike w:val="0"/>
          <w:color w:val="auto"/>
          <w:sz w:val="24"/>
          <w:highlight w:val="none"/>
          <w:u w:val="none"/>
          <w:shd w:val="clear" w:color="auto" w:fill="auto"/>
          <w:lang w:val="en-US" w:eastAsia="zh"/>
        </w:rPr>
        <w:t>至少1个卫生间</w:t>
      </w:r>
      <w:r>
        <w:rPr>
          <w:rFonts w:hint="eastAsia"/>
          <w:color w:val="auto"/>
          <w:highlight w:val="none"/>
        </w:rPr>
        <w:t>具备自然采光通风条件</w:t>
      </w:r>
      <w:r>
        <w:rPr>
          <w:rFonts w:hint="eastAsia" w:cs="Arial"/>
          <w:i w:val="0"/>
          <w:strike w:val="0"/>
          <w:color w:val="auto"/>
          <w:sz w:val="24"/>
          <w:highlight w:val="none"/>
          <w:u w:val="none"/>
          <w:shd w:val="clear" w:color="auto" w:fill="auto"/>
          <w:lang w:val="en-US" w:eastAsia="zh-CN"/>
        </w:rPr>
        <w:t>，不满足时该项得0分</w:t>
      </w:r>
      <w:r>
        <w:rPr>
          <w:rFonts w:hint="eastAsia" w:ascii="Arial" w:hAnsi="Arial" w:cs="Arial"/>
          <w:i w:val="0"/>
          <w:strike w:val="0"/>
          <w:color w:val="auto"/>
          <w:sz w:val="24"/>
          <w:highlight w:val="none"/>
          <w:u w:val="none"/>
          <w:shd w:val="clear" w:color="auto" w:fill="auto"/>
          <w:lang w:val="en-US" w:eastAsia="zh"/>
        </w:rPr>
        <w:t>。</w:t>
      </w:r>
      <w:r>
        <w:rPr>
          <w:rFonts w:hint="default" w:ascii="Arial" w:hAnsi="Arial" w:cs="Arial"/>
          <w:i w:val="0"/>
          <w:strike w:val="0"/>
          <w:color w:val="auto"/>
          <w:sz w:val="24"/>
          <w:highlight w:val="none"/>
          <w:u w:val="none"/>
          <w:shd w:val="clear" w:color="auto" w:fill="auto"/>
          <w:lang w:val="en-US" w:eastAsia="zh-CN"/>
        </w:rPr>
        <w:t>当套型内仅设</w:t>
      </w:r>
      <w:r>
        <w:rPr>
          <w:rFonts w:hint="eastAsia" w:ascii="Arial" w:hAnsi="Arial" w:cs="Arial"/>
          <w:i w:val="0"/>
          <w:strike w:val="0"/>
          <w:color w:val="auto"/>
          <w:sz w:val="24"/>
          <w:highlight w:val="none"/>
          <w:u w:val="none"/>
          <w:shd w:val="clear" w:color="auto" w:fill="auto"/>
          <w:lang w:val="en-US" w:eastAsia="zh"/>
        </w:rPr>
        <w:t>1</w:t>
      </w:r>
      <w:r>
        <w:rPr>
          <w:rFonts w:hint="default" w:ascii="Arial" w:hAnsi="Arial" w:cs="Arial"/>
          <w:i w:val="0"/>
          <w:strike w:val="0"/>
          <w:color w:val="auto"/>
          <w:sz w:val="24"/>
          <w:highlight w:val="none"/>
          <w:u w:val="none"/>
          <w:shd w:val="clear" w:color="auto" w:fill="auto"/>
          <w:lang w:val="en-US" w:eastAsia="zh-CN"/>
        </w:rPr>
        <w:t>个卫生间时，应采用干湿分离式布置形式。</w:t>
      </w:r>
      <w:r>
        <w:rPr>
          <w:rFonts w:ascii="Arial" w:hAnsi="Arial" w:cs="Arial"/>
          <w:i w:val="0"/>
          <w:strike w:val="0"/>
          <w:color w:val="auto"/>
          <w:sz w:val="24"/>
          <w:highlight w:val="none"/>
          <w:u w:val="none"/>
          <w:shd w:val="clear" w:color="auto" w:fill="auto"/>
        </w:rPr>
        <w:t>卫生间合理布局，按下列规则评分并累计：</w:t>
      </w:r>
    </w:p>
    <w:p>
      <w:pPr>
        <w:keepNext w:val="0"/>
        <w:keepLines w:val="0"/>
        <w:pageBreakBefore w:val="0"/>
        <w:widowControl w:val="0"/>
        <w:kinsoku/>
        <w:wordWrap/>
        <w:overflowPunct/>
        <w:topLinePunct w:val="0"/>
        <w:autoSpaceDE/>
        <w:autoSpaceDN/>
        <w:bidi w:val="0"/>
        <w:adjustRightInd w:val="0"/>
        <w:snapToGrid w:val="0"/>
        <w:spacing w:beforeLines="0"/>
        <w:ind w:left="0" w:firstLine="480" w:firstLineChars="200"/>
        <w:textAlignment w:val="auto"/>
        <w:rPr>
          <w:rFonts w:hint="eastAsia" w:eastAsia="宋体" w:cs="Times New Roman"/>
          <w:color w:val="auto"/>
          <w:highlight w:val="none"/>
          <w:shd w:val="clear" w:color="auto" w:fill="auto"/>
          <w:lang w:val="en-US" w:eastAsia="zh-CN"/>
        </w:rPr>
      </w:pPr>
      <w:r>
        <w:rPr>
          <w:rFonts w:hint="eastAsia" w:eastAsia="宋体" w:cs="Times New Roman"/>
          <w:color w:val="auto"/>
          <w:highlight w:val="none"/>
          <w:shd w:val="clear" w:color="auto" w:fill="auto"/>
          <w:lang w:val="en-US" w:eastAsia="zh-CN"/>
        </w:rPr>
        <w:t>1 盥洗区结合阳台设置家政专属空间，并预留不少于3个插座，得1分；</w:t>
      </w:r>
    </w:p>
    <w:p>
      <w:pPr>
        <w:keepNext w:val="0"/>
        <w:keepLines w:val="0"/>
        <w:pageBreakBefore w:val="0"/>
        <w:widowControl w:val="0"/>
        <w:kinsoku/>
        <w:wordWrap/>
        <w:overflowPunct/>
        <w:topLinePunct w:val="0"/>
        <w:autoSpaceDE/>
        <w:autoSpaceDN/>
        <w:bidi w:val="0"/>
        <w:adjustRightInd w:val="0"/>
        <w:snapToGrid w:val="0"/>
        <w:spacing w:beforeLines="0"/>
        <w:ind w:left="0" w:firstLine="480" w:firstLineChars="200"/>
        <w:textAlignment w:val="auto"/>
        <w:rPr>
          <w:rFonts w:hint="eastAsia" w:eastAsia="宋体" w:cs="Times New Roman"/>
          <w:color w:val="auto"/>
          <w:highlight w:val="none"/>
          <w:shd w:val="clear" w:color="auto" w:fill="auto"/>
          <w:lang w:val="en-US" w:eastAsia="zh-CN"/>
        </w:rPr>
      </w:pPr>
      <w:r>
        <w:rPr>
          <w:rFonts w:hint="eastAsia" w:eastAsia="宋体" w:cs="Times New Roman"/>
          <w:color w:val="auto"/>
          <w:highlight w:val="none"/>
          <w:shd w:val="clear" w:color="auto" w:fill="auto"/>
          <w:lang w:val="en-US" w:eastAsia="zh-CN"/>
        </w:rPr>
        <w:t>2 洗手台台面宽度不小于0.9m，预留不少于2个插座，得1分；</w:t>
      </w:r>
    </w:p>
    <w:p>
      <w:pPr>
        <w:keepNext w:val="0"/>
        <w:keepLines w:val="0"/>
        <w:pageBreakBefore w:val="0"/>
        <w:widowControl w:val="0"/>
        <w:kinsoku/>
        <w:wordWrap/>
        <w:overflowPunct/>
        <w:topLinePunct w:val="0"/>
        <w:autoSpaceDE/>
        <w:autoSpaceDN/>
        <w:bidi w:val="0"/>
        <w:adjustRightInd w:val="0"/>
        <w:snapToGrid w:val="0"/>
        <w:spacing w:beforeLines="0"/>
        <w:ind w:left="0" w:firstLine="480" w:firstLineChars="200"/>
        <w:textAlignment w:val="auto"/>
        <w:rPr>
          <w:rFonts w:hint="eastAsia" w:eastAsia="宋体" w:cs="Times New Roman"/>
          <w:color w:val="auto"/>
          <w:highlight w:val="none"/>
          <w:shd w:val="clear" w:color="auto" w:fill="auto"/>
          <w:lang w:val="en-US" w:eastAsia="zh-CN"/>
        </w:rPr>
      </w:pPr>
      <w:r>
        <w:rPr>
          <w:rFonts w:hint="eastAsia" w:eastAsia="宋体" w:cs="Times New Roman"/>
          <w:color w:val="auto"/>
          <w:highlight w:val="none"/>
          <w:shd w:val="clear" w:color="auto" w:fill="auto"/>
          <w:lang w:val="en-US" w:eastAsia="zh-CN"/>
        </w:rPr>
        <w:t>3 马桶侧墙预留电源插座和紧急救助呼叫按钮，得1分。</w:t>
      </w:r>
    </w:p>
    <w:p>
      <w:pPr>
        <w:snapToGrid w:val="0"/>
        <w:spacing w:before="156" w:line="312" w:lineRule="auto"/>
        <w:ind w:left="0" w:firstLineChars="0"/>
        <w:jc w:val="both"/>
        <w:rPr>
          <w:rFonts w:hint="eastAsia" w:cs="Arial"/>
          <w:i w:val="0"/>
          <w:strike w:val="0"/>
          <w:color w:val="auto"/>
          <w:sz w:val="24"/>
          <w:highlight w:val="none"/>
          <w:u w:val="none"/>
          <w:shd w:val="clear" w:color="auto" w:fill="auto"/>
          <w:lang w:val="en-US" w:eastAsia="zh-CN"/>
        </w:rPr>
      </w:pPr>
      <w:r>
        <w:rPr>
          <w:rFonts w:hint="eastAsia" w:cs="Arial"/>
          <w:i w:val="0"/>
          <w:strike w:val="0"/>
          <w:color w:val="auto"/>
          <w:sz w:val="24"/>
          <w:highlight w:val="none"/>
          <w:u w:val="none"/>
          <w:shd w:val="clear" w:color="auto" w:fill="auto"/>
          <w:lang w:val="en-US" w:eastAsia="zh-CN"/>
        </w:rPr>
        <w:t>5.2.10 合理设置梯户比，高层住宅配置不少于2台电梯，按以下规则得分：</w:t>
      </w:r>
    </w:p>
    <w:p>
      <w:pPr>
        <w:keepNext w:val="0"/>
        <w:keepLines w:val="0"/>
        <w:pageBreakBefore w:val="0"/>
        <w:widowControl w:val="0"/>
        <w:kinsoku/>
        <w:wordWrap/>
        <w:overflowPunct/>
        <w:topLinePunct w:val="0"/>
        <w:autoSpaceDE/>
        <w:autoSpaceDN/>
        <w:bidi w:val="0"/>
        <w:adjustRightInd w:val="0"/>
        <w:snapToGrid w:val="0"/>
        <w:spacing w:beforeLines="0"/>
        <w:ind w:left="0" w:firstLine="480" w:firstLineChars="200"/>
        <w:textAlignment w:val="auto"/>
        <w:rPr>
          <w:rFonts w:hint="eastAsia" w:eastAsia="宋体" w:cs="Times New Roman"/>
          <w:color w:val="auto"/>
          <w:highlight w:val="none"/>
          <w:shd w:val="clear" w:color="auto" w:fill="auto"/>
          <w:lang w:val="en-US" w:eastAsia="zh-CN"/>
        </w:rPr>
      </w:pPr>
      <w:r>
        <w:rPr>
          <w:rFonts w:hint="eastAsia" w:eastAsia="宋体" w:cs="Times New Roman"/>
          <w:color w:val="auto"/>
          <w:highlight w:val="none"/>
          <w:shd w:val="clear" w:color="auto" w:fill="auto"/>
          <w:lang w:val="en-US" w:eastAsia="zh-CN"/>
        </w:rPr>
        <w:t>1 每台电梯服务不多于30户，得2分；</w:t>
      </w:r>
    </w:p>
    <w:p>
      <w:pPr>
        <w:keepNext w:val="0"/>
        <w:keepLines w:val="0"/>
        <w:pageBreakBefore w:val="0"/>
        <w:widowControl w:val="0"/>
        <w:kinsoku/>
        <w:wordWrap/>
        <w:overflowPunct/>
        <w:topLinePunct w:val="0"/>
        <w:autoSpaceDE/>
        <w:autoSpaceDN/>
        <w:bidi w:val="0"/>
        <w:adjustRightInd w:val="0"/>
        <w:snapToGrid w:val="0"/>
        <w:spacing w:beforeLines="0"/>
        <w:ind w:left="0" w:firstLine="480" w:firstLineChars="200"/>
        <w:textAlignment w:val="auto"/>
        <w:rPr>
          <w:rFonts w:hint="eastAsia" w:eastAsia="宋体" w:cs="Times New Roman"/>
          <w:color w:val="auto"/>
          <w:highlight w:val="none"/>
          <w:shd w:val="clear" w:color="auto" w:fill="auto"/>
          <w:lang w:val="en-US" w:eastAsia="zh-CN"/>
        </w:rPr>
      </w:pPr>
      <w:r>
        <w:rPr>
          <w:rFonts w:hint="eastAsia" w:eastAsia="宋体" w:cs="Times New Roman"/>
          <w:color w:val="auto"/>
          <w:highlight w:val="none"/>
          <w:shd w:val="clear" w:color="auto" w:fill="auto"/>
          <w:lang w:val="en-US" w:eastAsia="zh-CN"/>
        </w:rPr>
        <w:t>2 每台电梯服务不多于20户，得3分。</w:t>
      </w:r>
    </w:p>
    <w:p>
      <w:pPr>
        <w:snapToGrid w:val="0"/>
        <w:spacing w:before="156" w:line="312" w:lineRule="auto"/>
        <w:ind w:left="0" w:firstLineChars="0"/>
        <w:jc w:val="both"/>
        <w:rPr>
          <w:rFonts w:ascii="Arial" w:hAnsi="Arial" w:cs="Arial"/>
          <w:i w:val="0"/>
          <w:strike w:val="0"/>
          <w:color w:val="auto"/>
          <w:sz w:val="24"/>
          <w:highlight w:val="none"/>
          <w:u w:val="none"/>
          <w:shd w:val="clear" w:color="auto" w:fill="auto"/>
        </w:rPr>
      </w:pPr>
      <w:r>
        <w:rPr>
          <w:rFonts w:ascii="Arial" w:hAnsi="Arial" w:cs="Arial"/>
          <w:i w:val="0"/>
          <w:strike w:val="0"/>
          <w:color w:val="auto"/>
          <w:sz w:val="24"/>
          <w:highlight w:val="none"/>
          <w:u w:val="none"/>
          <w:shd w:val="clear" w:color="auto" w:fill="auto"/>
        </w:rPr>
        <w:t>5.</w:t>
      </w:r>
      <w:r>
        <w:rPr>
          <w:rFonts w:hint="eastAsia" w:cs="Arial"/>
          <w:i w:val="0"/>
          <w:strike w:val="0"/>
          <w:color w:val="auto"/>
          <w:sz w:val="24"/>
          <w:highlight w:val="none"/>
          <w:u w:val="none"/>
          <w:shd w:val="clear" w:color="auto" w:fill="auto"/>
          <w:lang w:val="en-US" w:eastAsia="zh-CN"/>
        </w:rPr>
        <w:t>2</w:t>
      </w:r>
      <w:r>
        <w:rPr>
          <w:rFonts w:ascii="Arial" w:hAnsi="Arial" w:cs="Arial"/>
          <w:i w:val="0"/>
          <w:strike w:val="0"/>
          <w:color w:val="auto"/>
          <w:sz w:val="24"/>
          <w:highlight w:val="none"/>
          <w:u w:val="none"/>
          <w:shd w:val="clear" w:color="auto" w:fill="auto"/>
        </w:rPr>
        <w:t>.</w:t>
      </w:r>
      <w:r>
        <w:rPr>
          <w:rFonts w:hint="eastAsia" w:cs="Arial"/>
          <w:i w:val="0"/>
          <w:strike w:val="0"/>
          <w:color w:val="auto"/>
          <w:sz w:val="24"/>
          <w:highlight w:val="none"/>
          <w:u w:val="none"/>
          <w:shd w:val="clear" w:color="auto" w:fill="auto"/>
          <w:lang w:val="en-US" w:eastAsia="zh-CN"/>
        </w:rPr>
        <w:t>11</w:t>
      </w:r>
      <w:r>
        <w:rPr>
          <w:rFonts w:hint="eastAsia" w:ascii="Arial" w:hAnsi="Arial" w:cs="Arial"/>
          <w:i w:val="0"/>
          <w:strike w:val="0"/>
          <w:color w:val="auto"/>
          <w:sz w:val="24"/>
          <w:highlight w:val="none"/>
          <w:u w:val="none"/>
          <w:shd w:val="clear" w:color="auto" w:fill="auto"/>
        </w:rPr>
        <w:t xml:space="preserve"> </w:t>
      </w:r>
      <w:r>
        <w:rPr>
          <w:rFonts w:ascii="Arial" w:hAnsi="Arial" w:cs="Arial"/>
          <w:i w:val="0"/>
          <w:strike w:val="0"/>
          <w:color w:val="auto"/>
          <w:sz w:val="24"/>
          <w:highlight w:val="none"/>
          <w:u w:val="none"/>
          <w:shd w:val="clear" w:color="auto" w:fill="auto"/>
        </w:rPr>
        <w:t>全域全龄友好设计，适老化预留，满足2项可得分，按下列规则评分并累计：</w:t>
      </w:r>
    </w:p>
    <w:p>
      <w:pPr>
        <w:keepNext w:val="0"/>
        <w:keepLines w:val="0"/>
        <w:pageBreakBefore w:val="0"/>
        <w:widowControl w:val="0"/>
        <w:kinsoku/>
        <w:wordWrap/>
        <w:overflowPunct/>
        <w:topLinePunct w:val="0"/>
        <w:autoSpaceDE/>
        <w:autoSpaceDN/>
        <w:bidi w:val="0"/>
        <w:adjustRightInd w:val="0"/>
        <w:snapToGrid w:val="0"/>
        <w:spacing w:beforeLines="0"/>
        <w:ind w:left="0" w:firstLine="480" w:firstLineChars="200"/>
        <w:textAlignment w:val="auto"/>
        <w:rPr>
          <w:rFonts w:hint="eastAsia" w:eastAsia="宋体" w:cs="Times New Roman"/>
          <w:color w:val="auto"/>
          <w:highlight w:val="none"/>
          <w:shd w:val="clear" w:color="auto" w:fill="auto"/>
          <w:lang w:val="en-US" w:eastAsia="zh-CN"/>
        </w:rPr>
      </w:pPr>
      <w:r>
        <w:rPr>
          <w:rFonts w:hint="eastAsia" w:eastAsia="宋体" w:cs="Times New Roman"/>
          <w:color w:val="auto"/>
          <w:highlight w:val="none"/>
          <w:shd w:val="clear" w:color="auto" w:fill="auto"/>
          <w:lang w:val="en-US" w:eastAsia="zh-CN"/>
        </w:rPr>
        <w:t>1 首层主要入口采用平坡过渡，坡度不大于3%，得2分；</w:t>
      </w:r>
    </w:p>
    <w:p>
      <w:pPr>
        <w:keepNext w:val="0"/>
        <w:keepLines w:val="0"/>
        <w:pageBreakBefore w:val="0"/>
        <w:widowControl w:val="0"/>
        <w:kinsoku/>
        <w:wordWrap/>
        <w:overflowPunct/>
        <w:topLinePunct w:val="0"/>
        <w:autoSpaceDE/>
        <w:autoSpaceDN/>
        <w:bidi w:val="0"/>
        <w:adjustRightInd w:val="0"/>
        <w:snapToGrid w:val="0"/>
        <w:spacing w:beforeLines="0"/>
        <w:ind w:left="0" w:firstLine="480" w:firstLineChars="200"/>
        <w:textAlignment w:val="auto"/>
        <w:rPr>
          <w:rFonts w:hint="eastAsia" w:eastAsia="宋体" w:cs="Times New Roman"/>
          <w:color w:val="auto"/>
          <w:highlight w:val="none"/>
          <w:shd w:val="clear" w:color="auto" w:fill="auto"/>
          <w:lang w:val="en-US" w:eastAsia="zh-CN"/>
        </w:rPr>
      </w:pPr>
      <w:r>
        <w:rPr>
          <w:rFonts w:hint="eastAsia" w:eastAsia="宋体" w:cs="Times New Roman"/>
          <w:color w:val="auto"/>
          <w:highlight w:val="none"/>
          <w:shd w:val="clear" w:color="auto" w:fill="auto"/>
          <w:lang w:val="en-US" w:eastAsia="zh-CN"/>
        </w:rPr>
        <w:t>2 套内地坪“零高差”，起居室、厨房和阳台相互联通，形成空间回路，得2分；</w:t>
      </w:r>
    </w:p>
    <w:p>
      <w:pPr>
        <w:keepNext w:val="0"/>
        <w:keepLines w:val="0"/>
        <w:pageBreakBefore w:val="0"/>
        <w:widowControl w:val="0"/>
        <w:kinsoku/>
        <w:wordWrap/>
        <w:overflowPunct/>
        <w:topLinePunct w:val="0"/>
        <w:autoSpaceDE/>
        <w:autoSpaceDN/>
        <w:bidi w:val="0"/>
        <w:adjustRightInd w:val="0"/>
        <w:snapToGrid w:val="0"/>
        <w:spacing w:beforeLines="0"/>
        <w:ind w:left="0" w:firstLine="480" w:firstLineChars="200"/>
        <w:textAlignment w:val="auto"/>
        <w:rPr>
          <w:rFonts w:hint="eastAsia" w:eastAsia="宋体" w:cs="Times New Roman"/>
          <w:color w:val="auto"/>
          <w:highlight w:val="none"/>
          <w:shd w:val="clear" w:color="auto" w:fill="auto"/>
          <w:lang w:val="en-US" w:eastAsia="zh-CN"/>
        </w:rPr>
      </w:pPr>
      <w:r>
        <w:rPr>
          <w:rFonts w:hint="eastAsia" w:eastAsia="宋体" w:cs="Times New Roman"/>
          <w:color w:val="auto"/>
          <w:highlight w:val="none"/>
          <w:shd w:val="clear" w:color="auto" w:fill="auto"/>
          <w:lang w:val="en-US" w:eastAsia="zh-CN"/>
        </w:rPr>
        <w:t>3 户门、厨房门、不少于一个卫生间门和家具之间通行净宽不小于0.90m，在玄关处、户内外走道设置感应式照明，得2分；</w:t>
      </w:r>
    </w:p>
    <w:p>
      <w:pPr>
        <w:keepNext w:val="0"/>
        <w:keepLines w:val="0"/>
        <w:pageBreakBefore w:val="0"/>
        <w:widowControl w:val="0"/>
        <w:kinsoku/>
        <w:wordWrap/>
        <w:overflowPunct/>
        <w:topLinePunct w:val="0"/>
        <w:autoSpaceDE/>
        <w:autoSpaceDN/>
        <w:bidi w:val="0"/>
        <w:adjustRightInd w:val="0"/>
        <w:snapToGrid w:val="0"/>
        <w:spacing w:beforeLines="0"/>
        <w:ind w:left="0" w:firstLine="480" w:firstLineChars="200"/>
        <w:textAlignment w:val="auto"/>
        <w:rPr>
          <w:rFonts w:hint="eastAsia" w:eastAsia="宋体" w:cs="Times New Roman"/>
          <w:color w:val="auto"/>
          <w:highlight w:val="none"/>
          <w:shd w:val="clear" w:color="auto" w:fill="auto"/>
          <w:lang w:val="en-US" w:eastAsia="zh-CN"/>
        </w:rPr>
      </w:pPr>
      <w:r>
        <w:rPr>
          <w:rFonts w:hint="eastAsia" w:eastAsia="宋体" w:cs="Times New Roman"/>
          <w:color w:val="auto"/>
          <w:highlight w:val="none"/>
          <w:shd w:val="clear" w:color="auto" w:fill="auto"/>
          <w:lang w:val="en-US" w:eastAsia="zh-CN"/>
        </w:rPr>
        <w:t>4 不少于1个卫生间外预留1.5mX1.5m轮椅回转空间，得2分；</w:t>
      </w:r>
    </w:p>
    <w:p>
      <w:pPr>
        <w:keepNext w:val="0"/>
        <w:keepLines w:val="0"/>
        <w:pageBreakBefore w:val="0"/>
        <w:widowControl w:val="0"/>
        <w:kinsoku/>
        <w:wordWrap/>
        <w:overflowPunct/>
        <w:topLinePunct w:val="0"/>
        <w:autoSpaceDE/>
        <w:autoSpaceDN/>
        <w:bidi w:val="0"/>
        <w:adjustRightInd w:val="0"/>
        <w:snapToGrid w:val="0"/>
        <w:spacing w:beforeLines="0"/>
        <w:ind w:left="0" w:firstLine="480" w:firstLineChars="200"/>
        <w:textAlignment w:val="auto"/>
        <w:rPr>
          <w:rFonts w:hint="eastAsia" w:eastAsia="宋体" w:cs="Times New Roman"/>
          <w:color w:val="auto"/>
          <w:highlight w:val="none"/>
          <w:shd w:val="clear" w:color="auto" w:fill="auto"/>
          <w:lang w:val="en-US" w:eastAsia="zh-CN"/>
        </w:rPr>
      </w:pPr>
      <w:r>
        <w:rPr>
          <w:rFonts w:hint="eastAsia" w:eastAsia="宋体" w:cs="Times New Roman"/>
          <w:color w:val="auto"/>
          <w:highlight w:val="none"/>
          <w:shd w:val="clear" w:color="auto" w:fill="auto"/>
          <w:lang w:val="en-US" w:eastAsia="zh-CN"/>
        </w:rPr>
        <w:t>5 卧室设置居家康养设备隔墙，得2分；</w:t>
      </w:r>
    </w:p>
    <w:p>
      <w:pPr>
        <w:keepNext w:val="0"/>
        <w:keepLines w:val="0"/>
        <w:pageBreakBefore w:val="0"/>
        <w:widowControl w:val="0"/>
        <w:kinsoku/>
        <w:wordWrap/>
        <w:overflowPunct/>
        <w:topLinePunct w:val="0"/>
        <w:autoSpaceDE/>
        <w:autoSpaceDN/>
        <w:bidi w:val="0"/>
        <w:adjustRightInd w:val="0"/>
        <w:snapToGrid w:val="0"/>
        <w:spacing w:beforeLines="0"/>
        <w:ind w:left="0" w:firstLine="480" w:firstLineChars="200"/>
        <w:textAlignment w:val="auto"/>
        <w:rPr>
          <w:rFonts w:hint="eastAsia" w:eastAsia="宋体" w:cs="Times New Roman"/>
          <w:color w:val="auto"/>
          <w:highlight w:val="none"/>
          <w:shd w:val="clear" w:color="auto" w:fill="auto"/>
          <w:lang w:val="en-US" w:eastAsia="zh-CN"/>
        </w:rPr>
      </w:pPr>
      <w:r>
        <w:rPr>
          <w:rFonts w:hint="eastAsia" w:eastAsia="宋体" w:cs="Times New Roman"/>
          <w:color w:val="auto"/>
          <w:highlight w:val="none"/>
          <w:shd w:val="clear" w:color="auto" w:fill="auto"/>
          <w:lang w:val="en-US" w:eastAsia="zh-CN"/>
        </w:rPr>
        <w:t>6 居住区设有一处老年人活动空间、一处儿童活动空间，且活动场地附近首层设公共卫生间，并设有无障碍厕位、洗手盆，得2分。</w:t>
      </w:r>
    </w:p>
    <w:p>
      <w:pPr>
        <w:snapToGrid/>
        <w:spacing w:line="210" w:lineRule="auto"/>
        <w:ind w:left="0" w:right="0" w:firstLine="0"/>
        <w:rPr>
          <w:rFonts w:hint="eastAsia" w:ascii="楷体" w:hAnsi="楷体" w:eastAsia="楷体" w:cs="楷体"/>
          <w:i w:val="0"/>
          <w:strike w:val="0"/>
          <w:color w:val="auto"/>
          <w:sz w:val="21"/>
          <w:highlight w:val="none"/>
          <w:u w:val="none"/>
          <w:shd w:val="clear" w:color="auto" w:fill="auto"/>
        </w:rPr>
      </w:pPr>
      <w:r>
        <w:rPr>
          <w:rFonts w:hint="eastAsia" w:ascii="楷体" w:hAnsi="楷体" w:eastAsia="楷体" w:cs="楷体"/>
          <w:i w:val="0"/>
          <w:strike w:val="0"/>
          <w:color w:val="auto"/>
          <w:sz w:val="21"/>
          <w:highlight w:val="none"/>
          <w:u w:val="none"/>
          <w:shd w:val="clear" w:color="auto" w:fill="auto"/>
          <w:lang w:eastAsia="zh-CN"/>
        </w:rPr>
        <w:t>【</w:t>
      </w:r>
      <w:r>
        <w:rPr>
          <w:rFonts w:hint="eastAsia" w:ascii="楷体" w:hAnsi="楷体" w:eastAsia="楷体" w:cs="楷体"/>
          <w:i w:val="0"/>
          <w:strike w:val="0"/>
          <w:color w:val="auto"/>
          <w:sz w:val="21"/>
          <w:highlight w:val="none"/>
          <w:u w:val="none"/>
          <w:shd w:val="clear" w:color="auto" w:fill="auto"/>
          <w:lang w:val="en-US" w:eastAsia="zh-CN"/>
        </w:rPr>
        <w:t>条文说明</w:t>
      </w:r>
      <w:r>
        <w:rPr>
          <w:rFonts w:hint="eastAsia" w:ascii="楷体" w:hAnsi="楷体" w:eastAsia="楷体" w:cs="楷体"/>
          <w:i w:val="0"/>
          <w:strike w:val="0"/>
          <w:color w:val="auto"/>
          <w:sz w:val="21"/>
          <w:highlight w:val="none"/>
          <w:u w:val="none"/>
          <w:shd w:val="clear" w:color="auto" w:fill="auto"/>
          <w:lang w:eastAsia="zh-CN"/>
        </w:rPr>
        <w:t>】</w:t>
      </w:r>
      <w:r>
        <w:rPr>
          <w:rFonts w:hint="eastAsia" w:ascii="楷体" w:hAnsi="楷体" w:eastAsia="楷体" w:cs="楷体"/>
          <w:i w:val="0"/>
          <w:strike w:val="0"/>
          <w:color w:val="auto"/>
          <w:sz w:val="21"/>
          <w:highlight w:val="none"/>
          <w:u w:val="none"/>
          <w:shd w:val="clear" w:color="auto" w:fill="auto"/>
          <w:lang w:val="en-US" w:eastAsia="zh-CN"/>
        </w:rPr>
        <w:t>5.2.11：5</w:t>
      </w:r>
      <w:r>
        <w:rPr>
          <w:rFonts w:hint="eastAsia" w:ascii="楷体" w:hAnsi="楷体" w:eastAsia="楷体" w:cs="楷体"/>
          <w:i w:val="0"/>
          <w:strike w:val="0"/>
          <w:color w:val="auto"/>
          <w:sz w:val="21"/>
          <w:highlight w:val="none"/>
          <w:u w:val="none"/>
          <w:shd w:val="clear" w:color="auto" w:fill="auto"/>
        </w:rPr>
        <w:t>适老设计中居家康养设备，根据老人健康状况、护理需求分为基础保障类、康复训练类、智能监测类、适老辅助类四大类。卧室的基础保障类设施需配备：可调节护理床（带护栏、升降功能）、床边扶手、夜灯、防滑地垫或地面；针对行动不便、视力听力障碍人群需配备提升生活便捷性，如感应夜灯、全屋恒温系统、除湿机、空气净化器、智能窗帘（语音控制）等适老辅助类设施；针对于术后恢复、慢性病康复人群，卧室需考虑物理治疗和呼吸康复训练类设备。因此，在隔墙应配备设有可接入或者可升级接入以上各类设备接口的设备带，宜包括床头呼叫系统按钮、氧气接口、智能监控系统接口等。</w:t>
      </w:r>
    </w:p>
    <w:p>
      <w:pPr>
        <w:snapToGrid/>
        <w:spacing w:line="210" w:lineRule="auto"/>
        <w:ind w:left="0" w:right="0" w:firstLine="0"/>
        <w:rPr>
          <w:rFonts w:hint="default" w:ascii="楷体" w:hAnsi="楷体" w:eastAsia="楷体" w:cs="楷体"/>
          <w:i w:val="0"/>
          <w:strike w:val="0"/>
          <w:color w:val="auto"/>
          <w:sz w:val="21"/>
          <w:highlight w:val="none"/>
          <w:u w:val="none"/>
          <w:shd w:val="clear" w:color="auto" w:fill="auto"/>
          <w:lang w:val="en-US" w:eastAsia="zh-CN"/>
        </w:rPr>
      </w:pPr>
      <w:r>
        <w:rPr>
          <w:rFonts w:hint="eastAsia" w:ascii="楷体" w:hAnsi="楷体" w:eastAsia="楷体" w:cs="楷体"/>
          <w:i w:val="0"/>
          <w:strike w:val="0"/>
          <w:color w:val="auto"/>
          <w:sz w:val="21"/>
          <w:highlight w:val="none"/>
          <w:u w:val="none"/>
          <w:shd w:val="clear" w:color="auto" w:fill="auto"/>
          <w:lang w:val="en-US" w:eastAsia="zh-CN"/>
        </w:rPr>
        <w:t>6</w:t>
      </w:r>
      <w:r>
        <w:rPr>
          <w:rFonts w:hint="eastAsia" w:ascii="楷体" w:hAnsi="楷体" w:eastAsia="楷体" w:cs="楷体"/>
          <w:i w:val="0"/>
          <w:strike w:val="0"/>
          <w:color w:val="auto"/>
          <w:sz w:val="21"/>
          <w:highlight w:val="none"/>
          <w:u w:val="none"/>
          <w:shd w:val="clear" w:color="auto" w:fill="auto"/>
          <w:lang w:eastAsia="zh-CN"/>
        </w:rPr>
        <w:t>应为老年人、儿童、残疾人的生活和社会活动提供便利的条件和场所。</w:t>
      </w:r>
    </w:p>
    <w:p>
      <w:pPr>
        <w:pStyle w:val="4"/>
        <w:snapToGrid w:val="0"/>
        <w:spacing w:before="260" w:after="260" w:line="413" w:lineRule="auto"/>
        <w:jc w:val="center"/>
        <w:rPr>
          <w:rFonts w:hint="eastAsia" w:eastAsia="黑体"/>
          <w:color w:val="auto"/>
          <w:highlight w:val="none"/>
          <w:shd w:val="clear" w:color="auto" w:fill="auto"/>
          <w:lang w:val="en-US" w:eastAsia="zh-CN"/>
        </w:rPr>
      </w:pPr>
      <w:bookmarkStart w:id="55" w:name="_Toc24401"/>
      <w:r>
        <w:rPr>
          <w:rFonts w:hint="eastAsia" w:ascii="黑体" w:hAnsi="黑体" w:eastAsia="黑体" w:cs="黑体"/>
          <w:b/>
          <w:i w:val="0"/>
          <w:strike w:val="0"/>
          <w:color w:val="auto"/>
          <w:sz w:val="28"/>
          <w:highlight w:val="none"/>
          <w:u w:val="none"/>
          <w:shd w:val="clear" w:color="auto" w:fill="auto"/>
          <w:lang w:val="en-US" w:eastAsia="zh-CN"/>
        </w:rPr>
        <w:t>5</w:t>
      </w:r>
      <w:r>
        <w:rPr>
          <w:rFonts w:ascii="黑体" w:hAnsi="黑体" w:eastAsia="黑体" w:cs="黑体"/>
          <w:b/>
          <w:i w:val="0"/>
          <w:strike w:val="0"/>
          <w:color w:val="auto"/>
          <w:sz w:val="28"/>
          <w:highlight w:val="none"/>
          <w:u w:val="none"/>
          <w:shd w:val="clear" w:color="auto" w:fill="auto"/>
        </w:rPr>
        <w:t>.</w:t>
      </w:r>
      <w:r>
        <w:rPr>
          <w:rFonts w:hint="eastAsia" w:ascii="黑体" w:hAnsi="黑体" w:eastAsia="黑体" w:cs="黑体"/>
          <w:b/>
          <w:i w:val="0"/>
          <w:strike w:val="0"/>
          <w:color w:val="auto"/>
          <w:sz w:val="28"/>
          <w:highlight w:val="none"/>
          <w:u w:val="none"/>
          <w:shd w:val="clear" w:color="auto" w:fill="auto"/>
          <w:lang w:val="en-US" w:eastAsia="zh-CN"/>
        </w:rPr>
        <w:t>3</w:t>
      </w:r>
      <w:r>
        <w:rPr>
          <w:rFonts w:ascii="黑体" w:hAnsi="黑体" w:eastAsia="黑体" w:cs="黑体"/>
          <w:b/>
          <w:i w:val="0"/>
          <w:strike w:val="0"/>
          <w:color w:val="auto"/>
          <w:sz w:val="28"/>
          <w:highlight w:val="none"/>
          <w:u w:val="none"/>
          <w:shd w:val="clear" w:color="auto" w:fill="auto"/>
        </w:rPr>
        <w:t xml:space="preserve"> </w:t>
      </w:r>
      <w:r>
        <w:rPr>
          <w:rFonts w:hint="eastAsia" w:ascii="黑体" w:hAnsi="黑体" w:eastAsia="黑体" w:cs="黑体"/>
          <w:b/>
          <w:i w:val="0"/>
          <w:strike w:val="0"/>
          <w:color w:val="auto"/>
          <w:sz w:val="28"/>
          <w:highlight w:val="none"/>
          <w:u w:val="none"/>
          <w:shd w:val="clear" w:color="auto" w:fill="auto"/>
          <w:lang w:val="en-US" w:eastAsia="zh-CN"/>
        </w:rPr>
        <w:t>性能宜居</w:t>
      </w:r>
      <w:bookmarkEnd w:id="55"/>
    </w:p>
    <w:p>
      <w:pPr>
        <w:pStyle w:val="5"/>
        <w:bidi w:val="0"/>
        <w:jc w:val="center"/>
        <w:rPr>
          <w:rFonts w:hint="eastAsia" w:ascii="宋体" w:hAnsi="宋体" w:eastAsia="宋体" w:cs="宋体"/>
          <w:b w:val="0"/>
          <w:bCs/>
          <w:color w:val="auto"/>
          <w:sz w:val="24"/>
          <w:szCs w:val="24"/>
          <w:highlight w:val="none"/>
          <w:shd w:val="clear" w:color="auto" w:fill="auto"/>
          <w:lang w:val="en-US" w:eastAsia="zh-CN"/>
        </w:rPr>
      </w:pPr>
      <w:r>
        <w:rPr>
          <w:rFonts w:hint="eastAsia" w:ascii="宋体" w:hAnsi="宋体" w:eastAsia="宋体" w:cs="宋体"/>
          <w:b w:val="0"/>
          <w:bCs/>
          <w:color w:val="auto"/>
          <w:sz w:val="24"/>
          <w:szCs w:val="24"/>
          <w:highlight w:val="none"/>
          <w:shd w:val="clear" w:color="auto" w:fill="auto"/>
          <w:lang w:val="en-US" w:eastAsia="zh-CN"/>
        </w:rPr>
        <w:t>II</w:t>
      </w:r>
      <w:r>
        <w:rPr>
          <w:rFonts w:hint="default" w:ascii="宋体" w:hAnsi="宋体" w:eastAsia="宋体" w:cs="宋体"/>
          <w:b w:val="0"/>
          <w:bCs/>
          <w:color w:val="auto"/>
          <w:sz w:val="24"/>
          <w:szCs w:val="24"/>
          <w:highlight w:val="none"/>
          <w:shd w:val="clear" w:color="auto" w:fill="auto"/>
          <w:lang w:val="en-US" w:eastAsia="zh-CN"/>
        </w:rPr>
        <w:t>得分项</w:t>
      </w:r>
    </w:p>
    <w:p>
      <w:pPr>
        <w:snapToGrid w:val="0"/>
        <w:spacing w:before="157" w:line="312" w:lineRule="auto"/>
        <w:ind w:left="0"/>
        <w:jc w:val="both"/>
        <w:rPr>
          <w:rFonts w:hint="eastAsia" w:ascii="Arial" w:hAnsi="Arial" w:cs="Arial"/>
          <w:i w:val="0"/>
          <w:strike w:val="0"/>
          <w:color w:val="auto"/>
          <w:sz w:val="24"/>
          <w:highlight w:val="none"/>
          <w:u w:val="none"/>
          <w:shd w:val="clear" w:color="auto" w:fill="auto"/>
          <w:lang w:val="en-US" w:eastAsia="zh"/>
        </w:rPr>
      </w:pPr>
      <w:r>
        <w:rPr>
          <w:rFonts w:hint="eastAsia" w:cs="Arial"/>
          <w:i w:val="0"/>
          <w:strike w:val="0"/>
          <w:color w:val="auto"/>
          <w:sz w:val="24"/>
          <w:highlight w:val="none"/>
          <w:u w:val="none"/>
          <w:shd w:val="clear" w:color="auto" w:fill="auto"/>
          <w:lang w:val="en-US" w:eastAsia="zh-CN"/>
        </w:rPr>
        <w:t>5</w:t>
      </w:r>
      <w:r>
        <w:rPr>
          <w:rFonts w:hint="eastAsia" w:ascii="Arial" w:hAnsi="Arial" w:cs="Arial"/>
          <w:i w:val="0"/>
          <w:strike w:val="0"/>
          <w:color w:val="auto"/>
          <w:sz w:val="24"/>
          <w:highlight w:val="none"/>
          <w:u w:val="none"/>
          <w:shd w:val="clear" w:color="auto" w:fill="auto"/>
          <w:lang w:val="en-US" w:eastAsia="zh"/>
        </w:rPr>
        <w:t>.</w:t>
      </w:r>
      <w:r>
        <w:rPr>
          <w:rFonts w:hint="eastAsia" w:cs="Arial"/>
          <w:i w:val="0"/>
          <w:strike w:val="0"/>
          <w:color w:val="auto"/>
          <w:sz w:val="24"/>
          <w:highlight w:val="none"/>
          <w:u w:val="none"/>
          <w:shd w:val="clear" w:color="auto" w:fill="auto"/>
          <w:lang w:val="en-US" w:eastAsia="zh-CN"/>
        </w:rPr>
        <w:t>3</w:t>
      </w:r>
      <w:r>
        <w:rPr>
          <w:rFonts w:hint="eastAsia" w:ascii="Arial" w:hAnsi="Arial" w:cs="Arial"/>
          <w:i w:val="0"/>
          <w:strike w:val="0"/>
          <w:color w:val="auto"/>
          <w:sz w:val="24"/>
          <w:highlight w:val="none"/>
          <w:u w:val="none"/>
          <w:shd w:val="clear" w:color="auto" w:fill="auto"/>
          <w:lang w:val="en-US" w:eastAsia="zh"/>
        </w:rPr>
        <w:t>.</w:t>
      </w:r>
      <w:r>
        <w:rPr>
          <w:rFonts w:hint="eastAsia" w:cs="Arial"/>
          <w:i w:val="0"/>
          <w:strike w:val="0"/>
          <w:color w:val="auto"/>
          <w:sz w:val="24"/>
          <w:highlight w:val="none"/>
          <w:u w:val="none"/>
          <w:shd w:val="clear" w:color="auto" w:fill="auto"/>
          <w:lang w:val="en-US" w:eastAsia="zh-CN"/>
        </w:rPr>
        <w:t>1</w:t>
      </w:r>
      <w:r>
        <w:rPr>
          <w:rFonts w:hint="eastAsia" w:ascii="Arial" w:hAnsi="Arial" w:cs="Arial"/>
          <w:i w:val="0"/>
          <w:strike w:val="0"/>
          <w:color w:val="auto"/>
          <w:sz w:val="24"/>
          <w:highlight w:val="none"/>
          <w:u w:val="none"/>
          <w:shd w:val="clear" w:color="auto" w:fill="auto"/>
          <w:lang w:val="en-US" w:eastAsia="zh"/>
        </w:rPr>
        <w:t xml:space="preserve"> 采用有利于空间灵活分隔</w:t>
      </w:r>
      <w:r>
        <w:rPr>
          <w:rFonts w:hint="eastAsia" w:cs="Arial"/>
          <w:i w:val="0"/>
          <w:strike w:val="0"/>
          <w:color w:val="auto"/>
          <w:sz w:val="24"/>
          <w:highlight w:val="none"/>
          <w:u w:val="none"/>
          <w:shd w:val="clear" w:color="auto" w:fill="auto"/>
          <w:lang w:val="en-US" w:eastAsia="zh-CN"/>
        </w:rPr>
        <w:t>和多种格局改造</w:t>
      </w:r>
      <w:r>
        <w:rPr>
          <w:rFonts w:hint="eastAsia" w:ascii="Arial" w:hAnsi="Arial" w:cs="Arial"/>
          <w:i w:val="0"/>
          <w:strike w:val="0"/>
          <w:color w:val="auto"/>
          <w:sz w:val="24"/>
          <w:highlight w:val="none"/>
          <w:u w:val="none"/>
          <w:shd w:val="clear" w:color="auto" w:fill="auto"/>
          <w:lang w:val="en-US" w:eastAsia="zh"/>
        </w:rPr>
        <w:t>的</w:t>
      </w:r>
      <w:r>
        <w:rPr>
          <w:rFonts w:hint="eastAsia" w:cs="Arial"/>
          <w:i w:val="0"/>
          <w:strike w:val="0"/>
          <w:color w:val="auto"/>
          <w:sz w:val="24"/>
          <w:highlight w:val="none"/>
          <w:u w:val="none"/>
          <w:shd w:val="clear" w:color="auto" w:fill="auto"/>
          <w:lang w:val="en-US" w:eastAsia="zh-CN"/>
        </w:rPr>
        <w:t>大开间</w:t>
      </w:r>
      <w:r>
        <w:rPr>
          <w:rFonts w:hint="eastAsia" w:ascii="Arial" w:hAnsi="Arial" w:cs="Arial"/>
          <w:i w:val="0"/>
          <w:strike w:val="0"/>
          <w:color w:val="auto"/>
          <w:sz w:val="24"/>
          <w:highlight w:val="none"/>
          <w:u w:val="none"/>
          <w:shd w:val="clear" w:color="auto" w:fill="auto"/>
          <w:lang w:val="en-US" w:eastAsia="zh"/>
        </w:rPr>
        <w:t>结构体系，</w:t>
      </w:r>
      <w:r>
        <w:rPr>
          <w:rFonts w:hint="eastAsia" w:cs="Arial"/>
          <w:i w:val="0"/>
          <w:strike w:val="0"/>
          <w:color w:val="auto"/>
          <w:sz w:val="24"/>
          <w:highlight w:val="none"/>
          <w:u w:val="none"/>
          <w:shd w:val="clear" w:color="auto" w:fill="auto"/>
          <w:lang w:val="en-US" w:eastAsia="zh-CN"/>
        </w:rPr>
        <w:t>非承重隔墙选用便于二次改造且隔声效果良好的轻质隔墙，得5分</w:t>
      </w:r>
      <w:r>
        <w:rPr>
          <w:rFonts w:hint="eastAsia" w:ascii="Arial" w:hAnsi="Arial" w:cs="Arial"/>
          <w:i w:val="0"/>
          <w:strike w:val="0"/>
          <w:color w:val="auto"/>
          <w:sz w:val="24"/>
          <w:highlight w:val="none"/>
          <w:u w:val="none"/>
          <w:shd w:val="clear" w:color="auto" w:fill="auto"/>
          <w:lang w:val="en-US" w:eastAsia="zh"/>
        </w:rPr>
        <w:t>。</w:t>
      </w:r>
    </w:p>
    <w:p>
      <w:pPr>
        <w:snapToGrid w:val="0"/>
        <w:spacing w:before="157" w:line="312" w:lineRule="auto"/>
        <w:ind w:left="0"/>
        <w:jc w:val="both"/>
        <w:rPr>
          <w:rFonts w:hint="eastAsia" w:cs="Arial"/>
          <w:i w:val="0"/>
          <w:strike w:val="0"/>
          <w:color w:val="auto"/>
          <w:sz w:val="24"/>
          <w:highlight w:val="none"/>
          <w:u w:val="none"/>
          <w:shd w:val="clear" w:color="auto" w:fill="auto"/>
          <w:lang w:val="en-US" w:eastAsia="zh-CN"/>
        </w:rPr>
      </w:pPr>
      <w:r>
        <w:rPr>
          <w:rFonts w:hint="eastAsia" w:ascii="Arial" w:hAnsi="Arial" w:cs="Arial"/>
          <w:i w:val="0"/>
          <w:strike w:val="0"/>
          <w:color w:val="auto"/>
          <w:sz w:val="24"/>
          <w:highlight w:val="none"/>
          <w:u w:val="none"/>
          <w:shd w:val="clear" w:color="auto" w:fill="auto"/>
          <w:lang w:val="en-US" w:eastAsia="zh-CN"/>
        </w:rPr>
        <w:t>5.</w:t>
      </w:r>
      <w:r>
        <w:rPr>
          <w:rFonts w:hint="eastAsia" w:cs="Arial"/>
          <w:i w:val="0"/>
          <w:strike w:val="0"/>
          <w:color w:val="auto"/>
          <w:sz w:val="24"/>
          <w:highlight w:val="none"/>
          <w:u w:val="none"/>
          <w:shd w:val="clear" w:color="auto" w:fill="auto"/>
          <w:lang w:val="en-US" w:eastAsia="zh-CN"/>
        </w:rPr>
        <w:t>3</w:t>
      </w:r>
      <w:r>
        <w:rPr>
          <w:rFonts w:hint="eastAsia" w:ascii="Arial" w:hAnsi="Arial" w:cs="Arial"/>
          <w:i w:val="0"/>
          <w:strike w:val="0"/>
          <w:color w:val="auto"/>
          <w:sz w:val="24"/>
          <w:highlight w:val="none"/>
          <w:u w:val="none"/>
          <w:shd w:val="clear" w:color="auto" w:fill="auto"/>
          <w:lang w:val="en-US" w:eastAsia="zh-CN"/>
        </w:rPr>
        <w:t>.</w:t>
      </w:r>
      <w:r>
        <w:rPr>
          <w:rFonts w:hint="eastAsia" w:cs="Arial"/>
          <w:i w:val="0"/>
          <w:strike w:val="0"/>
          <w:color w:val="auto"/>
          <w:sz w:val="24"/>
          <w:highlight w:val="none"/>
          <w:u w:val="none"/>
          <w:shd w:val="clear" w:color="auto" w:fill="auto"/>
          <w:lang w:val="en-US" w:eastAsia="zh-CN"/>
        </w:rPr>
        <w:t>2</w:t>
      </w:r>
      <w:r>
        <w:rPr>
          <w:rFonts w:hint="eastAsia" w:ascii="Arial" w:hAnsi="Arial" w:cs="Arial"/>
          <w:i w:val="0"/>
          <w:strike w:val="0"/>
          <w:color w:val="auto"/>
          <w:sz w:val="24"/>
          <w:highlight w:val="none"/>
          <w:u w:val="none"/>
          <w:shd w:val="clear" w:color="auto" w:fill="auto"/>
          <w:lang w:val="en-US" w:eastAsia="zh-CN"/>
        </w:rPr>
        <w:t xml:space="preserve"> 起居室、餐厅、卧室等主要使用空间</w:t>
      </w:r>
      <w:r>
        <w:rPr>
          <w:rFonts w:hint="eastAsia"/>
          <w:color w:val="auto"/>
          <w:highlight w:val="none"/>
        </w:rPr>
        <w:t>无外露的</w:t>
      </w:r>
      <w:r>
        <w:rPr>
          <w:rFonts w:hint="eastAsia" w:ascii="Arial" w:hAnsi="Arial" w:cs="Arial"/>
          <w:i w:val="0"/>
          <w:strike w:val="0"/>
          <w:color w:val="auto"/>
          <w:sz w:val="24"/>
          <w:highlight w:val="none"/>
          <w:u w:val="none"/>
          <w:shd w:val="clear" w:color="auto" w:fill="auto"/>
          <w:lang w:val="en-US" w:eastAsia="zh-CN"/>
        </w:rPr>
        <w:t>梁、柱等结构构件，得</w:t>
      </w:r>
      <w:r>
        <w:rPr>
          <w:rFonts w:hint="eastAsia" w:cs="Arial"/>
          <w:i w:val="0"/>
          <w:strike w:val="0"/>
          <w:color w:val="auto"/>
          <w:sz w:val="24"/>
          <w:highlight w:val="none"/>
          <w:u w:val="none"/>
          <w:shd w:val="clear" w:color="auto" w:fill="auto"/>
          <w:lang w:val="en-US" w:eastAsia="zh-CN"/>
        </w:rPr>
        <w:t>2</w:t>
      </w:r>
      <w:r>
        <w:rPr>
          <w:rFonts w:hint="eastAsia" w:ascii="Arial" w:hAnsi="Arial" w:cs="Arial"/>
          <w:i w:val="0"/>
          <w:strike w:val="0"/>
          <w:color w:val="auto"/>
          <w:sz w:val="24"/>
          <w:highlight w:val="none"/>
          <w:u w:val="none"/>
          <w:shd w:val="clear" w:color="auto" w:fill="auto"/>
          <w:lang w:val="en-US" w:eastAsia="zh-CN"/>
        </w:rPr>
        <w:t>分</w:t>
      </w:r>
      <w:r>
        <w:rPr>
          <w:rFonts w:hint="eastAsia" w:cs="Arial"/>
          <w:i w:val="0"/>
          <w:strike w:val="0"/>
          <w:color w:val="auto"/>
          <w:sz w:val="24"/>
          <w:highlight w:val="none"/>
          <w:u w:val="none"/>
          <w:shd w:val="clear" w:color="auto" w:fill="auto"/>
          <w:lang w:val="en-US" w:eastAsia="zh-CN"/>
        </w:rPr>
        <w:t>。</w:t>
      </w:r>
    </w:p>
    <w:p>
      <w:pPr>
        <w:snapToGrid w:val="0"/>
        <w:spacing w:before="157" w:line="312" w:lineRule="auto"/>
        <w:ind w:left="0"/>
        <w:jc w:val="both"/>
        <w:rPr>
          <w:rFonts w:hint="default" w:ascii="Arial" w:hAnsi="Arial" w:cs="Arial"/>
          <w:i w:val="0"/>
          <w:strike w:val="0"/>
          <w:color w:val="auto"/>
          <w:sz w:val="24"/>
          <w:highlight w:val="none"/>
          <w:u w:val="none"/>
          <w:shd w:val="clear" w:color="auto" w:fill="auto"/>
          <w:lang w:val="en-US" w:eastAsia="zh-CN"/>
        </w:rPr>
      </w:pPr>
      <w:r>
        <w:rPr>
          <w:rFonts w:hint="eastAsia" w:ascii="Arial" w:hAnsi="Arial" w:cs="Arial"/>
          <w:i w:val="0"/>
          <w:strike w:val="0"/>
          <w:color w:val="auto"/>
          <w:sz w:val="24"/>
          <w:highlight w:val="none"/>
          <w:u w:val="none"/>
          <w:shd w:val="clear" w:color="auto" w:fill="auto"/>
          <w:lang w:val="en-US" w:eastAsia="zh-CN"/>
        </w:rPr>
        <w:t>5.3.3 起居室、餐厅、卧室等</w:t>
      </w:r>
      <w:r>
        <w:rPr>
          <w:rFonts w:hint="eastAsia" w:cs="Arial"/>
          <w:i w:val="0"/>
          <w:strike w:val="0"/>
          <w:color w:val="auto"/>
          <w:sz w:val="24"/>
          <w:highlight w:val="none"/>
          <w:u w:val="none"/>
          <w:shd w:val="clear" w:color="auto" w:fill="auto"/>
          <w:lang w:val="en-US" w:eastAsia="zh-CN"/>
        </w:rPr>
        <w:t>主要房间</w:t>
      </w:r>
      <w:r>
        <w:rPr>
          <w:rFonts w:hint="eastAsia" w:ascii="Arial" w:hAnsi="Arial" w:cs="Arial"/>
          <w:i w:val="0"/>
          <w:strike w:val="0"/>
          <w:color w:val="auto"/>
          <w:sz w:val="24"/>
          <w:highlight w:val="none"/>
          <w:u w:val="none"/>
          <w:shd w:val="clear" w:color="auto" w:fill="auto"/>
          <w:lang w:val="en-US" w:eastAsia="zh-CN"/>
        </w:rPr>
        <w:t>楼板厚度</w:t>
      </w:r>
      <w:r>
        <w:rPr>
          <w:rFonts w:hint="eastAsia" w:cs="Arial"/>
          <w:i w:val="0"/>
          <w:strike w:val="0"/>
          <w:color w:val="auto"/>
          <w:sz w:val="24"/>
          <w:highlight w:val="none"/>
          <w:u w:val="none"/>
          <w:shd w:val="clear" w:color="auto" w:fill="auto"/>
          <w:lang w:val="en-US" w:eastAsia="zh-CN"/>
        </w:rPr>
        <w:t>满足不小于短跨的1/30，且厚度</w:t>
      </w:r>
      <w:r>
        <w:rPr>
          <w:rFonts w:hint="eastAsia" w:ascii="Arial" w:hAnsi="Arial" w:cs="Arial"/>
          <w:i w:val="0"/>
          <w:strike w:val="0"/>
          <w:color w:val="auto"/>
          <w:sz w:val="24"/>
          <w:highlight w:val="none"/>
          <w:u w:val="none"/>
          <w:shd w:val="clear" w:color="auto" w:fill="auto"/>
          <w:lang w:val="en-US" w:eastAsia="zh-CN"/>
        </w:rPr>
        <w:t>不小于</w:t>
      </w:r>
      <w:r>
        <w:rPr>
          <w:rFonts w:hint="default" w:ascii="Arial" w:hAnsi="Arial" w:cs="Arial"/>
          <w:i w:val="0"/>
          <w:strike w:val="0"/>
          <w:color w:val="auto"/>
          <w:sz w:val="24"/>
          <w:highlight w:val="none"/>
          <w:u w:val="none"/>
          <w:shd w:val="clear" w:color="auto" w:fill="auto"/>
          <w:lang w:val="en-US" w:eastAsia="zh-CN"/>
        </w:rPr>
        <w:t>130mm</w:t>
      </w:r>
      <w:r>
        <w:rPr>
          <w:rFonts w:hint="eastAsia" w:ascii="Arial" w:hAnsi="Arial" w:cs="Arial"/>
          <w:i w:val="0"/>
          <w:strike w:val="0"/>
          <w:color w:val="auto"/>
          <w:sz w:val="24"/>
          <w:highlight w:val="none"/>
          <w:u w:val="none"/>
          <w:shd w:val="clear" w:color="auto" w:fill="auto"/>
          <w:lang w:val="en-US" w:eastAsia="zh-CN"/>
        </w:rPr>
        <w:t>，</w:t>
      </w:r>
      <w:r>
        <w:rPr>
          <w:rFonts w:hint="eastAsia" w:cs="Arial"/>
          <w:i w:val="0"/>
          <w:strike w:val="0"/>
          <w:color w:val="auto"/>
          <w:sz w:val="24"/>
          <w:highlight w:val="none"/>
          <w:u w:val="none"/>
          <w:shd w:val="clear" w:color="auto" w:fill="auto"/>
          <w:lang w:val="en-US" w:eastAsia="zh-CN"/>
        </w:rPr>
        <w:t>得2分</w:t>
      </w:r>
      <w:r>
        <w:rPr>
          <w:rFonts w:hint="eastAsia" w:ascii="Arial" w:hAnsi="Arial" w:cs="Arial"/>
          <w:i w:val="0"/>
          <w:strike w:val="0"/>
          <w:color w:val="auto"/>
          <w:sz w:val="24"/>
          <w:highlight w:val="none"/>
          <w:u w:val="none"/>
          <w:shd w:val="clear" w:color="auto" w:fill="auto"/>
          <w:lang w:val="en-US" w:eastAsia="zh-CN"/>
        </w:rPr>
        <w:t>。</w:t>
      </w:r>
    </w:p>
    <w:p>
      <w:pPr>
        <w:snapToGrid w:val="0"/>
        <w:spacing w:before="157" w:line="312" w:lineRule="auto"/>
        <w:ind w:left="0"/>
        <w:jc w:val="both"/>
        <w:rPr>
          <w:rFonts w:hint="eastAsia" w:cs="Arial"/>
          <w:i w:val="0"/>
          <w:strike w:val="0"/>
          <w:color w:val="auto"/>
          <w:sz w:val="24"/>
          <w:highlight w:val="none"/>
          <w:u w:val="none"/>
          <w:shd w:val="clear" w:color="auto" w:fill="auto"/>
          <w:lang w:val="en-US" w:eastAsia="zh-CN"/>
        </w:rPr>
      </w:pPr>
      <w:r>
        <w:rPr>
          <w:rFonts w:hint="eastAsia" w:cs="Arial"/>
          <w:i w:val="0"/>
          <w:strike w:val="0"/>
          <w:color w:val="auto"/>
          <w:sz w:val="24"/>
          <w:highlight w:val="none"/>
          <w:u w:val="none"/>
          <w:shd w:val="clear" w:color="auto" w:fill="auto"/>
          <w:lang w:val="en-US" w:eastAsia="zh-CN"/>
        </w:rPr>
        <w:t xml:space="preserve">5.3.4 </w:t>
      </w:r>
      <w:r>
        <w:rPr>
          <w:rFonts w:hint="eastAsia"/>
          <w:color w:val="auto"/>
          <w:highlight w:val="none"/>
        </w:rPr>
        <w:t>卧室、起居室及具备卧室条件的房间，刚性构造层与墙面交接处设置阻断撞击声经墙体竖向传递的隔声材料，得1分</w:t>
      </w:r>
      <w:r>
        <w:rPr>
          <w:rFonts w:hint="eastAsia" w:cs="Arial"/>
          <w:i w:val="0"/>
          <w:strike w:val="0"/>
          <w:color w:val="auto"/>
          <w:sz w:val="24"/>
          <w:highlight w:val="none"/>
          <w:u w:val="none"/>
          <w:shd w:val="clear" w:color="auto" w:fill="auto"/>
          <w:lang w:val="en-US" w:eastAsia="zh-CN"/>
        </w:rPr>
        <w:t>；楼面整体设置隔声构造层，得2分。</w:t>
      </w:r>
    </w:p>
    <w:p>
      <w:pPr>
        <w:snapToGrid w:val="0"/>
        <w:spacing w:before="157" w:line="312" w:lineRule="auto"/>
        <w:ind w:left="0"/>
        <w:jc w:val="both"/>
        <w:rPr>
          <w:rFonts w:hint="default" w:cs="Arial"/>
          <w:i w:val="0"/>
          <w:strike w:val="0"/>
          <w:color w:val="auto"/>
          <w:sz w:val="24"/>
          <w:highlight w:val="none"/>
          <w:u w:val="none"/>
          <w:shd w:val="clear" w:color="auto" w:fill="auto"/>
          <w:lang w:val="en-US" w:eastAsia="zh-CN"/>
        </w:rPr>
      </w:pPr>
      <w:r>
        <w:rPr>
          <w:rFonts w:hint="eastAsia" w:cs="Arial"/>
          <w:i w:val="0"/>
          <w:strike w:val="0"/>
          <w:color w:val="auto"/>
          <w:sz w:val="24"/>
          <w:highlight w:val="none"/>
          <w:u w:val="none"/>
          <w:shd w:val="clear" w:color="auto" w:fill="auto"/>
          <w:lang w:val="en-US" w:eastAsia="zh-CN"/>
        </w:rPr>
        <w:t>5.3.5 采用管线与结构体分离的建造方式：比例不低于30%，得3分；比例不低于50%，得5分。</w:t>
      </w:r>
    </w:p>
    <w:p>
      <w:pPr>
        <w:snapToGrid/>
        <w:spacing w:line="210" w:lineRule="auto"/>
        <w:ind w:left="0" w:right="0" w:firstLine="0"/>
        <w:rPr>
          <w:rFonts w:hint="eastAsia" w:ascii="楷体" w:hAnsi="楷体" w:eastAsia="楷体" w:cs="楷体"/>
          <w:i w:val="0"/>
          <w:strike w:val="0"/>
          <w:color w:val="auto"/>
          <w:sz w:val="21"/>
          <w:highlight w:val="none"/>
          <w:u w:val="none"/>
          <w:shd w:val="clear" w:color="auto" w:fill="auto"/>
          <w:lang w:val="en-US" w:eastAsia="zh-CN"/>
        </w:rPr>
      </w:pPr>
    </w:p>
    <w:p>
      <w:pPr>
        <w:pStyle w:val="4"/>
        <w:snapToGrid w:val="0"/>
        <w:spacing w:before="260" w:after="260" w:line="413" w:lineRule="auto"/>
        <w:jc w:val="center"/>
        <w:rPr>
          <w:rFonts w:hint="eastAsia" w:eastAsia="黑体"/>
          <w:color w:val="auto"/>
          <w:highlight w:val="none"/>
          <w:shd w:val="clear" w:color="auto" w:fill="auto"/>
          <w:lang w:val="en-US" w:eastAsia="zh-CN"/>
        </w:rPr>
      </w:pPr>
      <w:bookmarkStart w:id="56" w:name="_Toc22099"/>
      <w:r>
        <w:rPr>
          <w:rFonts w:hint="eastAsia" w:ascii="黑体" w:hAnsi="黑体" w:eastAsia="黑体" w:cs="黑体"/>
          <w:b/>
          <w:i w:val="0"/>
          <w:strike w:val="0"/>
          <w:color w:val="auto"/>
          <w:sz w:val="28"/>
          <w:highlight w:val="none"/>
          <w:u w:val="none"/>
          <w:shd w:val="clear" w:color="auto" w:fill="auto"/>
          <w:lang w:val="en-US" w:eastAsia="zh-CN"/>
        </w:rPr>
        <w:t>5</w:t>
      </w:r>
      <w:r>
        <w:rPr>
          <w:rFonts w:ascii="黑体" w:hAnsi="黑体" w:eastAsia="黑体" w:cs="黑体"/>
          <w:b/>
          <w:i w:val="0"/>
          <w:strike w:val="0"/>
          <w:color w:val="auto"/>
          <w:sz w:val="28"/>
          <w:highlight w:val="none"/>
          <w:u w:val="none"/>
          <w:shd w:val="clear" w:color="auto" w:fill="auto"/>
        </w:rPr>
        <w:t>.</w:t>
      </w:r>
      <w:r>
        <w:rPr>
          <w:rFonts w:hint="eastAsia" w:ascii="黑体" w:hAnsi="黑体" w:eastAsia="黑体" w:cs="黑体"/>
          <w:b/>
          <w:i w:val="0"/>
          <w:strike w:val="0"/>
          <w:color w:val="auto"/>
          <w:sz w:val="28"/>
          <w:highlight w:val="none"/>
          <w:u w:val="none"/>
          <w:shd w:val="clear" w:color="auto" w:fill="auto"/>
          <w:lang w:val="en-US" w:eastAsia="zh-CN"/>
        </w:rPr>
        <w:t>4</w:t>
      </w:r>
      <w:r>
        <w:rPr>
          <w:rFonts w:ascii="黑体" w:hAnsi="黑体" w:eastAsia="黑体" w:cs="黑体"/>
          <w:b/>
          <w:i w:val="0"/>
          <w:strike w:val="0"/>
          <w:color w:val="auto"/>
          <w:sz w:val="28"/>
          <w:highlight w:val="none"/>
          <w:u w:val="none"/>
          <w:shd w:val="clear" w:color="auto" w:fill="auto"/>
        </w:rPr>
        <w:t xml:space="preserve"> </w:t>
      </w:r>
      <w:r>
        <w:rPr>
          <w:rFonts w:hint="default" w:ascii="Times New Roman" w:hAnsi="Times New Roman" w:eastAsia="宋体" w:cs="Times New Roman"/>
          <w:b/>
          <w:bCs/>
          <w:color w:val="auto"/>
          <w:sz w:val="28"/>
          <w:szCs w:val="28"/>
          <w:highlight w:val="none"/>
          <w:lang w:eastAsia="zh"/>
        </w:rPr>
        <w:t>生活便利</w:t>
      </w:r>
      <w:bookmarkEnd w:id="56"/>
    </w:p>
    <w:p>
      <w:pPr>
        <w:pStyle w:val="5"/>
        <w:snapToGrid w:val="0"/>
        <w:spacing w:before="280" w:after="290" w:line="372" w:lineRule="auto"/>
        <w:jc w:val="center"/>
        <w:rPr>
          <w:color w:val="auto"/>
          <w:highlight w:val="none"/>
          <w:shd w:val="clear" w:color="auto" w:fill="auto"/>
        </w:rPr>
      </w:pPr>
      <w:r>
        <w:rPr>
          <w:rFonts w:ascii="宋体" w:hAnsi="宋体" w:eastAsia="宋体" w:cs="宋体"/>
          <w:b/>
          <w:i w:val="0"/>
          <w:strike w:val="0"/>
          <w:color w:val="auto"/>
          <w:sz w:val="24"/>
          <w:highlight w:val="none"/>
          <w:u w:val="none"/>
          <w:shd w:val="clear" w:color="auto" w:fill="auto"/>
        </w:rPr>
        <w:t>I控制项</w:t>
      </w:r>
    </w:p>
    <w:p>
      <w:pPr>
        <w:snapToGrid w:val="0"/>
        <w:spacing w:before="157" w:line="312" w:lineRule="auto"/>
        <w:ind w:left="0"/>
        <w:jc w:val="both"/>
        <w:rPr>
          <w:rFonts w:hint="eastAsia" w:ascii="Arial" w:hAnsi="Arial" w:cs="Arial"/>
          <w:i w:val="0"/>
          <w:strike w:val="0"/>
          <w:color w:val="auto"/>
          <w:sz w:val="24"/>
          <w:highlight w:val="none"/>
          <w:u w:val="none"/>
          <w:shd w:val="clear" w:color="auto" w:fill="auto"/>
          <w:lang w:val="en-US" w:eastAsia="zh"/>
        </w:rPr>
      </w:pPr>
      <w:r>
        <w:rPr>
          <w:rFonts w:hint="eastAsia" w:cs="Arial"/>
          <w:i w:val="0"/>
          <w:strike w:val="0"/>
          <w:color w:val="auto"/>
          <w:sz w:val="24"/>
          <w:highlight w:val="none"/>
          <w:u w:val="none"/>
          <w:shd w:val="clear" w:color="auto" w:fill="auto"/>
          <w:lang w:val="en-US" w:eastAsia="zh-CN"/>
        </w:rPr>
        <w:t xml:space="preserve">5.4.1 </w:t>
      </w:r>
      <w:bookmarkStart w:id="57" w:name="OLE_LINK19"/>
      <w:r>
        <w:rPr>
          <w:rFonts w:hint="eastAsia" w:cs="Arial"/>
          <w:i w:val="0"/>
          <w:strike w:val="0"/>
          <w:color w:val="auto"/>
          <w:sz w:val="24"/>
          <w:highlight w:val="none"/>
          <w:u w:val="none"/>
          <w:shd w:val="clear" w:color="auto" w:fill="auto"/>
          <w:lang w:val="en-US" w:eastAsia="zh-CN"/>
        </w:rPr>
        <w:t>小区</w:t>
      </w:r>
      <w:bookmarkEnd w:id="57"/>
      <w:r>
        <w:rPr>
          <w:rFonts w:hint="eastAsia" w:cs="Arial"/>
          <w:i w:val="0"/>
          <w:strike w:val="0"/>
          <w:color w:val="auto"/>
          <w:sz w:val="24"/>
          <w:highlight w:val="none"/>
          <w:u w:val="none"/>
          <w:shd w:val="clear" w:color="auto" w:fill="auto"/>
          <w:lang w:val="en-US" w:eastAsia="zh-CN"/>
        </w:rPr>
        <w:t>地下</w:t>
      </w:r>
      <w:r>
        <w:rPr>
          <w:rFonts w:hint="eastAsia" w:ascii="Arial" w:hAnsi="Arial" w:cs="Arial"/>
          <w:i w:val="0"/>
          <w:strike w:val="0"/>
          <w:color w:val="auto"/>
          <w:sz w:val="24"/>
          <w:highlight w:val="none"/>
          <w:u w:val="none"/>
          <w:shd w:val="clear" w:color="auto" w:fill="auto"/>
          <w:lang w:val="en-US" w:eastAsia="zh"/>
        </w:rPr>
        <w:t>停车位应100%建设充电设施或预留建设安装条件。</w:t>
      </w:r>
    </w:p>
    <w:p>
      <w:pPr>
        <w:snapToGrid w:val="0"/>
        <w:spacing w:before="157" w:line="312" w:lineRule="auto"/>
        <w:ind w:left="0"/>
        <w:jc w:val="both"/>
        <w:rPr>
          <w:rFonts w:hint="default" w:cs="Arial"/>
          <w:i w:val="0"/>
          <w:strike w:val="0"/>
          <w:color w:val="auto"/>
          <w:sz w:val="24"/>
          <w:highlight w:val="none"/>
          <w:u w:val="none"/>
          <w:shd w:val="clear" w:color="auto" w:fill="auto"/>
          <w:lang w:val="en-US" w:eastAsia="zh-CN"/>
        </w:rPr>
      </w:pPr>
      <w:r>
        <w:rPr>
          <w:rFonts w:hint="eastAsia" w:cs="Arial"/>
          <w:i w:val="0"/>
          <w:strike w:val="0"/>
          <w:color w:val="auto"/>
          <w:sz w:val="24"/>
          <w:highlight w:val="none"/>
          <w:u w:val="none"/>
          <w:shd w:val="clear" w:color="auto" w:fill="auto"/>
          <w:lang w:val="en-US" w:eastAsia="zh-CN"/>
        </w:rPr>
        <w:t>5.4.2 服务小区的各类生活服务设施应在主出入口或主轴位置适当集中布置，宜预留配套服务设施弹性空间。</w:t>
      </w:r>
    </w:p>
    <w:p>
      <w:pPr>
        <w:pStyle w:val="5"/>
        <w:bidi w:val="0"/>
        <w:jc w:val="center"/>
        <w:rPr>
          <w:rFonts w:hint="eastAsia" w:ascii="宋体" w:hAnsi="宋体" w:eastAsia="宋体" w:cs="宋体"/>
          <w:b w:val="0"/>
          <w:bCs/>
          <w:color w:val="auto"/>
          <w:sz w:val="24"/>
          <w:szCs w:val="24"/>
          <w:highlight w:val="none"/>
          <w:shd w:val="clear" w:color="auto" w:fill="auto"/>
          <w:lang w:val="en-US" w:eastAsia="zh-CN"/>
        </w:rPr>
      </w:pPr>
      <w:r>
        <w:rPr>
          <w:rFonts w:hint="eastAsia" w:ascii="宋体" w:hAnsi="宋体" w:eastAsia="宋体" w:cs="宋体"/>
          <w:b w:val="0"/>
          <w:bCs/>
          <w:color w:val="auto"/>
          <w:sz w:val="24"/>
          <w:szCs w:val="24"/>
          <w:highlight w:val="none"/>
          <w:shd w:val="clear" w:color="auto" w:fill="auto"/>
          <w:lang w:val="en-US" w:eastAsia="zh-CN"/>
        </w:rPr>
        <w:t>II</w:t>
      </w:r>
      <w:r>
        <w:rPr>
          <w:rFonts w:hint="default" w:ascii="宋体" w:hAnsi="宋体" w:eastAsia="宋体" w:cs="宋体"/>
          <w:b w:val="0"/>
          <w:bCs/>
          <w:color w:val="auto"/>
          <w:sz w:val="24"/>
          <w:szCs w:val="24"/>
          <w:highlight w:val="none"/>
          <w:shd w:val="clear" w:color="auto" w:fill="auto"/>
          <w:lang w:val="en-US" w:eastAsia="zh-CN"/>
        </w:rPr>
        <w:t>得分项</w:t>
      </w:r>
    </w:p>
    <w:p>
      <w:pPr>
        <w:snapToGrid w:val="0"/>
        <w:spacing w:before="157" w:line="312" w:lineRule="auto"/>
        <w:ind w:left="0"/>
        <w:jc w:val="both"/>
        <w:rPr>
          <w:rFonts w:hint="eastAsia" w:ascii="Arial" w:hAnsi="Arial" w:cs="Arial"/>
          <w:i w:val="0"/>
          <w:strike w:val="0"/>
          <w:color w:val="auto"/>
          <w:sz w:val="24"/>
          <w:highlight w:val="none"/>
          <w:u w:val="none"/>
          <w:shd w:val="clear" w:color="auto" w:fill="auto"/>
          <w:lang w:val="en-US" w:eastAsia="zh-CN"/>
        </w:rPr>
      </w:pPr>
      <w:r>
        <w:rPr>
          <w:rFonts w:hint="eastAsia" w:ascii="Arial" w:hAnsi="Arial" w:cs="Arial"/>
          <w:i w:val="0"/>
          <w:strike w:val="0"/>
          <w:color w:val="auto"/>
          <w:sz w:val="24"/>
          <w:highlight w:val="none"/>
          <w:u w:val="none"/>
          <w:shd w:val="clear" w:color="auto" w:fill="auto"/>
          <w:lang w:val="en-US" w:eastAsia="zh-CN"/>
        </w:rPr>
        <w:t>5.</w:t>
      </w:r>
      <w:r>
        <w:rPr>
          <w:rFonts w:hint="eastAsia" w:cs="Arial"/>
          <w:i w:val="0"/>
          <w:strike w:val="0"/>
          <w:color w:val="auto"/>
          <w:sz w:val="24"/>
          <w:highlight w:val="none"/>
          <w:u w:val="none"/>
          <w:shd w:val="clear" w:color="auto" w:fill="auto"/>
          <w:lang w:val="en-US" w:eastAsia="zh-CN"/>
        </w:rPr>
        <w:t>4</w:t>
      </w:r>
      <w:r>
        <w:rPr>
          <w:rFonts w:hint="eastAsia" w:ascii="Arial" w:hAnsi="Arial" w:cs="Arial"/>
          <w:i w:val="0"/>
          <w:strike w:val="0"/>
          <w:color w:val="auto"/>
          <w:sz w:val="24"/>
          <w:highlight w:val="none"/>
          <w:u w:val="none"/>
          <w:shd w:val="clear" w:color="auto" w:fill="auto"/>
          <w:lang w:val="en-US" w:eastAsia="zh-CN"/>
        </w:rPr>
        <w:t>.</w:t>
      </w:r>
      <w:r>
        <w:rPr>
          <w:rFonts w:hint="eastAsia" w:cs="Arial"/>
          <w:i w:val="0"/>
          <w:strike w:val="0"/>
          <w:color w:val="auto"/>
          <w:sz w:val="24"/>
          <w:highlight w:val="none"/>
          <w:u w:val="none"/>
          <w:shd w:val="clear" w:color="auto" w:fill="auto"/>
          <w:lang w:val="en-US" w:eastAsia="zh-CN"/>
        </w:rPr>
        <w:t>3</w:t>
      </w:r>
      <w:r>
        <w:rPr>
          <w:rFonts w:hint="eastAsia" w:ascii="Arial" w:hAnsi="Arial" w:cs="Arial"/>
          <w:i w:val="0"/>
          <w:strike w:val="0"/>
          <w:color w:val="auto"/>
          <w:sz w:val="24"/>
          <w:highlight w:val="none"/>
          <w:u w:val="none"/>
          <w:shd w:val="clear" w:color="auto" w:fill="auto"/>
          <w:lang w:val="en-US" w:eastAsia="zh-CN"/>
        </w:rPr>
        <w:t xml:space="preserve"> 小区与公共交通站点联系便捷，并按下列规则分别评分：</w:t>
      </w:r>
    </w:p>
    <w:p>
      <w:pPr>
        <w:keepNext w:val="0"/>
        <w:keepLines w:val="0"/>
        <w:pageBreakBefore w:val="0"/>
        <w:widowControl w:val="0"/>
        <w:kinsoku/>
        <w:wordWrap/>
        <w:overflowPunct/>
        <w:topLinePunct w:val="0"/>
        <w:autoSpaceDE/>
        <w:autoSpaceDN/>
        <w:bidi w:val="0"/>
        <w:adjustRightInd w:val="0"/>
        <w:snapToGrid w:val="0"/>
        <w:spacing w:beforeLines="0"/>
        <w:ind w:left="0" w:firstLine="480" w:firstLineChars="200"/>
        <w:textAlignment w:val="auto"/>
        <w:rPr>
          <w:rFonts w:hint="eastAsia" w:eastAsia="宋体" w:cs="Times New Roman"/>
          <w:color w:val="auto"/>
          <w:highlight w:val="none"/>
          <w:shd w:val="clear" w:color="auto" w:fill="auto"/>
          <w:lang w:val="en-US" w:eastAsia="zh-CN"/>
        </w:rPr>
      </w:pPr>
      <w:r>
        <w:rPr>
          <w:rFonts w:hint="eastAsia" w:eastAsia="宋体" w:cs="Times New Roman"/>
          <w:color w:val="auto"/>
          <w:highlight w:val="none"/>
          <w:shd w:val="clear" w:color="auto" w:fill="auto"/>
          <w:lang w:val="en-US" w:eastAsia="zh-CN"/>
        </w:rPr>
        <w:t>1 小区出入口步行距离不超过800m区域设有不少于2条线路的公共交通站点，得2分；</w:t>
      </w:r>
    </w:p>
    <w:p>
      <w:pPr>
        <w:keepNext w:val="0"/>
        <w:keepLines w:val="0"/>
        <w:pageBreakBefore w:val="0"/>
        <w:widowControl w:val="0"/>
        <w:kinsoku/>
        <w:wordWrap/>
        <w:overflowPunct/>
        <w:topLinePunct w:val="0"/>
        <w:autoSpaceDE/>
        <w:autoSpaceDN/>
        <w:bidi w:val="0"/>
        <w:adjustRightInd w:val="0"/>
        <w:snapToGrid w:val="0"/>
        <w:spacing w:beforeLines="0"/>
        <w:ind w:left="0" w:firstLine="480" w:firstLineChars="200"/>
        <w:textAlignment w:val="auto"/>
        <w:rPr>
          <w:rFonts w:hint="eastAsia" w:ascii="Arial" w:hAnsi="Arial" w:cs="Arial"/>
          <w:i w:val="0"/>
          <w:strike w:val="0"/>
          <w:color w:val="auto"/>
          <w:sz w:val="24"/>
          <w:highlight w:val="none"/>
          <w:u w:val="none"/>
          <w:shd w:val="clear" w:color="auto" w:fill="auto"/>
          <w:lang w:val="en-US" w:eastAsia="zh-CN"/>
        </w:rPr>
      </w:pPr>
      <w:r>
        <w:rPr>
          <w:rFonts w:hint="eastAsia" w:eastAsia="宋体" w:cs="Times New Roman"/>
          <w:color w:val="auto"/>
          <w:highlight w:val="none"/>
          <w:shd w:val="clear" w:color="auto" w:fill="auto"/>
          <w:lang w:val="en-US" w:eastAsia="zh-CN"/>
        </w:rPr>
        <w:t>2 小区出入口到达公共交通站点的步行距离不超过500m，或到达轨道交通站的</w:t>
      </w:r>
      <w:r>
        <w:rPr>
          <w:rFonts w:hint="eastAsia" w:ascii="Arial" w:hAnsi="Arial" w:cs="Arial"/>
          <w:i w:val="0"/>
          <w:strike w:val="0"/>
          <w:color w:val="auto"/>
          <w:sz w:val="24"/>
          <w:highlight w:val="none"/>
          <w:u w:val="none"/>
          <w:shd w:val="clear" w:color="auto" w:fill="auto"/>
          <w:lang w:val="en-US" w:eastAsia="zh-CN"/>
        </w:rPr>
        <w:t>步行距离不大于800m，得3分。</w:t>
      </w:r>
    </w:p>
    <w:p>
      <w:pPr>
        <w:snapToGrid w:val="0"/>
        <w:spacing w:before="157" w:line="312" w:lineRule="auto"/>
        <w:ind w:left="0"/>
        <w:jc w:val="both"/>
        <w:rPr>
          <w:rFonts w:hint="eastAsia" w:cs="Arial"/>
          <w:i w:val="0"/>
          <w:strike w:val="0"/>
          <w:color w:val="auto"/>
          <w:sz w:val="24"/>
          <w:highlight w:val="none"/>
          <w:u w:val="none"/>
          <w:shd w:val="clear" w:color="auto" w:fill="auto"/>
          <w:lang w:val="en-US" w:eastAsia="zh-CN"/>
        </w:rPr>
      </w:pPr>
      <w:r>
        <w:rPr>
          <w:rFonts w:hint="eastAsia" w:cs="Arial"/>
          <w:i w:val="0"/>
          <w:strike w:val="0"/>
          <w:color w:val="auto"/>
          <w:sz w:val="24"/>
          <w:highlight w:val="none"/>
          <w:u w:val="none"/>
          <w:shd w:val="clear" w:color="auto" w:fill="auto"/>
          <w:lang w:val="en-US" w:eastAsia="zh-CN"/>
        </w:rPr>
        <w:t>5.4.4 提供便利的卫生医疗服务，并按下列规则分别评分并累计：</w:t>
      </w:r>
    </w:p>
    <w:p>
      <w:pPr>
        <w:keepNext w:val="0"/>
        <w:keepLines w:val="0"/>
        <w:pageBreakBefore w:val="0"/>
        <w:widowControl w:val="0"/>
        <w:kinsoku/>
        <w:wordWrap/>
        <w:overflowPunct/>
        <w:topLinePunct w:val="0"/>
        <w:autoSpaceDE/>
        <w:autoSpaceDN/>
        <w:bidi w:val="0"/>
        <w:adjustRightInd w:val="0"/>
        <w:snapToGrid w:val="0"/>
        <w:spacing w:beforeLines="0"/>
        <w:ind w:left="0" w:firstLine="480" w:firstLineChars="200"/>
        <w:textAlignment w:val="auto"/>
        <w:rPr>
          <w:rFonts w:hint="eastAsia" w:eastAsia="宋体" w:cs="Times New Roman"/>
          <w:color w:val="auto"/>
          <w:highlight w:val="none"/>
          <w:shd w:val="clear" w:color="auto" w:fill="auto"/>
          <w:lang w:val="en-US" w:eastAsia="zh-CN"/>
        </w:rPr>
      </w:pPr>
      <w:r>
        <w:rPr>
          <w:rFonts w:hint="eastAsia" w:eastAsia="宋体" w:cs="Times New Roman"/>
          <w:color w:val="auto"/>
          <w:highlight w:val="none"/>
          <w:shd w:val="clear" w:color="auto" w:fill="auto"/>
          <w:lang w:val="en-US" w:eastAsia="zh-CN"/>
        </w:rPr>
        <w:t>1 小区出入口到达卫生服务中心（社区医院）的步行距离不大于1000m，得1分；</w:t>
      </w:r>
    </w:p>
    <w:p>
      <w:pPr>
        <w:keepNext w:val="0"/>
        <w:keepLines w:val="0"/>
        <w:pageBreakBefore w:val="0"/>
        <w:widowControl w:val="0"/>
        <w:kinsoku/>
        <w:wordWrap/>
        <w:overflowPunct/>
        <w:topLinePunct w:val="0"/>
        <w:autoSpaceDE/>
        <w:autoSpaceDN/>
        <w:bidi w:val="0"/>
        <w:adjustRightInd w:val="0"/>
        <w:snapToGrid w:val="0"/>
        <w:spacing w:beforeLines="0"/>
        <w:ind w:left="0" w:firstLine="480" w:firstLineChars="200"/>
        <w:textAlignment w:val="auto"/>
        <w:rPr>
          <w:rFonts w:hint="eastAsia" w:eastAsia="宋体" w:cs="Times New Roman"/>
          <w:color w:val="auto"/>
          <w:highlight w:val="none"/>
          <w:shd w:val="clear" w:color="auto" w:fill="auto"/>
          <w:lang w:val="en-US" w:eastAsia="zh-CN"/>
        </w:rPr>
      </w:pPr>
      <w:r>
        <w:rPr>
          <w:rFonts w:hint="eastAsia" w:eastAsia="宋体" w:cs="Times New Roman"/>
          <w:color w:val="auto"/>
          <w:highlight w:val="none"/>
          <w:shd w:val="clear" w:color="auto" w:fill="auto"/>
          <w:lang w:val="en-US" w:eastAsia="zh-CN"/>
        </w:rPr>
        <w:t>2小区出入口到达综合性医院的距离不大于1500m，得 1 分；</w:t>
      </w:r>
    </w:p>
    <w:p>
      <w:pPr>
        <w:keepNext w:val="0"/>
        <w:keepLines w:val="0"/>
        <w:pageBreakBefore w:val="0"/>
        <w:widowControl w:val="0"/>
        <w:kinsoku/>
        <w:wordWrap/>
        <w:overflowPunct/>
        <w:topLinePunct w:val="0"/>
        <w:autoSpaceDE/>
        <w:autoSpaceDN/>
        <w:bidi w:val="0"/>
        <w:adjustRightInd w:val="0"/>
        <w:snapToGrid w:val="0"/>
        <w:spacing w:beforeLines="0"/>
        <w:ind w:left="0" w:firstLine="480" w:firstLineChars="200"/>
        <w:textAlignment w:val="auto"/>
        <w:rPr>
          <w:rFonts w:hint="eastAsia" w:eastAsia="宋体" w:cs="Times New Roman"/>
          <w:color w:val="auto"/>
          <w:highlight w:val="none"/>
          <w:shd w:val="clear" w:color="auto" w:fill="auto"/>
          <w:lang w:val="en-US" w:eastAsia="zh-CN"/>
        </w:rPr>
      </w:pPr>
      <w:r>
        <w:rPr>
          <w:rFonts w:hint="eastAsia" w:eastAsia="宋体" w:cs="Times New Roman"/>
          <w:color w:val="auto"/>
          <w:highlight w:val="none"/>
          <w:shd w:val="clear" w:color="auto" w:fill="auto"/>
          <w:lang w:val="en-US" w:eastAsia="zh-CN"/>
        </w:rPr>
        <w:t>3小区出入口到达三级甲等综合性医院不大于3000m，得 1 分；</w:t>
      </w:r>
    </w:p>
    <w:p>
      <w:pPr>
        <w:snapToGrid w:val="0"/>
        <w:spacing w:before="157" w:line="312" w:lineRule="auto"/>
        <w:ind w:left="0"/>
        <w:jc w:val="both"/>
        <w:rPr>
          <w:rFonts w:hint="eastAsia" w:cs="Arial"/>
          <w:i w:val="0"/>
          <w:strike w:val="0"/>
          <w:color w:val="auto"/>
          <w:sz w:val="24"/>
          <w:highlight w:val="none"/>
          <w:u w:val="none"/>
          <w:shd w:val="clear" w:color="auto" w:fill="auto"/>
          <w:lang w:val="en-US" w:eastAsia="zh-CN"/>
        </w:rPr>
      </w:pPr>
      <w:r>
        <w:rPr>
          <w:rFonts w:hint="eastAsia" w:cs="Arial"/>
          <w:i w:val="0"/>
          <w:strike w:val="0"/>
          <w:color w:val="auto"/>
          <w:sz w:val="24"/>
          <w:highlight w:val="none"/>
          <w:u w:val="none"/>
          <w:shd w:val="clear" w:color="auto" w:fill="auto"/>
          <w:lang w:val="en-US" w:eastAsia="zh-CN"/>
        </w:rPr>
        <w:t>5.4.5 小区出入口到达老年人日间照料设施（托老所）的步行距离不超过300m，或小区出入口到达老年养护院的步行距离不超过1000m，或小区内设置有养老服务设施（营业），得1分。</w:t>
      </w:r>
    </w:p>
    <w:p>
      <w:pPr>
        <w:snapToGrid w:val="0"/>
        <w:spacing w:before="157" w:line="312" w:lineRule="auto"/>
        <w:ind w:left="0"/>
        <w:jc w:val="both"/>
        <w:rPr>
          <w:rFonts w:hint="eastAsia" w:cs="Arial"/>
          <w:i w:val="0"/>
          <w:strike w:val="0"/>
          <w:color w:val="auto"/>
          <w:sz w:val="24"/>
          <w:highlight w:val="none"/>
          <w:u w:val="none"/>
          <w:shd w:val="clear" w:color="auto" w:fill="auto"/>
          <w:lang w:val="en-US" w:eastAsia="zh-CN"/>
        </w:rPr>
      </w:pPr>
      <w:r>
        <w:rPr>
          <w:rFonts w:hint="eastAsia" w:cs="Arial"/>
          <w:i w:val="0"/>
          <w:strike w:val="0"/>
          <w:color w:val="auto"/>
          <w:sz w:val="24"/>
          <w:highlight w:val="none"/>
          <w:u w:val="none"/>
          <w:shd w:val="clear" w:color="auto" w:fill="auto"/>
          <w:lang w:val="en-US" w:eastAsia="zh-CN"/>
        </w:rPr>
        <w:t>5.4.6 小区出入口到菜市场或生鲜超市的步行距离不超过500m，得1分。</w:t>
      </w:r>
    </w:p>
    <w:p>
      <w:pPr>
        <w:snapToGrid w:val="0"/>
        <w:spacing w:before="157" w:line="312" w:lineRule="auto"/>
        <w:ind w:left="0"/>
        <w:jc w:val="both"/>
        <w:rPr>
          <w:rFonts w:hint="eastAsia" w:cs="Arial"/>
          <w:i w:val="0"/>
          <w:strike w:val="0"/>
          <w:color w:val="auto"/>
          <w:sz w:val="24"/>
          <w:highlight w:val="none"/>
          <w:u w:val="none"/>
          <w:shd w:val="clear" w:color="auto" w:fill="auto"/>
          <w:lang w:val="en-US" w:eastAsia="zh-CN"/>
        </w:rPr>
      </w:pPr>
      <w:r>
        <w:rPr>
          <w:rFonts w:hint="eastAsia" w:cs="Arial"/>
          <w:i w:val="0"/>
          <w:strike w:val="0"/>
          <w:color w:val="auto"/>
          <w:sz w:val="24"/>
          <w:highlight w:val="none"/>
          <w:u w:val="none"/>
          <w:shd w:val="clear" w:color="auto" w:fill="auto"/>
          <w:lang w:val="en-US" w:eastAsia="zh-CN"/>
        </w:rPr>
        <w:t>5.4.7 小区出入口到达口袋公园等街头绿地的步行距离不超过300m，或到达社区公园的步行距离不超过500m，或到达专类公园、综合公园的步行距离不超过1000m，得1分。</w:t>
      </w:r>
    </w:p>
    <w:p>
      <w:pPr>
        <w:snapToGrid w:val="0"/>
        <w:spacing w:before="157" w:line="312" w:lineRule="auto"/>
        <w:ind w:left="0"/>
        <w:jc w:val="both"/>
        <w:rPr>
          <w:rFonts w:hint="eastAsia" w:cs="Arial"/>
          <w:i w:val="0"/>
          <w:strike w:val="0"/>
          <w:color w:val="auto"/>
          <w:sz w:val="24"/>
          <w:highlight w:val="none"/>
          <w:u w:val="none"/>
          <w:shd w:val="clear" w:color="auto" w:fill="auto"/>
          <w:lang w:val="en-US" w:eastAsia="zh-CN"/>
        </w:rPr>
      </w:pPr>
      <w:r>
        <w:rPr>
          <w:rFonts w:hint="eastAsia" w:cs="Arial"/>
          <w:i w:val="0"/>
          <w:strike w:val="0"/>
          <w:color w:val="auto"/>
          <w:sz w:val="24"/>
          <w:highlight w:val="none"/>
          <w:u w:val="none"/>
          <w:shd w:val="clear" w:color="auto" w:fill="auto"/>
          <w:lang w:val="en-US" w:eastAsia="zh-CN"/>
        </w:rPr>
        <w:t>5.4.8 小区周围设置多种社区服务设施，注重社区文化活动开展，并按下列规则分别评分并累计：</w:t>
      </w:r>
    </w:p>
    <w:p>
      <w:pPr>
        <w:snapToGrid w:val="0"/>
        <w:spacing w:before="156" w:line="312" w:lineRule="auto"/>
        <w:ind w:left="0" w:firstLine="480" w:firstLineChars="200"/>
        <w:jc w:val="both"/>
        <w:rPr>
          <w:rFonts w:hint="eastAsia" w:ascii="Arial" w:hAnsi="Arial" w:cs="Arial"/>
          <w:i w:val="0"/>
          <w:strike w:val="0"/>
          <w:color w:val="auto"/>
          <w:sz w:val="24"/>
          <w:highlight w:val="none"/>
          <w:u w:val="none"/>
          <w:shd w:val="clear" w:color="auto" w:fill="auto"/>
          <w:lang w:val="en-US" w:eastAsia="zh-CN"/>
        </w:rPr>
      </w:pPr>
      <w:r>
        <w:rPr>
          <w:rFonts w:hint="eastAsia" w:ascii="Arial" w:hAnsi="Arial" w:cs="Arial"/>
          <w:i w:val="0"/>
          <w:strike w:val="0"/>
          <w:color w:val="auto"/>
          <w:sz w:val="24"/>
          <w:highlight w:val="none"/>
          <w:u w:val="none"/>
          <w:shd w:val="clear" w:color="auto" w:fill="auto"/>
          <w:lang w:val="en-US" w:eastAsia="zh-CN"/>
        </w:rPr>
        <w:t>1 小区出入口到达文化活动站的步行距离不超过 500m，或到达文化活动中心（含青少年活动中心、老年活动中心等）的步行距离不超过 1000m，得1分。</w:t>
      </w:r>
    </w:p>
    <w:p>
      <w:pPr>
        <w:snapToGrid w:val="0"/>
        <w:spacing w:before="156" w:line="312" w:lineRule="auto"/>
        <w:ind w:left="0" w:firstLine="480" w:firstLineChars="200"/>
        <w:jc w:val="both"/>
        <w:rPr>
          <w:rFonts w:hint="eastAsia" w:ascii="Arial" w:hAnsi="Arial" w:cs="Arial"/>
          <w:i w:val="0"/>
          <w:strike w:val="0"/>
          <w:color w:val="auto"/>
          <w:sz w:val="24"/>
          <w:highlight w:val="none"/>
          <w:u w:val="none"/>
          <w:shd w:val="clear" w:color="auto" w:fill="auto"/>
          <w:lang w:val="en-US" w:eastAsia="zh-CN"/>
        </w:rPr>
      </w:pPr>
      <w:r>
        <w:rPr>
          <w:rFonts w:hint="eastAsia" w:cs="Arial"/>
          <w:i w:val="0"/>
          <w:strike w:val="0"/>
          <w:color w:val="auto"/>
          <w:sz w:val="24"/>
          <w:highlight w:val="none"/>
          <w:u w:val="none"/>
          <w:shd w:val="clear" w:color="auto" w:fill="auto"/>
          <w:lang w:val="en-US" w:eastAsia="zh-CN"/>
        </w:rPr>
        <w:t>2</w:t>
      </w:r>
      <w:r>
        <w:rPr>
          <w:rFonts w:hint="eastAsia" w:ascii="Arial" w:hAnsi="Arial" w:cs="Arial"/>
          <w:i w:val="0"/>
          <w:strike w:val="0"/>
          <w:color w:val="auto"/>
          <w:sz w:val="24"/>
          <w:highlight w:val="none"/>
          <w:u w:val="none"/>
          <w:shd w:val="clear" w:color="auto" w:fill="auto"/>
          <w:lang w:val="en-US" w:eastAsia="zh-CN"/>
        </w:rPr>
        <w:t xml:space="preserve"> 小区出入口到达社区综合服务站的步行距离不超过300m，或到达社区服务中心、街道办事处的步行距离不超过800m，得</w:t>
      </w:r>
      <w:r>
        <w:rPr>
          <w:rFonts w:hint="eastAsia" w:cs="Arial"/>
          <w:i w:val="0"/>
          <w:strike w:val="0"/>
          <w:color w:val="auto"/>
          <w:sz w:val="24"/>
          <w:highlight w:val="none"/>
          <w:u w:val="none"/>
          <w:shd w:val="clear" w:color="auto" w:fill="auto"/>
          <w:lang w:val="en-US" w:eastAsia="zh-CN"/>
        </w:rPr>
        <w:t>1</w:t>
      </w:r>
      <w:r>
        <w:rPr>
          <w:rFonts w:hint="eastAsia" w:ascii="Arial" w:hAnsi="Arial" w:cs="Arial"/>
          <w:i w:val="0"/>
          <w:strike w:val="0"/>
          <w:color w:val="auto"/>
          <w:sz w:val="24"/>
          <w:highlight w:val="none"/>
          <w:u w:val="none"/>
          <w:shd w:val="clear" w:color="auto" w:fill="auto"/>
          <w:lang w:val="en-US" w:eastAsia="zh-CN"/>
        </w:rPr>
        <w:t>分。</w:t>
      </w:r>
    </w:p>
    <w:p>
      <w:pPr>
        <w:snapToGrid w:val="0"/>
        <w:spacing w:before="157" w:line="312" w:lineRule="auto"/>
        <w:ind w:left="0"/>
        <w:jc w:val="both"/>
        <w:rPr>
          <w:rFonts w:hint="default" w:cs="Arial"/>
          <w:i w:val="0"/>
          <w:strike w:val="0"/>
          <w:color w:val="auto"/>
          <w:sz w:val="24"/>
          <w:highlight w:val="none"/>
          <w:u w:val="none"/>
          <w:shd w:val="clear" w:color="auto" w:fill="auto"/>
          <w:lang w:val="en-US" w:eastAsia="zh-CN"/>
        </w:rPr>
      </w:pPr>
      <w:r>
        <w:rPr>
          <w:rFonts w:hint="eastAsia" w:cs="Arial"/>
          <w:i w:val="0"/>
          <w:strike w:val="0"/>
          <w:color w:val="auto"/>
          <w:sz w:val="24"/>
          <w:highlight w:val="none"/>
          <w:u w:val="none"/>
          <w:shd w:val="clear" w:color="auto" w:fill="auto"/>
          <w:lang w:val="en-US" w:eastAsia="zh-CN"/>
        </w:rPr>
        <w:t xml:space="preserve">5.4.9 </w:t>
      </w:r>
      <w:r>
        <w:rPr>
          <w:rFonts w:hint="default" w:cs="Arial"/>
          <w:i w:val="0"/>
          <w:strike w:val="0"/>
          <w:color w:val="auto"/>
          <w:sz w:val="24"/>
          <w:highlight w:val="none"/>
          <w:u w:val="none"/>
          <w:shd w:val="clear" w:color="auto" w:fill="auto"/>
          <w:lang w:val="en-US" w:eastAsia="zh-CN"/>
        </w:rPr>
        <w:t>在满足规划条件及相关配置标准规定的前提下，</w:t>
      </w:r>
      <w:r>
        <w:rPr>
          <w:rFonts w:hint="eastAsia" w:cs="Arial"/>
          <w:i w:val="0"/>
          <w:strike w:val="0"/>
          <w:color w:val="auto"/>
          <w:sz w:val="24"/>
          <w:highlight w:val="none"/>
          <w:u w:val="none"/>
          <w:shd w:val="clear" w:color="auto" w:fill="auto"/>
          <w:lang w:val="en-US" w:eastAsia="zh-CN"/>
        </w:rPr>
        <w:t>利用地下空间、架空层或其他功能区域</w:t>
      </w:r>
      <w:r>
        <w:rPr>
          <w:color w:val="auto"/>
          <w:highlight w:val="none"/>
        </w:rPr>
        <w:t>增设</w:t>
      </w:r>
      <w:r>
        <w:rPr>
          <w:rFonts w:hint="eastAsia"/>
          <w:color w:val="auto"/>
          <w:highlight w:val="none"/>
        </w:rPr>
        <w:t>业主</w:t>
      </w:r>
      <w:r>
        <w:rPr>
          <w:color w:val="auto"/>
          <w:highlight w:val="none"/>
        </w:rPr>
        <w:t>食堂、</w:t>
      </w:r>
      <w:r>
        <w:rPr>
          <w:rFonts w:hint="eastAsia"/>
          <w:color w:val="auto"/>
          <w:highlight w:val="none"/>
        </w:rPr>
        <w:t>超市、业主会所、</w:t>
      </w:r>
      <w:r>
        <w:rPr>
          <w:color w:val="auto"/>
          <w:highlight w:val="none"/>
        </w:rPr>
        <w:t>图书馆、</w:t>
      </w:r>
      <w:r>
        <w:rPr>
          <w:rFonts w:hint="eastAsia"/>
          <w:color w:val="auto"/>
          <w:highlight w:val="none"/>
          <w:lang w:val="en-US" w:eastAsia="zh-CN"/>
        </w:rPr>
        <w:t>棋牌室、</w:t>
      </w:r>
      <w:r>
        <w:rPr>
          <w:color w:val="auto"/>
          <w:highlight w:val="none"/>
        </w:rPr>
        <w:t>老年</w:t>
      </w:r>
      <w:r>
        <w:rPr>
          <w:rFonts w:hint="eastAsia"/>
          <w:color w:val="auto"/>
          <w:highlight w:val="none"/>
          <w:lang w:val="en-US" w:eastAsia="zh-CN"/>
        </w:rPr>
        <w:t>人</w:t>
      </w:r>
      <w:r>
        <w:rPr>
          <w:color w:val="auto"/>
          <w:highlight w:val="none"/>
        </w:rPr>
        <w:t>活动站、健身</w:t>
      </w:r>
      <w:r>
        <w:rPr>
          <w:rFonts w:hint="eastAsia"/>
          <w:color w:val="auto"/>
          <w:highlight w:val="none"/>
        </w:rPr>
        <w:t>中心</w:t>
      </w:r>
      <w:r>
        <w:rPr>
          <w:color w:val="auto"/>
          <w:highlight w:val="none"/>
        </w:rPr>
        <w:t>等小区公益性服务设施</w:t>
      </w:r>
      <w:r>
        <w:rPr>
          <w:rFonts w:hint="eastAsia"/>
          <w:color w:val="auto"/>
          <w:highlight w:val="none"/>
        </w:rPr>
        <w:t>，每一项得1分，最高5分</w:t>
      </w:r>
      <w:r>
        <w:rPr>
          <w:rFonts w:hint="default" w:cs="Arial"/>
          <w:i w:val="0"/>
          <w:strike w:val="0"/>
          <w:color w:val="auto"/>
          <w:sz w:val="24"/>
          <w:highlight w:val="none"/>
          <w:u w:val="none"/>
          <w:shd w:val="clear" w:color="auto" w:fill="auto"/>
          <w:lang w:val="en-US" w:eastAsia="zh-CN"/>
        </w:rPr>
        <w:t>。</w:t>
      </w:r>
    </w:p>
    <w:p>
      <w:pPr>
        <w:snapToGrid w:val="0"/>
        <w:spacing w:before="157" w:line="312" w:lineRule="auto"/>
        <w:ind w:left="0"/>
        <w:jc w:val="both"/>
        <w:rPr>
          <w:rFonts w:hint="eastAsia" w:ascii="Arial" w:hAnsi="Arial" w:cs="Arial"/>
          <w:i w:val="0"/>
          <w:strike w:val="0"/>
          <w:color w:val="auto"/>
          <w:sz w:val="24"/>
          <w:highlight w:val="none"/>
          <w:u w:val="none"/>
          <w:shd w:val="clear" w:color="auto" w:fill="auto"/>
          <w:lang w:val="en-US" w:eastAsia="zh-CN"/>
        </w:rPr>
      </w:pPr>
      <w:r>
        <w:rPr>
          <w:rFonts w:hint="eastAsia" w:cs="Arial"/>
          <w:i w:val="0"/>
          <w:strike w:val="0"/>
          <w:color w:val="auto"/>
          <w:sz w:val="24"/>
          <w:highlight w:val="none"/>
          <w:u w:val="none"/>
          <w:shd w:val="clear" w:color="auto" w:fill="auto"/>
          <w:lang w:val="en-US" w:eastAsia="zh-CN"/>
        </w:rPr>
        <w:t xml:space="preserve">5.4.10 </w:t>
      </w:r>
      <w:r>
        <w:rPr>
          <w:rFonts w:hint="eastAsia" w:ascii="Arial" w:hAnsi="Arial" w:cs="Arial"/>
          <w:i w:val="0"/>
          <w:strike w:val="0"/>
          <w:color w:val="auto"/>
          <w:sz w:val="24"/>
          <w:highlight w:val="none"/>
          <w:u w:val="none"/>
          <w:shd w:val="clear" w:color="auto" w:fill="auto"/>
          <w:lang w:val="en-US" w:eastAsia="zh-CN"/>
        </w:rPr>
        <w:t>小区出入口步行距离不超过500m内设有电动汽车公共充电设施</w:t>
      </w:r>
      <w:r>
        <w:rPr>
          <w:rFonts w:hint="eastAsia" w:cs="Arial"/>
          <w:i w:val="0"/>
          <w:strike w:val="0"/>
          <w:color w:val="auto"/>
          <w:sz w:val="24"/>
          <w:highlight w:val="none"/>
          <w:u w:val="none"/>
          <w:shd w:val="clear" w:color="auto" w:fill="auto"/>
          <w:lang w:val="en-US" w:eastAsia="zh-CN"/>
        </w:rPr>
        <w:t>，</w:t>
      </w:r>
      <w:r>
        <w:rPr>
          <w:rFonts w:hint="eastAsia" w:ascii="Arial" w:hAnsi="Arial" w:cs="Arial"/>
          <w:i w:val="0"/>
          <w:strike w:val="0"/>
          <w:color w:val="auto"/>
          <w:sz w:val="24"/>
          <w:highlight w:val="none"/>
          <w:u w:val="none"/>
          <w:shd w:val="clear" w:color="auto" w:fill="auto"/>
          <w:lang w:val="en-US" w:eastAsia="zh-CN"/>
        </w:rPr>
        <w:t>或小区</w:t>
      </w:r>
      <w:r>
        <w:rPr>
          <w:rFonts w:hint="eastAsia" w:cs="Arial"/>
          <w:i w:val="0"/>
          <w:strike w:val="0"/>
          <w:color w:val="auto"/>
          <w:sz w:val="24"/>
          <w:highlight w:val="none"/>
          <w:u w:val="none"/>
          <w:shd w:val="clear" w:color="auto" w:fill="auto"/>
          <w:lang w:val="en-US" w:eastAsia="zh-CN"/>
        </w:rPr>
        <w:t>周边用地范围内</w:t>
      </w:r>
      <w:r>
        <w:rPr>
          <w:rFonts w:hint="eastAsia" w:ascii="Arial" w:hAnsi="Arial" w:cs="Arial"/>
          <w:i w:val="0"/>
          <w:strike w:val="0"/>
          <w:color w:val="auto"/>
          <w:sz w:val="24"/>
          <w:highlight w:val="none"/>
          <w:u w:val="none"/>
          <w:shd w:val="clear" w:color="auto" w:fill="auto"/>
          <w:lang w:val="en-US" w:eastAsia="zh-CN"/>
        </w:rPr>
        <w:t>设置满足住户使用需求的公共充电桩，得</w:t>
      </w:r>
      <w:r>
        <w:rPr>
          <w:rFonts w:hint="eastAsia" w:cs="Arial"/>
          <w:i w:val="0"/>
          <w:strike w:val="0"/>
          <w:color w:val="auto"/>
          <w:sz w:val="24"/>
          <w:highlight w:val="none"/>
          <w:u w:val="none"/>
          <w:shd w:val="clear" w:color="auto" w:fill="auto"/>
          <w:lang w:val="en-US" w:eastAsia="zh-CN"/>
        </w:rPr>
        <w:t>2</w:t>
      </w:r>
      <w:r>
        <w:rPr>
          <w:rFonts w:hint="eastAsia" w:ascii="Arial" w:hAnsi="Arial" w:cs="Arial"/>
          <w:i w:val="0"/>
          <w:strike w:val="0"/>
          <w:color w:val="auto"/>
          <w:sz w:val="24"/>
          <w:highlight w:val="none"/>
          <w:u w:val="none"/>
          <w:shd w:val="clear" w:color="auto" w:fill="auto"/>
          <w:lang w:val="en-US" w:eastAsia="zh-CN"/>
        </w:rPr>
        <w:t>分。</w:t>
      </w:r>
    </w:p>
    <w:p>
      <w:pPr>
        <w:ind w:left="0"/>
        <w:rPr>
          <w:rFonts w:hint="eastAsia" w:ascii="Arial" w:hAnsi="Arial" w:cs="Arial"/>
          <w:b/>
          <w:i w:val="0"/>
          <w:strike w:val="0"/>
          <w:color w:val="auto"/>
          <w:sz w:val="32"/>
          <w:highlight w:val="none"/>
          <w:u w:val="none"/>
          <w:shd w:val="clear" w:color="auto" w:fill="auto"/>
          <w:lang w:val="en-US" w:eastAsia="zh-CN"/>
        </w:rPr>
      </w:pPr>
      <w:r>
        <w:rPr>
          <w:rFonts w:hint="eastAsia" w:ascii="楷体" w:hAnsi="楷体" w:eastAsia="楷体" w:cs="楷体"/>
          <w:i w:val="0"/>
          <w:strike w:val="0"/>
          <w:color w:val="auto"/>
          <w:sz w:val="21"/>
          <w:highlight w:val="none"/>
          <w:u w:val="none"/>
          <w:shd w:val="clear" w:color="auto" w:fill="auto"/>
          <w:lang w:eastAsia="zh-CN"/>
        </w:rPr>
        <w:t>【</w:t>
      </w:r>
      <w:r>
        <w:rPr>
          <w:rFonts w:hint="eastAsia" w:ascii="楷体" w:hAnsi="楷体" w:eastAsia="楷体" w:cs="楷体"/>
          <w:i w:val="0"/>
          <w:strike w:val="0"/>
          <w:color w:val="auto"/>
          <w:sz w:val="21"/>
          <w:highlight w:val="none"/>
          <w:u w:val="none"/>
          <w:shd w:val="clear" w:color="auto" w:fill="auto"/>
          <w:lang w:val="en-US" w:eastAsia="zh-CN"/>
        </w:rPr>
        <w:t>条文说明</w:t>
      </w:r>
      <w:r>
        <w:rPr>
          <w:rFonts w:hint="eastAsia" w:ascii="楷体" w:hAnsi="楷体" w:eastAsia="楷体" w:cs="楷体"/>
          <w:i w:val="0"/>
          <w:strike w:val="0"/>
          <w:color w:val="auto"/>
          <w:sz w:val="21"/>
          <w:highlight w:val="none"/>
          <w:u w:val="none"/>
          <w:shd w:val="clear" w:color="auto" w:fill="auto"/>
          <w:lang w:eastAsia="zh-CN"/>
        </w:rPr>
        <w:t>】</w:t>
      </w:r>
      <w:r>
        <w:rPr>
          <w:rFonts w:hint="eastAsia" w:ascii="楷体" w:hAnsi="楷体" w:eastAsia="楷体" w:cs="楷体"/>
          <w:i w:val="0"/>
          <w:strike w:val="0"/>
          <w:color w:val="auto"/>
          <w:sz w:val="21"/>
          <w:highlight w:val="none"/>
          <w:u w:val="none"/>
          <w:shd w:val="clear" w:color="auto" w:fill="auto"/>
          <w:lang w:val="en-US" w:eastAsia="zh-CN"/>
        </w:rPr>
        <w:t>5.4.10小区周边商业门前或市政公共空间设置快速充电桩,可方便小区访客、商业购物客户给电动汽车充电。</w:t>
      </w:r>
      <w:r>
        <w:rPr>
          <w:rFonts w:hint="eastAsia" w:ascii="Arial" w:hAnsi="Arial" w:cs="Arial"/>
          <w:b/>
          <w:i w:val="0"/>
          <w:strike w:val="0"/>
          <w:color w:val="auto"/>
          <w:sz w:val="32"/>
          <w:highlight w:val="none"/>
          <w:u w:val="none"/>
          <w:shd w:val="clear" w:color="auto" w:fill="auto"/>
          <w:lang w:val="en-US" w:eastAsia="zh-CN"/>
        </w:rPr>
        <w:br w:type="page"/>
      </w:r>
    </w:p>
    <w:p>
      <w:pPr>
        <w:pStyle w:val="3"/>
        <w:bidi w:val="0"/>
        <w:jc w:val="center"/>
        <w:rPr>
          <w:rFonts w:hint="eastAsia" w:cs="Times New Roman"/>
          <w:color w:val="auto"/>
          <w:highlight w:val="none"/>
          <w:shd w:val="clear" w:color="auto" w:fill="auto"/>
          <w:lang w:val="en-US" w:eastAsia="zh-CN"/>
        </w:rPr>
      </w:pPr>
      <w:bookmarkStart w:id="58" w:name="_Toc8202"/>
      <w:r>
        <w:rPr>
          <w:rFonts w:hint="eastAsia" w:cs="Arial"/>
          <w:b/>
          <w:i w:val="0"/>
          <w:strike w:val="0"/>
          <w:color w:val="auto"/>
          <w:sz w:val="32"/>
          <w:highlight w:val="none"/>
          <w:u w:val="none"/>
          <w:shd w:val="clear" w:color="auto" w:fill="auto"/>
          <w:lang w:val="en-US" w:eastAsia="zh-CN"/>
        </w:rPr>
        <w:t>6</w:t>
      </w:r>
      <w:r>
        <w:rPr>
          <w:rFonts w:hint="eastAsia" w:ascii="Arial" w:hAnsi="Arial" w:cs="Arial"/>
          <w:b/>
          <w:i w:val="0"/>
          <w:strike w:val="0"/>
          <w:color w:val="auto"/>
          <w:sz w:val="32"/>
          <w:highlight w:val="none"/>
          <w:u w:val="none"/>
          <w:shd w:val="clear" w:color="auto" w:fill="auto"/>
          <w:lang w:val="en-US" w:eastAsia="zh-CN"/>
        </w:rPr>
        <w:t xml:space="preserve"> </w:t>
      </w:r>
      <w:r>
        <w:rPr>
          <w:rFonts w:hint="eastAsia" w:ascii="Times New Roman" w:hAnsi="Times New Roman" w:eastAsia="黑体" w:cs="Times New Roman"/>
          <w:color w:val="auto"/>
          <w:sz w:val="36"/>
          <w:szCs w:val="36"/>
          <w:highlight w:val="none"/>
          <w:lang w:val="en-US" w:eastAsia="zh-CN"/>
        </w:rPr>
        <w:t>健康舒适</w:t>
      </w:r>
      <w:bookmarkEnd w:id="36"/>
      <w:bookmarkEnd w:id="37"/>
      <w:bookmarkEnd w:id="58"/>
    </w:p>
    <w:p>
      <w:pPr>
        <w:pStyle w:val="4"/>
        <w:bidi w:val="0"/>
        <w:jc w:val="center"/>
        <w:rPr>
          <w:rFonts w:hint="eastAsia" w:ascii="黑体" w:hAnsi="黑体" w:eastAsia="黑体" w:cs="黑体"/>
          <w:color w:val="auto"/>
          <w:sz w:val="28"/>
          <w:szCs w:val="28"/>
          <w:highlight w:val="none"/>
          <w:shd w:val="clear" w:color="auto" w:fill="auto"/>
          <w:lang w:val="en-US" w:eastAsia="zh-CN"/>
        </w:rPr>
      </w:pPr>
      <w:bookmarkStart w:id="59" w:name="_Toc12534"/>
      <w:bookmarkStart w:id="60" w:name="_Tocu138ix"/>
      <w:bookmarkStart w:id="61" w:name="_Toc23968"/>
      <w:r>
        <w:rPr>
          <w:rFonts w:hint="eastAsia" w:ascii="黑体" w:hAnsi="黑体" w:eastAsia="黑体" w:cs="黑体"/>
          <w:color w:val="auto"/>
          <w:sz w:val="28"/>
          <w:szCs w:val="28"/>
          <w:highlight w:val="none"/>
          <w:shd w:val="clear" w:color="auto" w:fill="auto"/>
          <w:lang w:val="en-US" w:eastAsia="zh-CN"/>
        </w:rPr>
        <w:t xml:space="preserve">6.1 </w:t>
      </w:r>
      <w:bookmarkEnd w:id="59"/>
      <w:bookmarkEnd w:id="60"/>
      <w:r>
        <w:rPr>
          <w:rFonts w:hint="eastAsia" w:ascii="黑体" w:hAnsi="黑体" w:eastAsia="黑体" w:cs="黑体"/>
          <w:color w:val="auto"/>
          <w:sz w:val="28"/>
          <w:szCs w:val="28"/>
          <w:highlight w:val="none"/>
          <w:shd w:val="clear" w:color="auto" w:fill="auto"/>
          <w:lang w:val="en-US" w:eastAsia="zh-CN"/>
        </w:rPr>
        <w:t>生态健康</w:t>
      </w:r>
      <w:bookmarkEnd w:id="61"/>
    </w:p>
    <w:p>
      <w:pPr>
        <w:pStyle w:val="5"/>
        <w:snapToGrid w:val="0"/>
        <w:spacing w:before="280" w:after="290" w:line="372" w:lineRule="auto"/>
        <w:jc w:val="center"/>
        <w:rPr>
          <w:color w:val="auto"/>
          <w:highlight w:val="none"/>
          <w:shd w:val="clear" w:color="auto" w:fill="auto"/>
        </w:rPr>
      </w:pPr>
      <w:bookmarkStart w:id="62" w:name="_Toc9418"/>
      <w:bookmarkStart w:id="63" w:name="_Tocs0l6z7"/>
      <w:r>
        <w:rPr>
          <w:rFonts w:ascii="宋体" w:hAnsi="宋体" w:eastAsia="宋体" w:cs="宋体"/>
          <w:b/>
          <w:i w:val="0"/>
          <w:strike w:val="0"/>
          <w:color w:val="auto"/>
          <w:sz w:val="24"/>
          <w:highlight w:val="none"/>
          <w:u w:val="none"/>
          <w:shd w:val="clear" w:color="auto" w:fill="auto"/>
        </w:rPr>
        <w:t>I控制项</w:t>
      </w:r>
    </w:p>
    <w:p>
      <w:pPr>
        <w:snapToGrid w:val="0"/>
        <w:spacing w:before="50" w:line="312" w:lineRule="auto"/>
        <w:ind w:left="0"/>
        <w:jc w:val="both"/>
        <w:rPr>
          <w:rFonts w:hint="eastAsia" w:ascii="Arial" w:hAnsi="Arial" w:eastAsia="宋体" w:cs="Arial"/>
          <w:i w:val="0"/>
          <w:strike w:val="0"/>
          <w:color w:val="auto"/>
          <w:sz w:val="24"/>
          <w:highlight w:val="none"/>
          <w:u w:val="none"/>
          <w:shd w:val="clear" w:color="auto" w:fill="auto"/>
          <w:lang w:eastAsia="zh-CN"/>
        </w:rPr>
      </w:pPr>
      <w:r>
        <w:rPr>
          <w:rFonts w:ascii="Arial" w:hAnsi="Arial" w:cs="Arial"/>
          <w:i w:val="0"/>
          <w:strike w:val="0"/>
          <w:color w:val="auto"/>
          <w:sz w:val="24"/>
          <w:highlight w:val="none"/>
          <w:u w:val="none"/>
          <w:shd w:val="clear" w:color="auto" w:fill="auto"/>
        </w:rPr>
        <w:t>6.</w:t>
      </w:r>
      <w:r>
        <w:rPr>
          <w:rFonts w:hint="eastAsia" w:cs="Arial"/>
          <w:i w:val="0"/>
          <w:strike w:val="0"/>
          <w:color w:val="auto"/>
          <w:sz w:val="24"/>
          <w:highlight w:val="none"/>
          <w:u w:val="none"/>
          <w:shd w:val="clear" w:color="auto" w:fill="auto"/>
          <w:lang w:val="en-US" w:eastAsia="zh-CN"/>
        </w:rPr>
        <w:t>1</w:t>
      </w:r>
      <w:r>
        <w:rPr>
          <w:rFonts w:ascii="Arial" w:hAnsi="Arial" w:cs="Arial"/>
          <w:i w:val="0"/>
          <w:strike w:val="0"/>
          <w:color w:val="auto"/>
          <w:sz w:val="24"/>
          <w:highlight w:val="none"/>
          <w:u w:val="none"/>
          <w:shd w:val="clear" w:color="auto" w:fill="auto"/>
        </w:rPr>
        <w:t xml:space="preserve">.1 </w:t>
      </w:r>
      <w:r>
        <w:rPr>
          <w:rFonts w:hint="default" w:ascii="Arial" w:hAnsi="Arial" w:cs="Arial"/>
          <w:i w:val="0"/>
          <w:strike w:val="0"/>
          <w:color w:val="auto"/>
          <w:sz w:val="24"/>
          <w:highlight w:val="none"/>
          <w:u w:val="none"/>
          <w:shd w:val="clear" w:color="auto" w:fill="auto"/>
        </w:rPr>
        <w:t>小区内植物应乔、灌、草多层级搭配，注重季相和叶色变化</w:t>
      </w:r>
      <w:r>
        <w:rPr>
          <w:rFonts w:hint="eastAsia" w:ascii="Arial" w:hAnsi="Arial" w:cs="Arial"/>
          <w:i w:val="0"/>
          <w:strike w:val="0"/>
          <w:color w:val="auto"/>
          <w:sz w:val="24"/>
          <w:highlight w:val="none"/>
          <w:u w:val="none"/>
          <w:shd w:val="clear" w:color="auto" w:fill="auto"/>
          <w:lang w:eastAsia="zh"/>
        </w:rPr>
        <w:t>，绿化布局应注重环境的均好性</w:t>
      </w:r>
      <w:r>
        <w:rPr>
          <w:rFonts w:hint="eastAsia" w:cs="Arial"/>
          <w:i w:val="0"/>
          <w:strike w:val="0"/>
          <w:color w:val="auto"/>
          <w:sz w:val="24"/>
          <w:highlight w:val="none"/>
          <w:u w:val="none"/>
          <w:shd w:val="clear" w:color="auto" w:fill="auto"/>
          <w:lang w:eastAsia="zh-CN"/>
        </w:rPr>
        <w:t>。</w:t>
      </w:r>
      <w:r>
        <w:rPr>
          <w:rFonts w:hint="eastAsia" w:cs="Arial"/>
          <w:i w:val="0"/>
          <w:strike w:val="0"/>
          <w:color w:val="auto"/>
          <w:sz w:val="24"/>
          <w:highlight w:val="none"/>
          <w:u w:val="none"/>
          <w:shd w:val="clear" w:color="auto" w:fill="auto"/>
          <w:lang w:val="en-US" w:eastAsia="zh-CN"/>
        </w:rPr>
        <w:t>合</w:t>
      </w:r>
      <w:r>
        <w:rPr>
          <w:rFonts w:ascii="宋体" w:hAnsi="宋体" w:eastAsia="宋体" w:cs="宋体"/>
          <w:i w:val="0"/>
          <w:strike w:val="0"/>
          <w:color w:val="auto"/>
          <w:sz w:val="24"/>
          <w:highlight w:val="none"/>
          <w:u w:val="none"/>
          <w:shd w:val="clear" w:color="auto" w:fill="auto"/>
        </w:rPr>
        <w:t>理设置日照充足的集中绿地</w:t>
      </w:r>
      <w:r>
        <w:rPr>
          <w:rFonts w:hint="eastAsia" w:ascii="宋体" w:hAnsi="宋体" w:cs="宋体"/>
          <w:i w:val="0"/>
          <w:strike w:val="0"/>
          <w:color w:val="auto"/>
          <w:sz w:val="24"/>
          <w:highlight w:val="none"/>
          <w:u w:val="none"/>
          <w:shd w:val="clear" w:color="auto" w:fill="auto"/>
          <w:lang w:eastAsia="zh-CN"/>
        </w:rPr>
        <w:t>，乔木、灌木覆盖面积占绿化面积比不应小于50%</w:t>
      </w:r>
      <w:r>
        <w:rPr>
          <w:rFonts w:hint="eastAsia" w:cs="Arial"/>
          <w:i w:val="0"/>
          <w:strike w:val="0"/>
          <w:color w:val="auto"/>
          <w:sz w:val="24"/>
          <w:highlight w:val="none"/>
          <w:u w:val="none"/>
          <w:shd w:val="clear" w:color="auto" w:fill="auto"/>
          <w:lang w:eastAsia="zh-CN"/>
        </w:rPr>
        <w:t>。</w:t>
      </w:r>
    </w:p>
    <w:p>
      <w:pPr>
        <w:snapToGrid w:val="0"/>
        <w:spacing w:before="157" w:line="312" w:lineRule="auto"/>
        <w:ind w:left="0"/>
        <w:jc w:val="both"/>
        <w:rPr>
          <w:rFonts w:hint="eastAsia" w:cs="Arial"/>
          <w:i w:val="0"/>
          <w:strike w:val="0"/>
          <w:color w:val="auto"/>
          <w:sz w:val="24"/>
          <w:highlight w:val="none"/>
          <w:u w:val="none"/>
          <w:shd w:val="clear" w:color="auto" w:fill="auto"/>
          <w:lang w:val="en-US" w:eastAsia="zh-CN"/>
        </w:rPr>
      </w:pPr>
      <w:r>
        <w:rPr>
          <w:rFonts w:hint="eastAsia" w:cs="Arial"/>
          <w:i w:val="0"/>
          <w:strike w:val="0"/>
          <w:color w:val="auto"/>
          <w:sz w:val="24"/>
          <w:highlight w:val="none"/>
          <w:u w:val="none"/>
          <w:shd w:val="clear" w:color="auto" w:fill="auto"/>
          <w:lang w:val="en-US" w:eastAsia="zh-CN"/>
        </w:rPr>
        <w:t>6.1.2 地下空间的顶面绿化，乔木种植区覆土深度不应小于1.50m。</w:t>
      </w:r>
    </w:p>
    <w:p>
      <w:pPr>
        <w:snapToGrid w:val="0"/>
        <w:spacing w:before="50" w:line="312" w:lineRule="auto"/>
        <w:ind w:left="0"/>
        <w:jc w:val="both"/>
        <w:rPr>
          <w:rFonts w:hint="eastAsia" w:cs="Arial"/>
          <w:i w:val="0"/>
          <w:strike w:val="0"/>
          <w:color w:val="auto"/>
          <w:sz w:val="24"/>
          <w:highlight w:val="none"/>
          <w:u w:val="none"/>
          <w:shd w:val="clear" w:color="auto" w:fill="auto"/>
          <w:lang w:val="en-US" w:eastAsia="zh-CN"/>
        </w:rPr>
      </w:pPr>
      <w:r>
        <w:rPr>
          <w:rFonts w:hint="eastAsia" w:ascii="Arial" w:hAnsi="Arial" w:cs="Arial"/>
          <w:i w:val="0"/>
          <w:strike w:val="0"/>
          <w:color w:val="auto"/>
          <w:sz w:val="24"/>
          <w:highlight w:val="none"/>
          <w:u w:val="none"/>
          <w:shd w:val="clear" w:color="auto" w:fill="auto"/>
          <w:lang w:val="en-US" w:eastAsia="zh-CN"/>
        </w:rPr>
        <w:t>6.</w:t>
      </w:r>
      <w:r>
        <w:rPr>
          <w:rFonts w:hint="eastAsia" w:cs="Arial"/>
          <w:i w:val="0"/>
          <w:strike w:val="0"/>
          <w:color w:val="auto"/>
          <w:sz w:val="24"/>
          <w:highlight w:val="none"/>
          <w:u w:val="none"/>
          <w:shd w:val="clear" w:color="auto" w:fill="auto"/>
          <w:lang w:val="en-US" w:eastAsia="zh-CN"/>
        </w:rPr>
        <w:t>1</w:t>
      </w:r>
      <w:r>
        <w:rPr>
          <w:rFonts w:hint="eastAsia" w:ascii="Arial" w:hAnsi="Arial" w:cs="Arial"/>
          <w:i w:val="0"/>
          <w:strike w:val="0"/>
          <w:color w:val="auto"/>
          <w:sz w:val="24"/>
          <w:highlight w:val="none"/>
          <w:u w:val="none"/>
          <w:shd w:val="clear" w:color="auto" w:fill="auto"/>
          <w:lang w:val="en-US" w:eastAsia="zh-CN"/>
        </w:rPr>
        <w:t xml:space="preserve">.3 </w:t>
      </w:r>
      <w:r>
        <w:rPr>
          <w:rFonts w:hint="eastAsia" w:cs="Arial"/>
          <w:i w:val="0"/>
          <w:strike w:val="0"/>
          <w:color w:val="auto"/>
          <w:sz w:val="24"/>
          <w:highlight w:val="none"/>
          <w:u w:val="none"/>
          <w:shd w:val="clear" w:color="auto" w:fill="auto"/>
          <w:lang w:val="en-US" w:eastAsia="zh-CN"/>
        </w:rPr>
        <w:t>出地面通风采光井、人防楼梯间、垃圾房、配电房等附属建筑物，应避开主要景观区域，采用绿植或结合景观构筑物小品一体化设计等方式进行遮蔽处理。</w:t>
      </w:r>
    </w:p>
    <w:p>
      <w:pPr>
        <w:snapToGrid w:val="0"/>
        <w:spacing w:before="50" w:line="312" w:lineRule="auto"/>
        <w:ind w:left="0"/>
        <w:jc w:val="both"/>
        <w:rPr>
          <w:rFonts w:hint="default" w:ascii="Arial" w:hAnsi="Arial" w:cs="Arial"/>
          <w:i w:val="0"/>
          <w:strike w:val="0"/>
          <w:color w:val="auto"/>
          <w:sz w:val="24"/>
          <w:highlight w:val="none"/>
          <w:u w:val="none"/>
          <w:shd w:val="clear" w:color="auto" w:fill="auto"/>
          <w:lang w:val="en-US" w:eastAsia="zh-CN"/>
        </w:rPr>
      </w:pPr>
      <w:r>
        <w:rPr>
          <w:rFonts w:hint="eastAsia" w:cs="Arial"/>
          <w:i w:val="0"/>
          <w:strike w:val="0"/>
          <w:color w:val="auto"/>
          <w:sz w:val="24"/>
          <w:highlight w:val="none"/>
          <w:u w:val="none"/>
          <w:shd w:val="clear" w:color="auto" w:fill="auto"/>
          <w:lang w:val="en-US" w:eastAsia="zh-CN"/>
        </w:rPr>
        <w:t xml:space="preserve">6.1.4 </w:t>
      </w:r>
      <w:r>
        <w:rPr>
          <w:rFonts w:hint="eastAsia" w:ascii="Arial" w:hAnsi="Arial" w:cs="Arial"/>
          <w:i w:val="0"/>
          <w:strike w:val="0"/>
          <w:color w:val="auto"/>
          <w:sz w:val="24"/>
          <w:highlight w:val="none"/>
          <w:u w:val="none"/>
          <w:shd w:val="clear" w:color="auto" w:fill="auto"/>
          <w:lang w:val="en-US" w:eastAsia="zh"/>
        </w:rPr>
        <w:t>市政管线</w:t>
      </w:r>
      <w:r>
        <w:rPr>
          <w:rFonts w:hint="default" w:ascii="Arial" w:hAnsi="Arial" w:cs="Arial"/>
          <w:i w:val="0"/>
          <w:strike w:val="0"/>
          <w:color w:val="auto"/>
          <w:sz w:val="24"/>
          <w:highlight w:val="none"/>
          <w:u w:val="none"/>
          <w:shd w:val="clear" w:color="auto" w:fill="auto"/>
          <w:lang w:val="en-US" w:eastAsia="zh-CN"/>
        </w:rPr>
        <w:t>室外检查井不应设置在主要人行、车行通道上</w:t>
      </w:r>
      <w:r>
        <w:rPr>
          <w:rFonts w:hint="eastAsia" w:ascii="Arial" w:hAnsi="Arial" w:cs="Arial"/>
          <w:i w:val="0"/>
          <w:strike w:val="0"/>
          <w:color w:val="auto"/>
          <w:sz w:val="24"/>
          <w:highlight w:val="none"/>
          <w:u w:val="none"/>
          <w:shd w:val="clear" w:color="auto" w:fill="auto"/>
          <w:lang w:val="en-US" w:eastAsia="zh"/>
        </w:rPr>
        <w:t>，</w:t>
      </w:r>
      <w:r>
        <w:rPr>
          <w:rFonts w:hint="eastAsia"/>
          <w:color w:val="auto"/>
          <w:highlight w:val="none"/>
        </w:rPr>
        <w:t>应设置在靠近道路的绿地内。确因条件受限，应采取满足踩踏安全的装饰性井盖进行美化处理。</w:t>
      </w:r>
    </w:p>
    <w:p>
      <w:pPr>
        <w:pStyle w:val="5"/>
        <w:snapToGrid w:val="0"/>
        <w:spacing w:before="280" w:after="290" w:line="372" w:lineRule="auto"/>
        <w:jc w:val="center"/>
        <w:rPr>
          <w:color w:val="auto"/>
          <w:highlight w:val="none"/>
          <w:shd w:val="clear" w:color="auto" w:fill="auto"/>
        </w:rPr>
      </w:pPr>
      <w:r>
        <w:rPr>
          <w:rFonts w:ascii="宋体" w:hAnsi="宋体" w:eastAsia="宋体" w:cs="宋体"/>
          <w:b/>
          <w:i w:val="0"/>
          <w:strike w:val="0"/>
          <w:color w:val="auto"/>
          <w:sz w:val="24"/>
          <w:highlight w:val="none"/>
          <w:u w:val="none"/>
          <w:shd w:val="clear" w:color="auto" w:fill="auto"/>
        </w:rPr>
        <w:t>II得分项</w:t>
      </w:r>
    </w:p>
    <w:p>
      <w:pPr>
        <w:snapToGrid w:val="0"/>
        <w:spacing w:before="157" w:line="312" w:lineRule="auto"/>
        <w:ind w:left="0"/>
        <w:jc w:val="both"/>
        <w:rPr>
          <w:rFonts w:hint="eastAsia" w:cs="Arial"/>
          <w:i w:val="0"/>
          <w:strike w:val="0"/>
          <w:color w:val="auto"/>
          <w:sz w:val="24"/>
          <w:highlight w:val="none"/>
          <w:u w:val="none"/>
          <w:shd w:val="clear" w:color="auto" w:fill="auto"/>
          <w:lang w:val="en-US" w:eastAsia="zh-CN"/>
        </w:rPr>
      </w:pPr>
      <w:r>
        <w:rPr>
          <w:rFonts w:hint="eastAsia" w:cs="Arial"/>
          <w:i w:val="0"/>
          <w:strike w:val="0"/>
          <w:color w:val="auto"/>
          <w:sz w:val="24"/>
          <w:highlight w:val="none"/>
          <w:u w:val="none"/>
          <w:shd w:val="clear" w:color="auto" w:fill="auto"/>
          <w:lang w:val="en-US" w:eastAsia="zh-CN"/>
        </w:rPr>
        <w:t>6.1.5 绿地率在满足规划</w:t>
      </w:r>
      <w:r>
        <w:rPr>
          <w:rFonts w:hint="eastAsia"/>
          <w:color w:val="auto"/>
          <w:highlight w:val="none"/>
        </w:rPr>
        <w:t>控制指标</w:t>
      </w:r>
      <w:r>
        <w:rPr>
          <w:rFonts w:hint="eastAsia"/>
          <w:color w:val="auto"/>
          <w:highlight w:val="none"/>
          <w:lang w:val="en-US" w:eastAsia="zh-CN"/>
        </w:rPr>
        <w:t>要求</w:t>
      </w:r>
      <w:r>
        <w:rPr>
          <w:rFonts w:hint="eastAsia" w:cs="Arial"/>
          <w:i w:val="0"/>
          <w:strike w:val="0"/>
          <w:color w:val="auto"/>
          <w:sz w:val="24"/>
          <w:highlight w:val="none"/>
          <w:u w:val="none"/>
          <w:shd w:val="clear" w:color="auto" w:fill="auto"/>
          <w:lang w:val="en-US" w:eastAsia="zh-CN"/>
        </w:rPr>
        <w:t>的基础上，增加3%得2分；增加5%，得4分。</w:t>
      </w:r>
    </w:p>
    <w:p>
      <w:pPr>
        <w:snapToGrid w:val="0"/>
        <w:spacing w:before="157" w:line="312" w:lineRule="auto"/>
        <w:ind w:left="0"/>
        <w:jc w:val="both"/>
        <w:rPr>
          <w:rFonts w:hint="eastAsia" w:ascii="楷体" w:hAnsi="楷体" w:eastAsia="楷体" w:cs="楷体"/>
          <w:i w:val="0"/>
          <w:strike w:val="0"/>
          <w:color w:val="auto"/>
          <w:sz w:val="21"/>
          <w:highlight w:val="none"/>
          <w:u w:val="none"/>
          <w:shd w:val="clear" w:color="auto" w:fill="auto"/>
          <w:lang w:val="en-US" w:eastAsia="zh-CN"/>
        </w:rPr>
      </w:pPr>
      <w:r>
        <w:rPr>
          <w:rFonts w:hint="eastAsia" w:ascii="楷体" w:hAnsi="楷体" w:eastAsia="楷体" w:cs="楷体"/>
          <w:i w:val="0"/>
          <w:strike w:val="0"/>
          <w:color w:val="auto"/>
          <w:sz w:val="21"/>
          <w:highlight w:val="none"/>
          <w:u w:val="none"/>
          <w:shd w:val="clear" w:color="auto" w:fill="auto"/>
          <w:lang w:eastAsia="zh-CN"/>
        </w:rPr>
        <w:t>【</w:t>
      </w:r>
      <w:r>
        <w:rPr>
          <w:rFonts w:hint="eastAsia" w:ascii="楷体" w:hAnsi="楷体" w:eastAsia="楷体" w:cs="楷体"/>
          <w:i w:val="0"/>
          <w:strike w:val="0"/>
          <w:color w:val="auto"/>
          <w:sz w:val="21"/>
          <w:highlight w:val="none"/>
          <w:u w:val="none"/>
          <w:shd w:val="clear" w:color="auto" w:fill="auto"/>
          <w:lang w:val="en-US" w:eastAsia="zh-CN"/>
        </w:rPr>
        <w:t>条文说明</w:t>
      </w:r>
      <w:r>
        <w:rPr>
          <w:rFonts w:hint="eastAsia" w:ascii="楷体" w:hAnsi="楷体" w:eastAsia="楷体" w:cs="楷体"/>
          <w:i w:val="0"/>
          <w:strike w:val="0"/>
          <w:color w:val="auto"/>
          <w:sz w:val="21"/>
          <w:highlight w:val="none"/>
          <w:u w:val="none"/>
          <w:shd w:val="clear" w:color="auto" w:fill="auto"/>
          <w:lang w:eastAsia="zh-CN"/>
        </w:rPr>
        <w:t>】</w:t>
      </w:r>
      <w:r>
        <w:rPr>
          <w:rFonts w:hint="eastAsia" w:ascii="楷体" w:hAnsi="楷体" w:eastAsia="楷体" w:cs="楷体"/>
          <w:i w:val="0"/>
          <w:strike w:val="0"/>
          <w:color w:val="auto"/>
          <w:sz w:val="21"/>
          <w:highlight w:val="none"/>
          <w:u w:val="none"/>
          <w:shd w:val="clear" w:color="auto" w:fill="auto"/>
          <w:lang w:val="en-US" w:eastAsia="zh-CN"/>
        </w:rPr>
        <w:t>6.1.5，比如</w:t>
      </w:r>
      <w:r>
        <w:rPr>
          <w:rFonts w:hint="eastAsia" w:ascii="楷体" w:hAnsi="楷体" w:eastAsia="楷体" w:cs="楷体"/>
          <w:i w:val="0"/>
          <w:strike w:val="0"/>
          <w:color w:val="auto"/>
          <w:sz w:val="21"/>
          <w:highlight w:val="none"/>
          <w:u w:val="none"/>
          <w:shd w:val="clear" w:color="auto" w:fill="auto"/>
        </w:rPr>
        <w:t>规划要求绿地率3</w:t>
      </w:r>
      <w:r>
        <w:rPr>
          <w:rFonts w:hint="eastAsia" w:ascii="楷体" w:hAnsi="楷体" w:eastAsia="楷体" w:cs="楷体"/>
          <w:i w:val="0"/>
          <w:strike w:val="0"/>
          <w:color w:val="auto"/>
          <w:sz w:val="21"/>
          <w:highlight w:val="none"/>
          <w:u w:val="none"/>
          <w:shd w:val="clear" w:color="auto" w:fill="auto"/>
          <w:lang w:val="en-US" w:eastAsia="zh-CN"/>
        </w:rPr>
        <w:t>5</w:t>
      </w:r>
      <w:r>
        <w:rPr>
          <w:rFonts w:hint="eastAsia" w:ascii="楷体" w:hAnsi="楷体" w:eastAsia="楷体" w:cs="楷体"/>
          <w:i w:val="0"/>
          <w:strike w:val="0"/>
          <w:color w:val="auto"/>
          <w:sz w:val="21"/>
          <w:highlight w:val="none"/>
          <w:u w:val="none"/>
          <w:shd w:val="clear" w:color="auto" w:fill="auto"/>
        </w:rPr>
        <w:t>%，</w:t>
      </w:r>
      <w:r>
        <w:rPr>
          <w:rFonts w:hint="eastAsia" w:ascii="楷体" w:hAnsi="楷体" w:eastAsia="楷体" w:cs="楷体"/>
          <w:i w:val="0"/>
          <w:strike w:val="0"/>
          <w:color w:val="auto"/>
          <w:sz w:val="21"/>
          <w:highlight w:val="none"/>
          <w:u w:val="none"/>
          <w:shd w:val="clear" w:color="auto" w:fill="auto"/>
          <w:lang w:val="en-US" w:eastAsia="zh-CN"/>
        </w:rPr>
        <w:t>实际绿地率为</w:t>
      </w:r>
      <w:r>
        <w:rPr>
          <w:rFonts w:hint="eastAsia" w:ascii="楷体" w:hAnsi="楷体" w:eastAsia="楷体" w:cs="楷体"/>
          <w:i w:val="0"/>
          <w:strike w:val="0"/>
          <w:color w:val="auto"/>
          <w:sz w:val="21"/>
          <w:highlight w:val="none"/>
          <w:u w:val="none"/>
          <w:shd w:val="clear" w:color="auto" w:fill="auto"/>
        </w:rPr>
        <w:t>3</w:t>
      </w:r>
      <w:r>
        <w:rPr>
          <w:rFonts w:hint="eastAsia" w:ascii="楷体" w:hAnsi="楷体" w:eastAsia="楷体" w:cs="楷体"/>
          <w:i w:val="0"/>
          <w:strike w:val="0"/>
          <w:color w:val="auto"/>
          <w:sz w:val="21"/>
          <w:highlight w:val="none"/>
          <w:u w:val="none"/>
          <w:shd w:val="clear" w:color="auto" w:fill="auto"/>
          <w:lang w:val="en-US" w:eastAsia="zh-CN"/>
        </w:rPr>
        <w:t>8</w:t>
      </w:r>
      <w:r>
        <w:rPr>
          <w:rFonts w:hint="eastAsia" w:ascii="楷体" w:hAnsi="楷体" w:eastAsia="楷体" w:cs="楷体"/>
          <w:i w:val="0"/>
          <w:strike w:val="0"/>
          <w:color w:val="auto"/>
          <w:sz w:val="21"/>
          <w:highlight w:val="none"/>
          <w:u w:val="none"/>
          <w:shd w:val="clear" w:color="auto" w:fill="auto"/>
        </w:rPr>
        <w:t>%得2分，</w:t>
      </w:r>
      <w:r>
        <w:rPr>
          <w:rFonts w:hint="eastAsia" w:ascii="楷体" w:hAnsi="楷体" w:eastAsia="楷体" w:cs="楷体"/>
          <w:i w:val="0"/>
          <w:strike w:val="0"/>
          <w:color w:val="auto"/>
          <w:sz w:val="21"/>
          <w:highlight w:val="none"/>
          <w:u w:val="none"/>
          <w:shd w:val="clear" w:color="auto" w:fill="auto"/>
          <w:lang w:val="en-US" w:eastAsia="zh-CN"/>
        </w:rPr>
        <w:t>实际绿地率为40</w:t>
      </w:r>
      <w:r>
        <w:rPr>
          <w:rFonts w:hint="eastAsia" w:ascii="楷体" w:hAnsi="楷体" w:eastAsia="楷体" w:cs="楷体"/>
          <w:i w:val="0"/>
          <w:strike w:val="0"/>
          <w:color w:val="auto"/>
          <w:sz w:val="21"/>
          <w:highlight w:val="none"/>
          <w:u w:val="none"/>
          <w:shd w:val="clear" w:color="auto" w:fill="auto"/>
        </w:rPr>
        <w:t>%得4分</w:t>
      </w:r>
      <w:r>
        <w:rPr>
          <w:rFonts w:hint="eastAsia" w:ascii="楷体" w:hAnsi="楷体" w:eastAsia="楷体" w:cs="楷体"/>
          <w:i w:val="0"/>
          <w:strike w:val="0"/>
          <w:color w:val="auto"/>
          <w:sz w:val="21"/>
          <w:highlight w:val="none"/>
          <w:u w:val="none"/>
          <w:shd w:val="clear" w:color="auto" w:fill="auto"/>
          <w:lang w:eastAsia="zh-CN"/>
        </w:rPr>
        <w:t>，</w:t>
      </w:r>
      <w:r>
        <w:rPr>
          <w:rFonts w:hint="eastAsia" w:ascii="楷体" w:hAnsi="楷体" w:eastAsia="楷体" w:cs="楷体"/>
          <w:i w:val="0"/>
          <w:strike w:val="0"/>
          <w:color w:val="auto"/>
          <w:sz w:val="21"/>
          <w:highlight w:val="none"/>
          <w:u w:val="none"/>
          <w:shd w:val="clear" w:color="auto" w:fill="auto"/>
          <w:lang w:val="en-US" w:eastAsia="zh-CN"/>
        </w:rPr>
        <w:t>实际绿地率为39</w:t>
      </w:r>
      <w:r>
        <w:rPr>
          <w:rFonts w:hint="eastAsia" w:ascii="楷体" w:hAnsi="楷体" w:eastAsia="楷体" w:cs="楷体"/>
          <w:i w:val="0"/>
          <w:strike w:val="0"/>
          <w:color w:val="auto"/>
          <w:sz w:val="21"/>
          <w:highlight w:val="none"/>
          <w:u w:val="none"/>
          <w:shd w:val="clear" w:color="auto" w:fill="auto"/>
        </w:rPr>
        <w:t>%得</w:t>
      </w:r>
      <w:r>
        <w:rPr>
          <w:rFonts w:hint="eastAsia" w:ascii="楷体" w:hAnsi="楷体" w:eastAsia="楷体" w:cs="楷体"/>
          <w:i w:val="0"/>
          <w:strike w:val="0"/>
          <w:color w:val="auto"/>
          <w:sz w:val="21"/>
          <w:highlight w:val="none"/>
          <w:u w:val="none"/>
          <w:shd w:val="clear" w:color="auto" w:fill="auto"/>
          <w:lang w:val="en-US" w:eastAsia="zh-CN"/>
        </w:rPr>
        <w:t>3</w:t>
      </w:r>
      <w:r>
        <w:rPr>
          <w:rFonts w:hint="eastAsia" w:ascii="楷体" w:hAnsi="楷体" w:eastAsia="楷体" w:cs="楷体"/>
          <w:i w:val="0"/>
          <w:strike w:val="0"/>
          <w:color w:val="auto"/>
          <w:sz w:val="21"/>
          <w:highlight w:val="none"/>
          <w:u w:val="none"/>
          <w:shd w:val="clear" w:color="auto" w:fill="auto"/>
        </w:rPr>
        <w:t>分</w:t>
      </w:r>
      <w:r>
        <w:rPr>
          <w:rFonts w:hint="eastAsia" w:ascii="楷体" w:hAnsi="楷体" w:eastAsia="楷体" w:cs="楷体"/>
          <w:i w:val="0"/>
          <w:strike w:val="0"/>
          <w:color w:val="auto"/>
          <w:sz w:val="21"/>
          <w:highlight w:val="none"/>
          <w:u w:val="none"/>
          <w:shd w:val="clear" w:color="auto" w:fill="auto"/>
          <w:lang w:eastAsia="zh-CN"/>
        </w:rPr>
        <w:t>。</w:t>
      </w:r>
    </w:p>
    <w:p>
      <w:pPr>
        <w:snapToGrid w:val="0"/>
        <w:spacing w:before="157" w:line="312" w:lineRule="auto"/>
        <w:ind w:left="0"/>
        <w:jc w:val="both"/>
        <w:rPr>
          <w:rFonts w:hint="eastAsia" w:cs="Arial"/>
          <w:i w:val="0"/>
          <w:strike w:val="0"/>
          <w:color w:val="auto"/>
          <w:sz w:val="24"/>
          <w:highlight w:val="none"/>
          <w:u w:val="none"/>
          <w:shd w:val="clear" w:color="auto" w:fill="auto"/>
          <w:lang w:val="en-US" w:eastAsia="zh-CN"/>
        </w:rPr>
      </w:pPr>
      <w:r>
        <w:rPr>
          <w:rFonts w:hint="eastAsia" w:cs="Arial"/>
          <w:i w:val="0"/>
          <w:strike w:val="0"/>
          <w:color w:val="auto"/>
          <w:sz w:val="24"/>
          <w:highlight w:val="none"/>
          <w:u w:val="none"/>
          <w:shd w:val="clear" w:color="auto" w:fill="auto"/>
          <w:lang w:val="en-US" w:eastAsia="zh-CN"/>
        </w:rPr>
        <w:t>6.1.6 透水铺装面积占小区硬质铺装面积的30%及以上，得2分。</w:t>
      </w:r>
    </w:p>
    <w:p>
      <w:pPr>
        <w:snapToGrid w:val="0"/>
        <w:spacing w:before="50" w:line="312" w:lineRule="auto"/>
        <w:ind w:left="0"/>
        <w:jc w:val="both"/>
        <w:rPr>
          <w:color w:val="auto"/>
          <w:highlight w:val="none"/>
          <w:shd w:val="clear" w:color="auto" w:fill="auto"/>
        </w:rPr>
      </w:pPr>
      <w:r>
        <w:rPr>
          <w:rFonts w:ascii="Arial" w:hAnsi="Arial" w:cs="Arial"/>
          <w:i w:val="0"/>
          <w:strike w:val="0"/>
          <w:color w:val="auto"/>
          <w:spacing w:val="0"/>
          <w:sz w:val="24"/>
          <w:highlight w:val="none"/>
          <w:u w:val="none"/>
          <w:shd w:val="clear" w:color="auto" w:fill="auto"/>
        </w:rPr>
        <w:t>6.</w:t>
      </w:r>
      <w:r>
        <w:rPr>
          <w:rFonts w:hint="eastAsia" w:cs="Arial"/>
          <w:i w:val="0"/>
          <w:strike w:val="0"/>
          <w:color w:val="auto"/>
          <w:spacing w:val="0"/>
          <w:sz w:val="24"/>
          <w:highlight w:val="none"/>
          <w:u w:val="none"/>
          <w:shd w:val="clear" w:color="auto" w:fill="auto"/>
          <w:lang w:val="en-US" w:eastAsia="zh-CN"/>
        </w:rPr>
        <w:t>1</w:t>
      </w:r>
      <w:r>
        <w:rPr>
          <w:rFonts w:ascii="Arial" w:hAnsi="Arial" w:cs="Arial"/>
          <w:i w:val="0"/>
          <w:strike w:val="0"/>
          <w:color w:val="auto"/>
          <w:spacing w:val="0"/>
          <w:sz w:val="24"/>
          <w:highlight w:val="none"/>
          <w:u w:val="none"/>
          <w:shd w:val="clear" w:color="auto" w:fill="auto"/>
        </w:rPr>
        <w:t>.</w:t>
      </w:r>
      <w:r>
        <w:rPr>
          <w:rFonts w:hint="eastAsia" w:cs="Arial"/>
          <w:i w:val="0"/>
          <w:strike w:val="0"/>
          <w:color w:val="auto"/>
          <w:spacing w:val="0"/>
          <w:sz w:val="24"/>
          <w:highlight w:val="none"/>
          <w:u w:val="none"/>
          <w:shd w:val="clear" w:color="auto" w:fill="auto"/>
          <w:lang w:val="en-US" w:eastAsia="zh-CN"/>
        </w:rPr>
        <w:t>7</w:t>
      </w:r>
      <w:r>
        <w:rPr>
          <w:rFonts w:ascii="宋体" w:hAnsi="宋体" w:eastAsia="宋体" w:cs="宋体"/>
          <w:i w:val="0"/>
          <w:strike w:val="0"/>
          <w:color w:val="auto"/>
          <w:spacing w:val="0"/>
          <w:sz w:val="24"/>
          <w:highlight w:val="none"/>
          <w:u w:val="none"/>
          <w:shd w:val="clear" w:color="auto" w:fill="auto"/>
        </w:rPr>
        <w:t xml:space="preserve"> </w:t>
      </w:r>
      <w:r>
        <w:rPr>
          <w:rFonts w:hint="eastAsia" w:ascii="Arial" w:hAnsi="Arial" w:cs="Arial"/>
          <w:i w:val="0"/>
          <w:strike w:val="0"/>
          <w:color w:val="auto"/>
          <w:sz w:val="24"/>
          <w:highlight w:val="none"/>
          <w:u w:val="none"/>
          <w:shd w:val="clear" w:color="auto" w:fill="auto"/>
          <w:lang w:eastAsia="zh"/>
        </w:rPr>
        <w:t>结合建筑立面配置垂直绿化、屋顶绿化等立体绿化系统</w:t>
      </w:r>
      <w:r>
        <w:rPr>
          <w:rFonts w:ascii="宋体" w:hAnsi="宋体" w:eastAsia="宋体" w:cs="宋体"/>
          <w:i w:val="0"/>
          <w:strike w:val="0"/>
          <w:color w:val="auto"/>
          <w:spacing w:val="0"/>
          <w:sz w:val="24"/>
          <w:highlight w:val="none"/>
          <w:u w:val="none"/>
          <w:shd w:val="clear" w:color="auto" w:fill="auto"/>
        </w:rPr>
        <w:t>；</w:t>
      </w:r>
      <w:r>
        <w:rPr>
          <w:rFonts w:hint="eastAsia" w:ascii="宋体" w:hAnsi="宋体" w:cs="宋体"/>
          <w:i w:val="0"/>
          <w:strike w:val="0"/>
          <w:color w:val="auto"/>
          <w:spacing w:val="0"/>
          <w:sz w:val="24"/>
          <w:highlight w:val="none"/>
          <w:u w:val="none"/>
          <w:shd w:val="clear" w:color="auto" w:fill="auto"/>
          <w:lang w:val="en-US" w:eastAsia="zh-CN"/>
        </w:rPr>
        <w:t>得2分</w:t>
      </w:r>
      <w:r>
        <w:rPr>
          <w:rFonts w:hint="eastAsia" w:cs="Arial"/>
          <w:i w:val="0"/>
          <w:strike w:val="0"/>
          <w:color w:val="auto"/>
          <w:sz w:val="24"/>
          <w:highlight w:val="none"/>
          <w:u w:val="none"/>
          <w:shd w:val="clear" w:color="auto" w:fill="auto"/>
          <w:lang w:eastAsia="zh-CN"/>
        </w:rPr>
        <w:t>。</w:t>
      </w:r>
    </w:p>
    <w:p>
      <w:pPr>
        <w:snapToGrid w:val="0"/>
        <w:spacing w:before="50" w:line="312" w:lineRule="auto"/>
        <w:ind w:left="0"/>
        <w:jc w:val="both"/>
        <w:rPr>
          <w:rFonts w:ascii="Arial" w:hAnsi="Arial" w:cs="Arial"/>
          <w:i w:val="0"/>
          <w:strike w:val="0"/>
          <w:color w:val="auto"/>
          <w:spacing w:val="0"/>
          <w:sz w:val="24"/>
          <w:highlight w:val="none"/>
          <w:u w:val="none"/>
          <w:shd w:val="clear" w:color="auto" w:fill="auto"/>
        </w:rPr>
      </w:pPr>
      <w:r>
        <w:rPr>
          <w:rFonts w:ascii="Arial" w:hAnsi="Arial" w:cs="Arial"/>
          <w:i w:val="0"/>
          <w:strike w:val="0"/>
          <w:color w:val="auto"/>
          <w:spacing w:val="0"/>
          <w:sz w:val="24"/>
          <w:highlight w:val="none"/>
          <w:u w:val="none"/>
          <w:shd w:val="clear" w:color="auto" w:fill="auto"/>
        </w:rPr>
        <w:t>6.</w:t>
      </w:r>
      <w:r>
        <w:rPr>
          <w:rFonts w:hint="eastAsia" w:cs="Arial"/>
          <w:i w:val="0"/>
          <w:strike w:val="0"/>
          <w:color w:val="auto"/>
          <w:spacing w:val="0"/>
          <w:sz w:val="24"/>
          <w:highlight w:val="none"/>
          <w:u w:val="none"/>
          <w:shd w:val="clear" w:color="auto" w:fill="auto"/>
          <w:lang w:val="en-US" w:eastAsia="zh-CN"/>
        </w:rPr>
        <w:t>1</w:t>
      </w:r>
      <w:r>
        <w:rPr>
          <w:rFonts w:ascii="Arial" w:hAnsi="Arial" w:cs="Arial"/>
          <w:i w:val="0"/>
          <w:strike w:val="0"/>
          <w:color w:val="auto"/>
          <w:spacing w:val="0"/>
          <w:sz w:val="24"/>
          <w:highlight w:val="none"/>
          <w:u w:val="none"/>
          <w:shd w:val="clear" w:color="auto" w:fill="auto"/>
        </w:rPr>
        <w:t>.</w:t>
      </w:r>
      <w:r>
        <w:rPr>
          <w:rFonts w:hint="eastAsia" w:cs="Arial"/>
          <w:i w:val="0"/>
          <w:strike w:val="0"/>
          <w:color w:val="auto"/>
          <w:spacing w:val="0"/>
          <w:sz w:val="24"/>
          <w:highlight w:val="none"/>
          <w:u w:val="none"/>
          <w:shd w:val="clear" w:color="auto" w:fill="auto"/>
          <w:lang w:val="en-US" w:eastAsia="zh-CN"/>
        </w:rPr>
        <w:t>8</w:t>
      </w:r>
      <w:r>
        <w:rPr>
          <w:rFonts w:ascii="Arial" w:hAnsi="Arial" w:cs="Arial"/>
          <w:i w:val="0"/>
          <w:strike w:val="0"/>
          <w:color w:val="auto"/>
          <w:spacing w:val="0"/>
          <w:sz w:val="24"/>
          <w:highlight w:val="none"/>
          <w:u w:val="none"/>
          <w:shd w:val="clear" w:color="auto" w:fill="auto"/>
        </w:rPr>
        <w:t xml:space="preserve"> </w:t>
      </w:r>
      <w:r>
        <w:rPr>
          <w:rFonts w:hint="default" w:ascii="Arial" w:hAnsi="Arial" w:cs="Arial"/>
          <w:i w:val="0"/>
          <w:strike w:val="0"/>
          <w:color w:val="auto"/>
          <w:spacing w:val="0"/>
          <w:sz w:val="24"/>
          <w:highlight w:val="none"/>
          <w:u w:val="none"/>
          <w:shd w:val="clear" w:color="auto" w:fill="auto"/>
          <w:lang w:val="en-US" w:eastAsia="zh-CN"/>
        </w:rPr>
        <w:t>对交通干道的噪声采取设置声屏障或利用景观绿化带等降噪措施，</w:t>
      </w:r>
      <w:r>
        <w:rPr>
          <w:rFonts w:hint="eastAsia" w:ascii="宋体" w:hAnsi="宋体" w:cs="宋体"/>
          <w:i w:val="0"/>
          <w:strike w:val="0"/>
          <w:color w:val="auto"/>
          <w:spacing w:val="0"/>
          <w:sz w:val="24"/>
          <w:highlight w:val="none"/>
          <w:u w:val="none"/>
          <w:shd w:val="clear" w:color="auto" w:fill="auto"/>
          <w:lang w:val="en-US" w:eastAsia="zh-CN"/>
        </w:rPr>
        <w:t>得2分</w:t>
      </w:r>
      <w:r>
        <w:rPr>
          <w:rFonts w:hint="eastAsia" w:cs="Arial"/>
          <w:i w:val="0"/>
          <w:strike w:val="0"/>
          <w:color w:val="auto"/>
          <w:sz w:val="24"/>
          <w:highlight w:val="none"/>
          <w:u w:val="none"/>
          <w:shd w:val="clear" w:color="auto" w:fill="auto"/>
          <w:lang w:eastAsia="zh-CN"/>
        </w:rPr>
        <w:t>。</w:t>
      </w:r>
    </w:p>
    <w:p>
      <w:pPr>
        <w:snapToGrid w:val="0"/>
        <w:spacing w:before="50" w:line="312" w:lineRule="auto"/>
        <w:ind w:left="0"/>
        <w:jc w:val="both"/>
        <w:rPr>
          <w:rFonts w:ascii="Arial" w:hAnsi="Arial" w:cs="Arial"/>
          <w:i w:val="0"/>
          <w:strike w:val="0"/>
          <w:color w:val="auto"/>
          <w:spacing w:val="0"/>
          <w:sz w:val="24"/>
          <w:highlight w:val="none"/>
          <w:u w:val="none"/>
          <w:shd w:val="clear" w:color="auto" w:fill="auto"/>
        </w:rPr>
      </w:pPr>
      <w:r>
        <w:rPr>
          <w:rFonts w:hint="eastAsia" w:ascii="Arial" w:hAnsi="Arial" w:cs="Arial"/>
          <w:i w:val="0"/>
          <w:strike w:val="0"/>
          <w:color w:val="auto"/>
          <w:spacing w:val="0"/>
          <w:sz w:val="24"/>
          <w:highlight w:val="none"/>
          <w:u w:val="none"/>
          <w:shd w:val="clear" w:color="auto" w:fill="auto"/>
          <w:lang w:val="en-US" w:eastAsia="zh-CN"/>
        </w:rPr>
        <w:t>6.</w:t>
      </w:r>
      <w:r>
        <w:rPr>
          <w:rFonts w:hint="eastAsia" w:cs="Arial"/>
          <w:i w:val="0"/>
          <w:strike w:val="0"/>
          <w:color w:val="auto"/>
          <w:spacing w:val="0"/>
          <w:sz w:val="24"/>
          <w:highlight w:val="none"/>
          <w:u w:val="none"/>
          <w:shd w:val="clear" w:color="auto" w:fill="auto"/>
          <w:lang w:val="en-US" w:eastAsia="zh-CN"/>
        </w:rPr>
        <w:t>1</w:t>
      </w:r>
      <w:r>
        <w:rPr>
          <w:rFonts w:hint="eastAsia" w:ascii="Arial" w:hAnsi="Arial" w:cs="Arial"/>
          <w:i w:val="0"/>
          <w:strike w:val="0"/>
          <w:color w:val="auto"/>
          <w:spacing w:val="0"/>
          <w:sz w:val="24"/>
          <w:highlight w:val="none"/>
          <w:u w:val="none"/>
          <w:shd w:val="clear" w:color="auto" w:fill="auto"/>
          <w:lang w:val="en-US" w:eastAsia="zh-CN"/>
        </w:rPr>
        <w:t>.</w:t>
      </w:r>
      <w:r>
        <w:rPr>
          <w:rFonts w:hint="eastAsia" w:cs="Arial"/>
          <w:i w:val="0"/>
          <w:strike w:val="0"/>
          <w:color w:val="auto"/>
          <w:spacing w:val="0"/>
          <w:sz w:val="24"/>
          <w:highlight w:val="none"/>
          <w:u w:val="none"/>
          <w:shd w:val="clear" w:color="auto" w:fill="auto"/>
          <w:lang w:val="en-US" w:eastAsia="zh-CN"/>
        </w:rPr>
        <w:t>9</w:t>
      </w:r>
      <w:r>
        <w:rPr>
          <w:rFonts w:hint="eastAsia" w:ascii="Arial" w:hAnsi="Arial" w:cs="Arial"/>
          <w:i w:val="0"/>
          <w:strike w:val="0"/>
          <w:color w:val="auto"/>
          <w:spacing w:val="0"/>
          <w:sz w:val="24"/>
          <w:highlight w:val="none"/>
          <w:u w:val="none"/>
          <w:shd w:val="clear" w:color="auto" w:fill="auto"/>
          <w:lang w:val="en-US" w:eastAsia="zh-CN"/>
        </w:rPr>
        <w:t xml:space="preserve"> </w:t>
      </w:r>
      <w:r>
        <w:rPr>
          <w:rFonts w:ascii="Arial" w:hAnsi="Arial" w:cs="Arial"/>
          <w:i w:val="0"/>
          <w:strike w:val="0"/>
          <w:color w:val="auto"/>
          <w:spacing w:val="0"/>
          <w:sz w:val="24"/>
          <w:highlight w:val="none"/>
          <w:u w:val="none"/>
          <w:shd w:val="clear" w:color="auto" w:fill="auto"/>
        </w:rPr>
        <w:t>植物选择兼顾对采光、视野影响和调节微气候、降低热岛效应的功能，按下列规则评分并累计：</w:t>
      </w:r>
    </w:p>
    <w:p>
      <w:pPr>
        <w:keepNext w:val="0"/>
        <w:keepLines w:val="0"/>
        <w:pageBreakBefore w:val="0"/>
        <w:widowControl w:val="0"/>
        <w:kinsoku/>
        <w:wordWrap/>
        <w:overflowPunct/>
        <w:topLinePunct w:val="0"/>
        <w:autoSpaceDE/>
        <w:autoSpaceDN/>
        <w:bidi w:val="0"/>
        <w:adjustRightInd w:val="0"/>
        <w:snapToGrid w:val="0"/>
        <w:spacing w:beforeLines="0"/>
        <w:ind w:left="0" w:firstLine="480" w:firstLineChars="200"/>
        <w:textAlignment w:val="auto"/>
        <w:rPr>
          <w:rFonts w:hint="eastAsia" w:eastAsia="宋体" w:cs="Times New Roman"/>
          <w:color w:val="auto"/>
          <w:highlight w:val="none"/>
          <w:shd w:val="clear" w:color="auto" w:fill="auto"/>
          <w:lang w:val="en-US" w:eastAsia="zh-CN"/>
        </w:rPr>
      </w:pPr>
      <w:r>
        <w:rPr>
          <w:rFonts w:hint="eastAsia" w:eastAsia="宋体" w:cs="Times New Roman"/>
          <w:color w:val="auto"/>
          <w:highlight w:val="none"/>
          <w:shd w:val="clear" w:color="auto" w:fill="auto"/>
          <w:lang w:val="en-US" w:eastAsia="zh-CN"/>
        </w:rPr>
        <w:t>1 临近建筑区域选用小乔木或灌木，得1分；</w:t>
      </w:r>
    </w:p>
    <w:p>
      <w:pPr>
        <w:keepNext w:val="0"/>
        <w:keepLines w:val="0"/>
        <w:pageBreakBefore w:val="0"/>
        <w:widowControl w:val="0"/>
        <w:kinsoku/>
        <w:wordWrap/>
        <w:overflowPunct/>
        <w:topLinePunct w:val="0"/>
        <w:autoSpaceDE/>
        <w:autoSpaceDN/>
        <w:bidi w:val="0"/>
        <w:adjustRightInd w:val="0"/>
        <w:snapToGrid w:val="0"/>
        <w:spacing w:beforeLines="0"/>
        <w:ind w:left="0" w:firstLine="480" w:firstLineChars="200"/>
        <w:textAlignment w:val="auto"/>
        <w:rPr>
          <w:rFonts w:hint="eastAsia" w:eastAsia="宋体" w:cs="Times New Roman"/>
          <w:color w:val="auto"/>
          <w:highlight w:val="none"/>
          <w:shd w:val="clear" w:color="auto" w:fill="auto"/>
          <w:lang w:val="en-US" w:eastAsia="zh-CN"/>
        </w:rPr>
      </w:pPr>
      <w:r>
        <w:rPr>
          <w:rFonts w:hint="eastAsia" w:eastAsia="宋体" w:cs="Times New Roman"/>
          <w:color w:val="auto"/>
          <w:highlight w:val="none"/>
          <w:shd w:val="clear" w:color="auto" w:fill="auto"/>
          <w:lang w:val="en-US" w:eastAsia="zh-CN"/>
        </w:rPr>
        <w:t>2 活动区域选用冠大荫浓树种，步行道</w:t>
      </w:r>
      <w:r>
        <w:rPr>
          <w:rFonts w:hint="eastAsia"/>
          <w:color w:val="auto"/>
          <w:highlight w:val="none"/>
        </w:rPr>
        <w:t>遮荫率</w:t>
      </w:r>
      <w:r>
        <w:rPr>
          <w:rFonts w:hint="eastAsia" w:eastAsia="宋体" w:cs="Times New Roman"/>
          <w:color w:val="auto"/>
          <w:highlight w:val="none"/>
          <w:shd w:val="clear" w:color="auto" w:fill="auto"/>
          <w:lang w:val="en-US" w:eastAsia="zh-CN"/>
        </w:rPr>
        <w:t>不低于80%‌‌，住区室外活动场地设有遮阴措施的面积比例不低于50%，得3分；</w:t>
      </w:r>
    </w:p>
    <w:p>
      <w:pPr>
        <w:keepNext w:val="0"/>
        <w:keepLines w:val="0"/>
        <w:pageBreakBefore w:val="0"/>
        <w:widowControl w:val="0"/>
        <w:kinsoku/>
        <w:wordWrap/>
        <w:overflowPunct/>
        <w:topLinePunct w:val="0"/>
        <w:autoSpaceDE/>
        <w:autoSpaceDN/>
        <w:bidi w:val="0"/>
        <w:adjustRightInd w:val="0"/>
        <w:snapToGrid w:val="0"/>
        <w:spacing w:beforeLines="0"/>
        <w:ind w:left="0" w:firstLine="480" w:firstLineChars="200"/>
        <w:textAlignment w:val="auto"/>
        <w:rPr>
          <w:rFonts w:hint="eastAsia" w:eastAsia="宋体" w:cs="Times New Roman"/>
          <w:color w:val="auto"/>
          <w:highlight w:val="none"/>
          <w:shd w:val="clear" w:color="auto" w:fill="auto"/>
          <w:lang w:val="en-US" w:eastAsia="zh-CN"/>
        </w:rPr>
      </w:pPr>
      <w:r>
        <w:rPr>
          <w:rFonts w:hint="eastAsia" w:eastAsia="宋体" w:cs="Times New Roman"/>
          <w:color w:val="auto"/>
          <w:highlight w:val="none"/>
          <w:shd w:val="clear" w:color="auto" w:fill="auto"/>
          <w:lang w:val="en-US" w:eastAsia="zh-CN"/>
        </w:rPr>
        <w:t>3 园林绿化选用兼具观赏价值和驱蚊效果植物，得1分。</w:t>
      </w:r>
    </w:p>
    <w:p>
      <w:pPr>
        <w:pStyle w:val="4"/>
        <w:bidi w:val="0"/>
        <w:jc w:val="center"/>
        <w:rPr>
          <w:rFonts w:hint="default" w:ascii="黑体" w:hAnsi="黑体" w:eastAsia="黑体" w:cs="黑体"/>
          <w:color w:val="auto"/>
          <w:sz w:val="28"/>
          <w:szCs w:val="28"/>
          <w:highlight w:val="none"/>
          <w:shd w:val="clear" w:color="auto" w:fill="auto"/>
          <w:lang w:val="en-US" w:eastAsia="zh-CN"/>
        </w:rPr>
      </w:pPr>
      <w:bookmarkStart w:id="64" w:name="_Toc8163"/>
      <w:r>
        <w:rPr>
          <w:rFonts w:hint="eastAsia" w:ascii="黑体" w:hAnsi="黑体" w:eastAsia="黑体" w:cs="黑体"/>
          <w:color w:val="auto"/>
          <w:sz w:val="28"/>
          <w:szCs w:val="28"/>
          <w:highlight w:val="none"/>
          <w:shd w:val="clear" w:color="auto" w:fill="auto"/>
          <w:lang w:val="en-US" w:eastAsia="zh-CN"/>
        </w:rPr>
        <w:t>6</w:t>
      </w:r>
      <w:r>
        <w:rPr>
          <w:rFonts w:hint="default" w:ascii="黑体" w:hAnsi="黑体" w:eastAsia="黑体" w:cs="黑体"/>
          <w:color w:val="auto"/>
          <w:sz w:val="28"/>
          <w:szCs w:val="28"/>
          <w:highlight w:val="none"/>
          <w:shd w:val="clear" w:color="auto" w:fill="auto"/>
          <w:lang w:val="en-US" w:eastAsia="zh-CN"/>
        </w:rPr>
        <w:t xml:space="preserve">.2 </w:t>
      </w:r>
      <w:r>
        <w:rPr>
          <w:rFonts w:hint="eastAsia" w:ascii="黑体" w:hAnsi="黑体" w:eastAsia="黑体" w:cs="黑体"/>
          <w:color w:val="auto"/>
          <w:sz w:val="28"/>
          <w:szCs w:val="28"/>
          <w:highlight w:val="none"/>
          <w:shd w:val="clear" w:color="auto" w:fill="auto"/>
          <w:lang w:val="en-US" w:eastAsia="zh-CN"/>
        </w:rPr>
        <w:t>室内空气环境</w:t>
      </w:r>
      <w:bookmarkEnd w:id="64"/>
    </w:p>
    <w:bookmarkEnd w:id="62"/>
    <w:bookmarkEnd w:id="63"/>
    <w:p>
      <w:pPr>
        <w:pStyle w:val="5"/>
        <w:bidi w:val="0"/>
        <w:jc w:val="center"/>
        <w:rPr>
          <w:rFonts w:hint="default" w:ascii="宋体" w:hAnsi="宋体" w:eastAsia="宋体" w:cs="宋体"/>
          <w:b w:val="0"/>
          <w:bCs/>
          <w:color w:val="auto"/>
          <w:sz w:val="24"/>
          <w:szCs w:val="24"/>
          <w:highlight w:val="none"/>
          <w:shd w:val="clear" w:color="auto" w:fill="auto"/>
          <w:lang w:val="en-US" w:eastAsia="zh-CN"/>
        </w:rPr>
      </w:pPr>
      <w:r>
        <w:rPr>
          <w:rFonts w:hint="eastAsia" w:ascii="宋体" w:hAnsi="宋体" w:eastAsia="宋体" w:cs="宋体"/>
          <w:b w:val="0"/>
          <w:bCs/>
          <w:color w:val="auto"/>
          <w:sz w:val="24"/>
          <w:szCs w:val="24"/>
          <w:highlight w:val="none"/>
          <w:shd w:val="clear" w:color="auto" w:fill="auto"/>
          <w:lang w:val="en-US" w:eastAsia="zh-CN"/>
        </w:rPr>
        <w:t>I</w:t>
      </w:r>
      <w:r>
        <w:rPr>
          <w:rFonts w:hint="default" w:ascii="宋体" w:hAnsi="宋体" w:eastAsia="宋体" w:cs="宋体"/>
          <w:b w:val="0"/>
          <w:bCs/>
          <w:color w:val="auto"/>
          <w:sz w:val="24"/>
          <w:szCs w:val="24"/>
          <w:highlight w:val="none"/>
          <w:shd w:val="clear" w:color="auto" w:fill="auto"/>
          <w:lang w:val="en-US" w:eastAsia="zh-CN"/>
        </w:rPr>
        <w:t>控制项</w:t>
      </w:r>
    </w:p>
    <w:p>
      <w:pPr>
        <w:snapToGrid w:val="0"/>
        <w:spacing w:before="156" w:line="312" w:lineRule="auto"/>
        <w:ind w:left="0" w:firstLineChars="0"/>
        <w:jc w:val="both"/>
        <w:rPr>
          <w:rFonts w:ascii="Arial" w:hAnsi="Arial" w:cs="Arial"/>
          <w:i w:val="0"/>
          <w:strike w:val="0"/>
          <w:color w:val="auto"/>
          <w:sz w:val="24"/>
          <w:highlight w:val="none"/>
          <w:u w:val="none"/>
          <w:shd w:val="clear" w:color="auto" w:fill="auto"/>
        </w:rPr>
      </w:pPr>
      <w:r>
        <w:rPr>
          <w:rFonts w:hint="eastAsia" w:cs="Arial"/>
          <w:i w:val="0"/>
          <w:strike w:val="0"/>
          <w:color w:val="auto"/>
          <w:sz w:val="24"/>
          <w:highlight w:val="none"/>
          <w:u w:val="none"/>
          <w:shd w:val="clear" w:color="auto" w:fill="auto"/>
          <w:lang w:val="en-US" w:eastAsia="zh-CN"/>
        </w:rPr>
        <w:t>6</w:t>
      </w:r>
      <w:r>
        <w:rPr>
          <w:rFonts w:ascii="Arial" w:hAnsi="Arial" w:cs="Arial"/>
          <w:i w:val="0"/>
          <w:strike w:val="0"/>
          <w:color w:val="auto"/>
          <w:sz w:val="24"/>
          <w:highlight w:val="none"/>
          <w:u w:val="none"/>
          <w:shd w:val="clear" w:color="auto" w:fill="auto"/>
        </w:rPr>
        <w:t>.2.1 住宅公共空间中的首层、地下室的电梯厅</w:t>
      </w:r>
      <w:r>
        <w:rPr>
          <w:rFonts w:hint="eastAsia" w:cs="Arial"/>
          <w:i w:val="0"/>
          <w:strike w:val="0"/>
          <w:color w:val="auto"/>
          <w:sz w:val="24"/>
          <w:highlight w:val="none"/>
          <w:u w:val="none"/>
          <w:shd w:val="clear" w:color="auto" w:fill="auto"/>
          <w:lang w:val="en-US" w:eastAsia="zh-CN"/>
        </w:rPr>
        <w:t>应设置自然或机械通风</w:t>
      </w:r>
      <w:r>
        <w:rPr>
          <w:rFonts w:ascii="Arial" w:hAnsi="Arial" w:cs="Arial"/>
          <w:i w:val="0"/>
          <w:strike w:val="0"/>
          <w:color w:val="auto"/>
          <w:sz w:val="24"/>
          <w:highlight w:val="none"/>
          <w:u w:val="none"/>
          <w:shd w:val="clear" w:color="auto" w:fill="auto"/>
        </w:rPr>
        <w:t>。地下车库</w:t>
      </w:r>
      <w:r>
        <w:rPr>
          <w:rFonts w:hint="eastAsia" w:cs="Arial"/>
          <w:i w:val="0"/>
          <w:strike w:val="0"/>
          <w:color w:val="auto"/>
          <w:sz w:val="24"/>
          <w:highlight w:val="none"/>
          <w:u w:val="none"/>
          <w:shd w:val="clear" w:color="auto" w:fill="auto"/>
          <w:lang w:val="en-US" w:eastAsia="zh-CN"/>
        </w:rPr>
        <w:t>应</w:t>
      </w:r>
      <w:r>
        <w:rPr>
          <w:rFonts w:ascii="Arial" w:hAnsi="Arial" w:cs="Arial"/>
          <w:i w:val="0"/>
          <w:strike w:val="0"/>
          <w:color w:val="auto"/>
          <w:sz w:val="24"/>
          <w:highlight w:val="none"/>
          <w:u w:val="none"/>
          <w:shd w:val="clear" w:color="auto" w:fill="auto"/>
        </w:rPr>
        <w:t>采用机械通风系统。</w:t>
      </w:r>
    </w:p>
    <w:p>
      <w:pPr>
        <w:snapToGrid w:val="0"/>
        <w:spacing w:before="157" w:line="312" w:lineRule="auto"/>
        <w:ind w:left="0"/>
        <w:jc w:val="both"/>
        <w:rPr>
          <w:rFonts w:hint="eastAsia" w:cs="Arial"/>
          <w:i w:val="0"/>
          <w:strike w:val="0"/>
          <w:color w:val="auto"/>
          <w:sz w:val="24"/>
          <w:highlight w:val="none"/>
          <w:u w:val="none"/>
          <w:shd w:val="clear" w:color="auto" w:fill="auto"/>
          <w:lang w:val="en-US" w:eastAsia="zh-CN"/>
        </w:rPr>
      </w:pPr>
      <w:r>
        <w:rPr>
          <w:rFonts w:hint="eastAsia" w:cs="Arial"/>
          <w:i w:val="0"/>
          <w:strike w:val="0"/>
          <w:color w:val="auto"/>
          <w:sz w:val="24"/>
          <w:highlight w:val="none"/>
          <w:u w:val="none"/>
          <w:shd w:val="clear" w:color="auto" w:fill="auto"/>
          <w:lang w:val="en-US" w:eastAsia="zh-CN"/>
        </w:rPr>
        <w:t>6.2.2 全屋预留独立新风系统安装条件；户型面积大于140m</w:t>
      </w:r>
      <w:r>
        <w:rPr>
          <w:rFonts w:hint="eastAsia" w:cs="Arial"/>
          <w:i w:val="0"/>
          <w:strike w:val="0"/>
          <w:color w:val="auto"/>
          <w:sz w:val="24"/>
          <w:highlight w:val="none"/>
          <w:u w:val="none"/>
          <w:shd w:val="clear" w:color="auto" w:fill="auto"/>
          <w:vertAlign w:val="superscript"/>
          <w:lang w:val="en-US" w:eastAsia="zh-CN"/>
        </w:rPr>
        <w:t>2</w:t>
      </w:r>
      <w:r>
        <w:rPr>
          <w:rFonts w:hint="eastAsia" w:cs="Arial"/>
          <w:i w:val="0"/>
          <w:strike w:val="0"/>
          <w:color w:val="auto"/>
          <w:sz w:val="24"/>
          <w:highlight w:val="none"/>
          <w:u w:val="none"/>
          <w:shd w:val="clear" w:color="auto" w:fill="auto"/>
          <w:lang w:val="en-US" w:eastAsia="zh-CN"/>
        </w:rPr>
        <w:t>宜采用全屋中央空调。</w:t>
      </w:r>
    </w:p>
    <w:p>
      <w:pPr>
        <w:pStyle w:val="5"/>
        <w:bidi w:val="0"/>
        <w:jc w:val="center"/>
        <w:rPr>
          <w:rFonts w:hint="eastAsia" w:ascii="宋体" w:hAnsi="宋体" w:eastAsia="宋体" w:cs="宋体"/>
          <w:b w:val="0"/>
          <w:bCs/>
          <w:color w:val="auto"/>
          <w:sz w:val="24"/>
          <w:szCs w:val="24"/>
          <w:highlight w:val="none"/>
          <w:shd w:val="clear" w:color="auto" w:fill="auto"/>
          <w:lang w:val="en-US" w:eastAsia="zh-CN"/>
        </w:rPr>
      </w:pPr>
      <w:r>
        <w:rPr>
          <w:rFonts w:hint="eastAsia" w:ascii="宋体" w:hAnsi="宋体" w:eastAsia="宋体" w:cs="宋体"/>
          <w:b w:val="0"/>
          <w:bCs/>
          <w:color w:val="auto"/>
          <w:sz w:val="24"/>
          <w:szCs w:val="24"/>
          <w:highlight w:val="none"/>
          <w:shd w:val="clear" w:color="auto" w:fill="auto"/>
          <w:lang w:val="en-US" w:eastAsia="zh-CN"/>
        </w:rPr>
        <w:t>II</w:t>
      </w:r>
      <w:r>
        <w:rPr>
          <w:rFonts w:hint="default" w:ascii="宋体" w:hAnsi="宋体" w:eastAsia="宋体" w:cs="宋体"/>
          <w:b w:val="0"/>
          <w:bCs/>
          <w:color w:val="auto"/>
          <w:sz w:val="24"/>
          <w:szCs w:val="24"/>
          <w:highlight w:val="none"/>
          <w:shd w:val="clear" w:color="auto" w:fill="auto"/>
          <w:lang w:val="en-US" w:eastAsia="zh-CN"/>
        </w:rPr>
        <w:t>得分项</w:t>
      </w:r>
    </w:p>
    <w:p>
      <w:pPr>
        <w:snapToGrid w:val="0"/>
        <w:spacing w:before="156" w:line="312" w:lineRule="auto"/>
        <w:ind w:left="0" w:firstLineChars="0"/>
        <w:jc w:val="both"/>
        <w:rPr>
          <w:rFonts w:ascii="Arial" w:hAnsi="Arial" w:cs="Arial"/>
          <w:i w:val="0"/>
          <w:strike w:val="0"/>
          <w:color w:val="auto"/>
          <w:sz w:val="24"/>
          <w:highlight w:val="none"/>
          <w:u w:val="none"/>
          <w:shd w:val="clear" w:color="auto" w:fill="auto"/>
        </w:rPr>
      </w:pPr>
      <w:r>
        <w:rPr>
          <w:rFonts w:hint="eastAsia" w:cs="Arial"/>
          <w:i w:val="0"/>
          <w:strike w:val="0"/>
          <w:color w:val="auto"/>
          <w:sz w:val="24"/>
          <w:highlight w:val="none"/>
          <w:u w:val="none"/>
          <w:shd w:val="clear" w:color="auto" w:fill="auto"/>
          <w:lang w:val="en-US" w:eastAsia="zh-CN"/>
        </w:rPr>
        <w:t>6</w:t>
      </w:r>
      <w:r>
        <w:rPr>
          <w:rFonts w:ascii="Arial" w:hAnsi="Arial" w:cs="Arial"/>
          <w:i w:val="0"/>
          <w:strike w:val="0"/>
          <w:color w:val="auto"/>
          <w:sz w:val="24"/>
          <w:highlight w:val="none"/>
          <w:u w:val="none"/>
          <w:shd w:val="clear" w:color="auto" w:fill="auto"/>
        </w:rPr>
        <w:t>.2.</w:t>
      </w:r>
      <w:r>
        <w:rPr>
          <w:rFonts w:hint="eastAsia" w:cs="Arial"/>
          <w:i w:val="0"/>
          <w:strike w:val="0"/>
          <w:color w:val="auto"/>
          <w:sz w:val="24"/>
          <w:highlight w:val="none"/>
          <w:u w:val="none"/>
          <w:shd w:val="clear" w:color="auto" w:fill="auto"/>
          <w:lang w:val="en-US" w:eastAsia="zh-CN"/>
        </w:rPr>
        <w:t>3</w:t>
      </w:r>
      <w:r>
        <w:rPr>
          <w:rFonts w:ascii="Arial" w:hAnsi="Arial" w:cs="Arial"/>
          <w:i w:val="0"/>
          <w:strike w:val="0"/>
          <w:color w:val="auto"/>
          <w:sz w:val="24"/>
          <w:highlight w:val="none"/>
          <w:u w:val="none"/>
          <w:shd w:val="clear" w:color="auto" w:fill="auto"/>
        </w:rPr>
        <w:t> 提升住宅公共空间空气环境性能，按下列规则评分并累计：</w:t>
      </w:r>
    </w:p>
    <w:p>
      <w:pPr>
        <w:snapToGrid w:val="0"/>
        <w:spacing w:before="156" w:line="312" w:lineRule="auto"/>
        <w:ind w:left="0" w:leftChars="0" w:firstLine="480" w:firstLineChars="200"/>
        <w:jc w:val="both"/>
        <w:rPr>
          <w:rFonts w:hint="eastAsia" w:cs="Arial"/>
          <w:i w:val="0"/>
          <w:strike w:val="0"/>
          <w:color w:val="auto"/>
          <w:sz w:val="24"/>
          <w:highlight w:val="none"/>
          <w:u w:val="none"/>
          <w:shd w:val="clear" w:color="auto" w:fill="auto"/>
          <w:lang w:val="en-US" w:eastAsia="zh-CN"/>
        </w:rPr>
      </w:pPr>
      <w:r>
        <w:rPr>
          <w:rFonts w:hint="eastAsia" w:cs="Arial"/>
          <w:i w:val="0"/>
          <w:strike w:val="0"/>
          <w:color w:val="auto"/>
          <w:sz w:val="24"/>
          <w:highlight w:val="none"/>
          <w:u w:val="none"/>
          <w:shd w:val="clear" w:color="auto" w:fill="auto"/>
          <w:lang w:val="en-US" w:eastAsia="zh-CN"/>
        </w:rPr>
        <w:t>1 首层大堂、电梯厅、公共走道等主要公共空间自然通风，得1分；</w:t>
      </w:r>
    </w:p>
    <w:p>
      <w:pPr>
        <w:snapToGrid w:val="0"/>
        <w:spacing w:before="156" w:line="312" w:lineRule="auto"/>
        <w:ind w:left="0" w:leftChars="0" w:firstLine="480" w:firstLineChars="200"/>
        <w:jc w:val="both"/>
        <w:rPr>
          <w:rFonts w:hint="eastAsia" w:ascii="楷体" w:hAnsi="楷体" w:eastAsia="楷体" w:cs="楷体"/>
          <w:i w:val="0"/>
          <w:strike w:val="0"/>
          <w:color w:val="auto"/>
          <w:sz w:val="21"/>
          <w:highlight w:val="none"/>
          <w:u w:val="none"/>
          <w:shd w:val="clear" w:color="auto" w:fill="auto"/>
        </w:rPr>
      </w:pPr>
      <w:r>
        <w:rPr>
          <w:rFonts w:hint="eastAsia" w:cs="Arial"/>
          <w:i w:val="0"/>
          <w:strike w:val="0"/>
          <w:color w:val="auto"/>
          <w:sz w:val="24"/>
          <w:highlight w:val="none"/>
          <w:u w:val="none"/>
          <w:shd w:val="clear" w:color="auto" w:fill="auto"/>
          <w:lang w:val="en-US" w:eastAsia="zh-CN"/>
        </w:rPr>
        <w:t>2 地下室机动车停车库设置CO浓度传感器联动控制风机启停，并通过风机联动控制地下车库通风量，得2分。</w:t>
      </w:r>
      <w:r>
        <w:rPr>
          <w:rFonts w:hint="eastAsia" w:cs="Arial"/>
          <w:i w:val="0"/>
          <w:strike w:val="0"/>
          <w:color w:val="auto"/>
          <w:sz w:val="24"/>
          <w:highlight w:val="none"/>
          <w:u w:val="none"/>
          <w:shd w:val="clear" w:color="auto" w:fill="auto"/>
          <w:lang w:val="en-US" w:eastAsia="zh-CN"/>
        </w:rPr>
        <w:br w:type="textWrapping"/>
      </w:r>
      <w:r>
        <w:rPr>
          <w:rFonts w:hint="eastAsia" w:ascii="楷体" w:hAnsi="楷体" w:eastAsia="楷体" w:cs="楷体"/>
          <w:i w:val="0"/>
          <w:strike w:val="0"/>
          <w:color w:val="auto"/>
          <w:sz w:val="21"/>
          <w:highlight w:val="none"/>
          <w:u w:val="none"/>
          <w:shd w:val="clear" w:color="auto" w:fill="auto"/>
        </w:rPr>
        <w:t>【条文说明】</w:t>
      </w:r>
      <w:r>
        <w:rPr>
          <w:rFonts w:hint="eastAsia" w:ascii="楷体" w:hAnsi="楷体" w:eastAsia="楷体" w:cs="楷体"/>
          <w:i w:val="0"/>
          <w:strike w:val="0"/>
          <w:color w:val="auto"/>
          <w:sz w:val="21"/>
          <w:highlight w:val="none"/>
          <w:u w:val="none"/>
          <w:shd w:val="clear" w:color="auto" w:fill="auto"/>
          <w:lang w:val="en-US" w:eastAsia="zh-CN"/>
        </w:rPr>
        <w:t>6</w:t>
      </w:r>
      <w:r>
        <w:rPr>
          <w:rFonts w:hint="eastAsia" w:ascii="楷体" w:hAnsi="楷体" w:eastAsia="楷体" w:cs="楷体"/>
          <w:i w:val="0"/>
          <w:strike w:val="0"/>
          <w:color w:val="auto"/>
          <w:sz w:val="21"/>
          <w:highlight w:val="none"/>
          <w:u w:val="none"/>
          <w:shd w:val="clear" w:color="auto" w:fill="auto"/>
        </w:rPr>
        <w:t>.2.3为保证地下室的空气质量和进行湿度控制，在</w:t>
      </w:r>
      <w:r>
        <w:rPr>
          <w:rFonts w:hint="eastAsia" w:ascii="楷体" w:hAnsi="楷体" w:eastAsia="楷体" w:cs="楷体"/>
          <w:i w:val="0"/>
          <w:strike w:val="0"/>
          <w:color w:val="auto"/>
          <w:sz w:val="21"/>
          <w:highlight w:val="none"/>
          <w:u w:val="none"/>
          <w:shd w:val="clear" w:color="auto" w:fill="auto"/>
          <w:lang w:val="en-US" w:eastAsia="zh-CN"/>
        </w:rPr>
        <w:t>6.2.3</w:t>
      </w:r>
      <w:r>
        <w:rPr>
          <w:rFonts w:hint="eastAsia" w:ascii="楷体" w:hAnsi="楷体" w:eastAsia="楷体" w:cs="楷体"/>
          <w:i w:val="0"/>
          <w:strike w:val="0"/>
          <w:color w:val="auto"/>
          <w:sz w:val="21"/>
          <w:highlight w:val="none"/>
          <w:u w:val="none"/>
          <w:shd w:val="clear" w:color="auto" w:fill="auto"/>
        </w:rPr>
        <w:t>控制项的基础上细化首层、地下室采用不同的具体通风措施得分要求。</w:t>
      </w:r>
    </w:p>
    <w:p>
      <w:pPr>
        <w:snapToGrid w:val="0"/>
        <w:spacing w:before="156" w:line="312" w:lineRule="auto"/>
        <w:ind w:left="0" w:firstLineChars="0"/>
        <w:jc w:val="both"/>
        <w:rPr>
          <w:rFonts w:ascii="Arial" w:hAnsi="Arial" w:cs="Arial"/>
          <w:i w:val="0"/>
          <w:strike w:val="0"/>
          <w:color w:val="auto"/>
          <w:sz w:val="24"/>
          <w:highlight w:val="none"/>
          <w:u w:val="none"/>
          <w:shd w:val="clear" w:color="auto" w:fill="auto"/>
        </w:rPr>
      </w:pPr>
      <w:r>
        <w:rPr>
          <w:rFonts w:hint="eastAsia" w:cs="Arial"/>
          <w:i w:val="0"/>
          <w:strike w:val="0"/>
          <w:color w:val="auto"/>
          <w:sz w:val="24"/>
          <w:highlight w:val="none"/>
          <w:u w:val="none"/>
          <w:shd w:val="clear" w:color="auto" w:fill="auto"/>
          <w:lang w:val="en-US" w:eastAsia="zh-CN"/>
        </w:rPr>
        <w:t>6</w:t>
      </w:r>
      <w:r>
        <w:rPr>
          <w:rFonts w:ascii="Arial" w:hAnsi="Arial" w:cs="Arial"/>
          <w:i w:val="0"/>
          <w:strike w:val="0"/>
          <w:color w:val="auto"/>
          <w:sz w:val="24"/>
          <w:highlight w:val="none"/>
          <w:u w:val="none"/>
          <w:shd w:val="clear" w:color="auto" w:fill="auto"/>
        </w:rPr>
        <w:t>.2.</w:t>
      </w:r>
      <w:r>
        <w:rPr>
          <w:rFonts w:hint="eastAsia" w:cs="Arial"/>
          <w:i w:val="0"/>
          <w:strike w:val="0"/>
          <w:color w:val="auto"/>
          <w:sz w:val="24"/>
          <w:highlight w:val="none"/>
          <w:u w:val="none"/>
          <w:shd w:val="clear" w:color="auto" w:fill="auto"/>
          <w:lang w:val="en-US" w:eastAsia="zh-CN"/>
        </w:rPr>
        <w:t>4</w:t>
      </w:r>
      <w:r>
        <w:rPr>
          <w:rFonts w:ascii="Arial" w:hAnsi="Arial" w:cs="Arial"/>
          <w:i w:val="0"/>
          <w:strike w:val="0"/>
          <w:color w:val="auto"/>
          <w:sz w:val="24"/>
          <w:highlight w:val="none"/>
          <w:u w:val="none"/>
          <w:shd w:val="clear" w:color="auto" w:fill="auto"/>
        </w:rPr>
        <w:t xml:space="preserve"> 提升套内空气环境性能，按下列规则评分并累计：</w:t>
      </w:r>
    </w:p>
    <w:p>
      <w:pPr>
        <w:keepNext w:val="0"/>
        <w:keepLines w:val="0"/>
        <w:pageBreakBefore w:val="0"/>
        <w:widowControl w:val="0"/>
        <w:kinsoku/>
        <w:wordWrap/>
        <w:overflowPunct/>
        <w:topLinePunct w:val="0"/>
        <w:autoSpaceDE/>
        <w:autoSpaceDN/>
        <w:bidi w:val="0"/>
        <w:adjustRightInd w:val="0"/>
        <w:snapToGrid w:val="0"/>
        <w:spacing w:beforeLines="0"/>
        <w:ind w:left="0" w:firstLine="480" w:firstLineChars="200"/>
        <w:textAlignment w:val="auto"/>
        <w:rPr>
          <w:rFonts w:hint="eastAsia" w:eastAsia="宋体" w:cs="Times New Roman"/>
          <w:color w:val="auto"/>
          <w:highlight w:val="none"/>
          <w:shd w:val="clear" w:color="auto" w:fill="auto"/>
          <w:lang w:val="en-US" w:eastAsia="zh-CN"/>
        </w:rPr>
      </w:pPr>
      <w:r>
        <w:rPr>
          <w:rFonts w:hint="eastAsia" w:eastAsia="宋体" w:cs="Times New Roman"/>
          <w:color w:val="auto"/>
          <w:highlight w:val="none"/>
          <w:shd w:val="clear" w:color="auto" w:fill="auto"/>
          <w:lang w:val="en-US" w:eastAsia="zh-CN"/>
        </w:rPr>
        <w:t>1 通过公共走廊、入户花园等措施实现套内双向对流通风，得1分；</w:t>
      </w:r>
    </w:p>
    <w:p>
      <w:pPr>
        <w:keepNext w:val="0"/>
        <w:keepLines w:val="0"/>
        <w:pageBreakBefore w:val="0"/>
        <w:widowControl w:val="0"/>
        <w:kinsoku/>
        <w:wordWrap/>
        <w:overflowPunct/>
        <w:topLinePunct w:val="0"/>
        <w:autoSpaceDE/>
        <w:autoSpaceDN/>
        <w:bidi w:val="0"/>
        <w:adjustRightInd w:val="0"/>
        <w:snapToGrid w:val="0"/>
        <w:spacing w:beforeLines="0"/>
        <w:ind w:left="0" w:firstLine="480" w:firstLineChars="200"/>
        <w:textAlignment w:val="auto"/>
        <w:rPr>
          <w:rFonts w:hint="eastAsia" w:eastAsia="宋体" w:cs="Times New Roman"/>
          <w:color w:val="auto"/>
          <w:highlight w:val="none"/>
          <w:shd w:val="clear" w:color="auto" w:fill="auto"/>
          <w:lang w:val="en-US" w:eastAsia="zh-CN"/>
        </w:rPr>
      </w:pPr>
      <w:r>
        <w:rPr>
          <w:rFonts w:hint="eastAsia" w:eastAsia="宋体" w:cs="Times New Roman"/>
          <w:color w:val="auto"/>
          <w:highlight w:val="none"/>
          <w:shd w:val="clear" w:color="auto" w:fill="auto"/>
          <w:lang w:val="en-US" w:eastAsia="zh-CN"/>
        </w:rPr>
        <w:t>2 住宅全屋采用中央空调，得</w:t>
      </w:r>
      <w:r>
        <w:rPr>
          <w:rFonts w:hint="default" w:eastAsia="宋体" w:cs="Times New Roman"/>
          <w:color w:val="auto"/>
          <w:highlight w:val="none"/>
          <w:shd w:val="clear" w:color="auto" w:fill="auto"/>
          <w:lang w:val="en-US" w:eastAsia="zh-CN"/>
        </w:rPr>
        <w:t>2</w:t>
      </w:r>
      <w:r>
        <w:rPr>
          <w:rFonts w:hint="eastAsia" w:eastAsia="宋体" w:cs="Times New Roman"/>
          <w:color w:val="auto"/>
          <w:highlight w:val="none"/>
          <w:shd w:val="clear" w:color="auto" w:fill="auto"/>
          <w:lang w:val="en-US" w:eastAsia="zh-CN"/>
        </w:rPr>
        <w:t>分；</w:t>
      </w:r>
    </w:p>
    <w:p>
      <w:pPr>
        <w:keepNext w:val="0"/>
        <w:keepLines w:val="0"/>
        <w:pageBreakBefore w:val="0"/>
        <w:widowControl w:val="0"/>
        <w:kinsoku/>
        <w:wordWrap/>
        <w:overflowPunct/>
        <w:topLinePunct w:val="0"/>
        <w:autoSpaceDE/>
        <w:autoSpaceDN/>
        <w:bidi w:val="0"/>
        <w:adjustRightInd w:val="0"/>
        <w:snapToGrid w:val="0"/>
        <w:spacing w:beforeLines="0"/>
        <w:ind w:left="0" w:firstLine="480" w:firstLineChars="200"/>
        <w:textAlignment w:val="auto"/>
        <w:rPr>
          <w:rFonts w:hint="eastAsia" w:eastAsia="宋体" w:cs="Times New Roman"/>
          <w:color w:val="auto"/>
          <w:highlight w:val="none"/>
          <w:shd w:val="clear" w:color="auto" w:fill="auto"/>
          <w:lang w:val="en-US" w:eastAsia="zh-CN"/>
        </w:rPr>
      </w:pPr>
      <w:r>
        <w:rPr>
          <w:rFonts w:hint="eastAsia" w:eastAsia="宋体" w:cs="Times New Roman"/>
          <w:color w:val="auto"/>
          <w:highlight w:val="none"/>
          <w:shd w:val="clear" w:color="auto" w:fill="auto"/>
          <w:lang w:val="en-US" w:eastAsia="zh-CN"/>
        </w:rPr>
        <w:t>3 独立新风系统具有新风净化功能，得1分；具有可自动开启不降温</w:t>
      </w:r>
      <w:r>
        <w:rPr>
          <w:rFonts w:hint="eastAsia" w:cs="Times New Roman"/>
          <w:color w:val="auto"/>
          <w:highlight w:val="none"/>
          <w:shd w:val="clear" w:color="auto" w:fill="auto"/>
          <w:lang w:val="en-US" w:eastAsia="zh-CN"/>
        </w:rPr>
        <w:t>加</w:t>
      </w:r>
      <w:r>
        <w:rPr>
          <w:rFonts w:hint="eastAsia" w:eastAsia="宋体" w:cs="Times New Roman"/>
          <w:color w:val="auto"/>
          <w:highlight w:val="none"/>
          <w:shd w:val="clear" w:color="auto" w:fill="auto"/>
          <w:lang w:val="en-US" w:eastAsia="zh-CN"/>
        </w:rPr>
        <w:t>湿功能，得2分；</w:t>
      </w:r>
    </w:p>
    <w:p>
      <w:pPr>
        <w:keepNext w:val="0"/>
        <w:keepLines w:val="0"/>
        <w:pageBreakBefore w:val="0"/>
        <w:widowControl w:val="0"/>
        <w:kinsoku/>
        <w:wordWrap/>
        <w:overflowPunct/>
        <w:topLinePunct w:val="0"/>
        <w:autoSpaceDE/>
        <w:autoSpaceDN/>
        <w:bidi w:val="0"/>
        <w:adjustRightInd w:val="0"/>
        <w:snapToGrid w:val="0"/>
        <w:spacing w:beforeLines="0"/>
        <w:ind w:left="0" w:firstLine="480" w:firstLineChars="200"/>
        <w:textAlignment w:val="auto"/>
        <w:rPr>
          <w:rFonts w:hint="eastAsia" w:eastAsia="宋体" w:cs="Times New Roman"/>
          <w:color w:val="auto"/>
          <w:highlight w:val="none"/>
          <w:shd w:val="clear" w:color="auto" w:fill="auto"/>
          <w:lang w:val="en-US" w:eastAsia="zh-CN"/>
        </w:rPr>
      </w:pPr>
      <w:r>
        <w:rPr>
          <w:rFonts w:hint="eastAsia" w:eastAsia="宋体" w:cs="Times New Roman"/>
          <w:color w:val="auto"/>
          <w:highlight w:val="none"/>
          <w:shd w:val="clear" w:color="auto" w:fill="auto"/>
          <w:lang w:val="en-US" w:eastAsia="zh-CN"/>
        </w:rPr>
        <w:t>4 采用辐射式空调系统，得4分。</w:t>
      </w:r>
    </w:p>
    <w:p>
      <w:pPr>
        <w:snapToGrid w:val="0"/>
        <w:spacing w:before="50" w:line="312" w:lineRule="auto"/>
        <w:ind w:left="0"/>
        <w:jc w:val="both"/>
        <w:rPr>
          <w:rFonts w:hint="eastAsia" w:ascii="仿宋_GB2312" w:hAnsi="仿宋_GB2312" w:eastAsia="仿宋_GB2312" w:cs="仿宋_GB2312"/>
          <w:i w:val="0"/>
          <w:strike w:val="0"/>
          <w:color w:val="auto"/>
          <w:sz w:val="21"/>
          <w:highlight w:val="none"/>
          <w:u w:val="none"/>
          <w:shd w:val="clear" w:color="auto" w:fill="auto"/>
          <w:lang w:val="en-US" w:eastAsia="zh-CN"/>
        </w:rPr>
      </w:pPr>
    </w:p>
    <w:p>
      <w:pPr>
        <w:pStyle w:val="4"/>
        <w:bidi w:val="0"/>
        <w:jc w:val="center"/>
        <w:rPr>
          <w:rFonts w:hint="eastAsia" w:ascii="黑体" w:hAnsi="黑体" w:eastAsia="黑体" w:cs="黑体"/>
          <w:color w:val="auto"/>
          <w:sz w:val="28"/>
          <w:szCs w:val="28"/>
          <w:highlight w:val="none"/>
          <w:shd w:val="clear" w:color="auto" w:fill="auto"/>
          <w:lang w:val="en-US" w:eastAsia="zh-CN"/>
        </w:rPr>
      </w:pPr>
      <w:bookmarkStart w:id="65" w:name="_Tocjsutq4"/>
      <w:bookmarkStart w:id="66" w:name="_Toc18043"/>
      <w:r>
        <w:rPr>
          <w:rFonts w:hint="eastAsia" w:ascii="黑体" w:hAnsi="黑体" w:eastAsia="黑体" w:cs="黑体"/>
          <w:color w:val="auto"/>
          <w:sz w:val="28"/>
          <w:szCs w:val="28"/>
          <w:highlight w:val="none"/>
          <w:shd w:val="clear" w:color="auto" w:fill="auto"/>
          <w:lang w:val="en-US" w:eastAsia="zh-CN"/>
        </w:rPr>
        <w:t>6</w:t>
      </w:r>
      <w:r>
        <w:rPr>
          <w:rFonts w:hint="default" w:ascii="黑体" w:hAnsi="黑体" w:eastAsia="黑体" w:cs="黑体"/>
          <w:color w:val="auto"/>
          <w:sz w:val="28"/>
          <w:szCs w:val="28"/>
          <w:highlight w:val="none"/>
          <w:shd w:val="clear" w:color="auto" w:fill="auto"/>
          <w:lang w:val="en-US" w:eastAsia="zh-CN"/>
        </w:rPr>
        <w:t>.</w:t>
      </w:r>
      <w:r>
        <w:rPr>
          <w:rFonts w:hint="eastAsia" w:ascii="黑体" w:hAnsi="黑体" w:eastAsia="黑体" w:cs="黑体"/>
          <w:color w:val="auto"/>
          <w:sz w:val="28"/>
          <w:szCs w:val="28"/>
          <w:highlight w:val="none"/>
          <w:shd w:val="clear" w:color="auto" w:fill="auto"/>
          <w:lang w:val="en-US" w:eastAsia="zh-CN"/>
        </w:rPr>
        <w:t>3</w:t>
      </w:r>
      <w:r>
        <w:rPr>
          <w:rFonts w:hint="default" w:ascii="黑体" w:hAnsi="黑体" w:eastAsia="黑体" w:cs="黑体"/>
          <w:color w:val="auto"/>
          <w:sz w:val="28"/>
          <w:szCs w:val="28"/>
          <w:highlight w:val="none"/>
          <w:shd w:val="clear" w:color="auto" w:fill="auto"/>
          <w:lang w:val="en-US" w:eastAsia="zh-CN"/>
        </w:rPr>
        <w:t xml:space="preserve"> </w:t>
      </w:r>
      <w:r>
        <w:rPr>
          <w:rFonts w:hint="eastAsia" w:ascii="黑体" w:hAnsi="黑体" w:eastAsia="黑体" w:cs="黑体"/>
          <w:color w:val="auto"/>
          <w:sz w:val="28"/>
          <w:szCs w:val="28"/>
          <w:highlight w:val="none"/>
          <w:shd w:val="clear" w:color="auto" w:fill="auto"/>
          <w:lang w:val="en-US" w:eastAsia="zh-CN"/>
        </w:rPr>
        <w:t>室内声环境</w:t>
      </w:r>
      <w:bookmarkEnd w:id="65"/>
      <w:bookmarkEnd w:id="66"/>
    </w:p>
    <w:p>
      <w:pPr>
        <w:pStyle w:val="5"/>
        <w:pBdr>
          <w:bottom w:val="none" w:color="auto" w:sz="0" w:space="0"/>
        </w:pBdr>
        <w:bidi w:val="0"/>
        <w:jc w:val="center"/>
        <w:rPr>
          <w:rFonts w:hint="default" w:ascii="宋体" w:hAnsi="宋体" w:eastAsia="宋体" w:cs="宋体"/>
          <w:b w:val="0"/>
          <w:bCs/>
          <w:color w:val="auto"/>
          <w:sz w:val="24"/>
          <w:szCs w:val="24"/>
          <w:highlight w:val="none"/>
          <w:shd w:val="clear" w:color="auto" w:fill="auto"/>
          <w:lang w:val="en-US" w:eastAsia="zh-CN"/>
        </w:rPr>
      </w:pPr>
      <w:r>
        <w:rPr>
          <w:rFonts w:hint="eastAsia" w:ascii="宋体" w:hAnsi="宋体" w:eastAsia="宋体" w:cs="宋体"/>
          <w:b w:val="0"/>
          <w:bCs/>
          <w:color w:val="auto"/>
          <w:sz w:val="24"/>
          <w:szCs w:val="24"/>
          <w:highlight w:val="none"/>
          <w:shd w:val="clear" w:color="auto" w:fill="auto"/>
          <w:lang w:val="en-US" w:eastAsia="zh-CN"/>
        </w:rPr>
        <w:t>I</w:t>
      </w:r>
      <w:r>
        <w:rPr>
          <w:rFonts w:hint="default" w:ascii="宋体" w:hAnsi="宋体" w:eastAsia="宋体" w:cs="宋体"/>
          <w:b w:val="0"/>
          <w:bCs/>
          <w:color w:val="auto"/>
          <w:sz w:val="24"/>
          <w:szCs w:val="24"/>
          <w:highlight w:val="none"/>
          <w:shd w:val="clear" w:color="auto" w:fill="auto"/>
          <w:lang w:val="en-US" w:eastAsia="zh-CN"/>
        </w:rPr>
        <w:t>控制项</w:t>
      </w:r>
    </w:p>
    <w:p>
      <w:pPr>
        <w:snapToGrid w:val="0"/>
        <w:spacing w:before="156" w:line="312" w:lineRule="auto"/>
        <w:ind w:left="0" w:firstLineChars="0"/>
        <w:jc w:val="both"/>
        <w:rPr>
          <w:rFonts w:hint="default" w:ascii="Arial" w:hAnsi="Arial" w:cs="Arial"/>
          <w:i w:val="0"/>
          <w:strike w:val="0"/>
          <w:color w:val="auto"/>
          <w:sz w:val="24"/>
          <w:highlight w:val="none"/>
          <w:u w:val="none"/>
          <w:shd w:val="clear" w:color="auto" w:fill="auto"/>
          <w:lang w:val="en-US" w:eastAsia="zh-CN"/>
        </w:rPr>
      </w:pPr>
      <w:r>
        <w:rPr>
          <w:rFonts w:hint="eastAsia" w:cs="Arial"/>
          <w:i w:val="0"/>
          <w:strike w:val="0"/>
          <w:color w:val="auto"/>
          <w:sz w:val="24"/>
          <w:highlight w:val="none"/>
          <w:u w:val="none"/>
          <w:shd w:val="clear" w:color="auto" w:fill="auto"/>
          <w:lang w:val="en-US" w:eastAsia="zh-CN"/>
        </w:rPr>
        <w:t xml:space="preserve">6.3.1 </w:t>
      </w:r>
      <w:r>
        <w:rPr>
          <w:rFonts w:hint="eastAsia" w:ascii="Arial" w:hAnsi="Arial" w:cs="Arial"/>
          <w:i w:val="0"/>
          <w:strike w:val="0"/>
          <w:color w:val="auto"/>
          <w:sz w:val="24"/>
          <w:highlight w:val="none"/>
          <w:u w:val="none"/>
          <w:shd w:val="clear" w:color="auto" w:fill="auto"/>
          <w:lang w:val="en-US" w:eastAsia="zh-CN"/>
        </w:rPr>
        <w:t>小区</w:t>
      </w:r>
      <w:r>
        <w:rPr>
          <w:rFonts w:hint="default" w:ascii="Arial" w:hAnsi="Arial" w:cs="Arial"/>
          <w:i w:val="0"/>
          <w:strike w:val="0"/>
          <w:color w:val="auto"/>
          <w:sz w:val="24"/>
          <w:highlight w:val="none"/>
          <w:u w:val="none"/>
          <w:shd w:val="clear" w:color="auto" w:fill="auto"/>
          <w:lang w:val="en-US" w:eastAsia="zh-CN"/>
        </w:rPr>
        <w:t>临近交通干道等噪声源时，应充分利用建筑布局、坡地绿化或隔声设施等</w:t>
      </w:r>
      <w:r>
        <w:rPr>
          <w:rFonts w:hint="eastAsia" w:cs="Arial"/>
          <w:i w:val="0"/>
          <w:strike w:val="0"/>
          <w:color w:val="auto"/>
          <w:sz w:val="24"/>
          <w:highlight w:val="none"/>
          <w:u w:val="none"/>
          <w:shd w:val="clear" w:color="auto" w:fill="auto"/>
          <w:lang w:val="en-US" w:eastAsia="zh-CN"/>
        </w:rPr>
        <w:t>。</w:t>
      </w:r>
    </w:p>
    <w:p>
      <w:pPr>
        <w:snapToGrid w:val="0"/>
        <w:spacing w:before="156" w:line="312" w:lineRule="auto"/>
        <w:ind w:left="0" w:firstLineChars="0"/>
        <w:jc w:val="both"/>
        <w:rPr>
          <w:rFonts w:ascii="Arial" w:hAnsi="Arial" w:cs="Arial"/>
          <w:i w:val="0"/>
          <w:strike w:val="0"/>
          <w:color w:val="auto"/>
          <w:sz w:val="24"/>
          <w:highlight w:val="none"/>
          <w:u w:val="none"/>
          <w:shd w:val="clear" w:color="auto" w:fill="auto"/>
        </w:rPr>
      </w:pPr>
      <w:r>
        <w:rPr>
          <w:rFonts w:hint="eastAsia" w:cs="Arial"/>
          <w:i w:val="0"/>
          <w:strike w:val="0"/>
          <w:color w:val="auto"/>
          <w:sz w:val="24"/>
          <w:highlight w:val="none"/>
          <w:u w:val="none"/>
          <w:shd w:val="clear" w:color="auto" w:fill="auto"/>
          <w:lang w:val="en-US" w:eastAsia="zh-CN"/>
        </w:rPr>
        <w:t>6</w:t>
      </w:r>
      <w:r>
        <w:rPr>
          <w:rFonts w:ascii="Arial" w:hAnsi="Arial" w:cs="Arial"/>
          <w:i w:val="0"/>
          <w:strike w:val="0"/>
          <w:color w:val="auto"/>
          <w:sz w:val="24"/>
          <w:highlight w:val="none"/>
          <w:u w:val="none"/>
          <w:shd w:val="clear" w:color="auto" w:fill="auto"/>
        </w:rPr>
        <w:t>.3.</w:t>
      </w:r>
      <w:r>
        <w:rPr>
          <w:rFonts w:hint="eastAsia" w:cs="Arial"/>
          <w:i w:val="0"/>
          <w:strike w:val="0"/>
          <w:color w:val="auto"/>
          <w:sz w:val="24"/>
          <w:highlight w:val="none"/>
          <w:u w:val="none"/>
          <w:shd w:val="clear" w:color="auto" w:fill="auto"/>
          <w:lang w:val="en-US" w:eastAsia="zh-CN"/>
        </w:rPr>
        <w:t>2</w:t>
      </w:r>
      <w:r>
        <w:rPr>
          <w:rFonts w:ascii="Arial" w:hAnsi="Arial" w:cs="Arial"/>
          <w:i w:val="0"/>
          <w:strike w:val="0"/>
          <w:color w:val="auto"/>
          <w:sz w:val="24"/>
          <w:highlight w:val="none"/>
          <w:u w:val="none"/>
          <w:shd w:val="clear" w:color="auto" w:fill="auto"/>
        </w:rPr>
        <w:t xml:space="preserve"> 外门窗隔声性能满足以下规定：</w:t>
      </w:r>
    </w:p>
    <w:p>
      <w:pPr>
        <w:keepNext w:val="0"/>
        <w:keepLines w:val="0"/>
        <w:pageBreakBefore w:val="0"/>
        <w:widowControl w:val="0"/>
        <w:kinsoku/>
        <w:wordWrap/>
        <w:overflowPunct/>
        <w:topLinePunct w:val="0"/>
        <w:autoSpaceDE/>
        <w:autoSpaceDN/>
        <w:bidi w:val="0"/>
        <w:adjustRightInd w:val="0"/>
        <w:snapToGrid w:val="0"/>
        <w:spacing w:beforeLines="0"/>
        <w:ind w:left="0" w:firstLine="480" w:firstLineChars="200"/>
        <w:textAlignment w:val="auto"/>
        <w:rPr>
          <w:rFonts w:hint="eastAsia" w:eastAsia="宋体" w:cs="Times New Roman"/>
          <w:color w:val="auto"/>
          <w:highlight w:val="none"/>
          <w:shd w:val="clear" w:color="auto" w:fill="auto"/>
          <w:lang w:val="en-US" w:eastAsia="zh-CN"/>
        </w:rPr>
      </w:pPr>
      <w:r>
        <w:rPr>
          <w:rFonts w:hint="eastAsia" w:eastAsia="宋体" w:cs="Times New Roman"/>
          <w:color w:val="auto"/>
          <w:highlight w:val="none"/>
          <w:shd w:val="clear" w:color="auto" w:fill="auto"/>
          <w:lang w:val="en-US" w:eastAsia="zh-CN"/>
        </w:rPr>
        <w:t>1 卧室、起居室</w:t>
      </w:r>
      <w:bookmarkStart w:id="67" w:name="OLE_LINK21"/>
      <w:r>
        <w:rPr>
          <w:rFonts w:hint="eastAsia" w:eastAsia="宋体" w:cs="Times New Roman"/>
          <w:color w:val="auto"/>
          <w:highlight w:val="none"/>
          <w:shd w:val="clear" w:color="auto" w:fill="auto"/>
          <w:lang w:val="en-US" w:eastAsia="zh-CN"/>
        </w:rPr>
        <w:t>外门窗隔声性能指标临街不应低于35dB</w:t>
      </w:r>
      <w:bookmarkEnd w:id="67"/>
      <w:r>
        <w:rPr>
          <w:rFonts w:hint="eastAsia" w:eastAsia="宋体" w:cs="Times New Roman"/>
          <w:color w:val="auto"/>
          <w:highlight w:val="none"/>
          <w:shd w:val="clear" w:color="auto" w:fill="auto"/>
          <w:lang w:val="en-US" w:eastAsia="zh-CN"/>
        </w:rPr>
        <w:t>、非临街不应低于30dB。</w:t>
      </w:r>
    </w:p>
    <w:p>
      <w:pPr>
        <w:keepNext w:val="0"/>
        <w:keepLines w:val="0"/>
        <w:pageBreakBefore w:val="0"/>
        <w:widowControl w:val="0"/>
        <w:kinsoku/>
        <w:wordWrap/>
        <w:overflowPunct/>
        <w:topLinePunct w:val="0"/>
        <w:autoSpaceDE/>
        <w:autoSpaceDN/>
        <w:bidi w:val="0"/>
        <w:adjustRightInd w:val="0"/>
        <w:snapToGrid w:val="0"/>
        <w:spacing w:beforeLines="0"/>
        <w:ind w:left="0" w:firstLine="480" w:firstLineChars="200"/>
        <w:textAlignment w:val="auto"/>
        <w:rPr>
          <w:rFonts w:hint="eastAsia" w:eastAsia="宋体" w:cs="Times New Roman"/>
          <w:color w:val="auto"/>
          <w:highlight w:val="none"/>
          <w:shd w:val="clear" w:color="auto" w:fill="auto"/>
          <w:lang w:val="en-US" w:eastAsia="zh-CN"/>
        </w:rPr>
      </w:pPr>
      <w:r>
        <w:rPr>
          <w:rFonts w:hint="eastAsia" w:eastAsia="宋体" w:cs="Times New Roman"/>
          <w:color w:val="auto"/>
          <w:highlight w:val="none"/>
          <w:shd w:val="clear" w:color="auto" w:fill="auto"/>
          <w:lang w:val="en-US" w:eastAsia="zh-CN"/>
        </w:rPr>
        <w:t>2 临近噪声源区域房间主要阳台及窗户避免直面城市交通干道及其他噪声源较大的方位，外窗隔声性能不宜低于37dB。</w:t>
      </w:r>
    </w:p>
    <w:p>
      <w:pPr>
        <w:snapToGrid w:val="0"/>
        <w:spacing w:before="156" w:line="312" w:lineRule="auto"/>
        <w:ind w:left="0" w:firstLineChars="0"/>
        <w:jc w:val="both"/>
        <w:rPr>
          <w:rFonts w:ascii="Arial" w:hAnsi="Arial" w:cs="Arial"/>
          <w:i w:val="0"/>
          <w:strike w:val="0"/>
          <w:color w:val="auto"/>
          <w:sz w:val="24"/>
          <w:highlight w:val="none"/>
          <w:u w:val="none"/>
          <w:shd w:val="clear" w:color="auto" w:fill="auto"/>
        </w:rPr>
      </w:pPr>
      <w:r>
        <w:rPr>
          <w:rFonts w:hint="eastAsia" w:cs="Arial"/>
          <w:i w:val="0"/>
          <w:strike w:val="0"/>
          <w:color w:val="auto"/>
          <w:sz w:val="24"/>
          <w:highlight w:val="none"/>
          <w:u w:val="none"/>
          <w:shd w:val="clear" w:color="auto" w:fill="auto"/>
          <w:lang w:val="en-US" w:eastAsia="zh-CN"/>
        </w:rPr>
        <w:t>6</w:t>
      </w:r>
      <w:r>
        <w:rPr>
          <w:rFonts w:ascii="Arial" w:hAnsi="Arial" w:cs="Arial"/>
          <w:i w:val="0"/>
          <w:strike w:val="0"/>
          <w:color w:val="auto"/>
          <w:sz w:val="24"/>
          <w:highlight w:val="none"/>
          <w:u w:val="none"/>
          <w:shd w:val="clear" w:color="auto" w:fill="auto"/>
        </w:rPr>
        <w:t>.3.</w:t>
      </w:r>
      <w:r>
        <w:rPr>
          <w:rFonts w:hint="eastAsia" w:cs="Arial"/>
          <w:i w:val="0"/>
          <w:strike w:val="0"/>
          <w:color w:val="auto"/>
          <w:sz w:val="24"/>
          <w:highlight w:val="none"/>
          <w:u w:val="none"/>
          <w:shd w:val="clear" w:color="auto" w:fill="auto"/>
          <w:lang w:val="en-US" w:eastAsia="zh-CN"/>
        </w:rPr>
        <w:t>3</w:t>
      </w:r>
      <w:r>
        <w:rPr>
          <w:rFonts w:ascii="Arial" w:hAnsi="Arial" w:cs="Arial"/>
          <w:i w:val="0"/>
          <w:strike w:val="0"/>
          <w:color w:val="auto"/>
          <w:sz w:val="24"/>
          <w:highlight w:val="none"/>
          <w:u w:val="none"/>
          <w:shd w:val="clear" w:color="auto" w:fill="auto"/>
        </w:rPr>
        <w:t xml:space="preserve"> </w:t>
      </w:r>
      <w:r>
        <w:rPr>
          <w:rFonts w:hint="eastAsia" w:ascii="Arial" w:hAnsi="Arial" w:cs="Arial"/>
          <w:i w:val="0"/>
          <w:strike w:val="0"/>
          <w:color w:val="auto"/>
          <w:sz w:val="24"/>
          <w:highlight w:val="none"/>
          <w:u w:val="none"/>
          <w:shd w:val="clear" w:color="auto" w:fill="auto"/>
        </w:rPr>
        <w:t>分户</w:t>
      </w:r>
      <w:r>
        <w:rPr>
          <w:rFonts w:ascii="Arial" w:hAnsi="Arial" w:cs="Arial"/>
          <w:i w:val="0"/>
          <w:strike w:val="0"/>
          <w:color w:val="auto"/>
          <w:sz w:val="24"/>
          <w:highlight w:val="none"/>
          <w:u w:val="none"/>
          <w:shd w:val="clear" w:color="auto" w:fill="auto"/>
        </w:rPr>
        <w:t>楼板</w:t>
      </w:r>
      <w:r>
        <w:rPr>
          <w:rFonts w:hint="eastAsia" w:cs="Arial"/>
          <w:i w:val="0"/>
          <w:strike w:val="0"/>
          <w:color w:val="auto"/>
          <w:sz w:val="24"/>
          <w:highlight w:val="none"/>
          <w:u w:val="none"/>
          <w:shd w:val="clear" w:color="auto" w:fill="auto"/>
          <w:lang w:eastAsia="zh-CN"/>
        </w:rPr>
        <w:t>、</w:t>
      </w:r>
      <w:r>
        <w:rPr>
          <w:rFonts w:hint="eastAsia" w:cs="Arial"/>
          <w:i w:val="0"/>
          <w:strike w:val="0"/>
          <w:color w:val="auto"/>
          <w:sz w:val="24"/>
          <w:highlight w:val="none"/>
          <w:u w:val="none"/>
          <w:shd w:val="clear" w:color="auto" w:fill="auto"/>
          <w:lang w:val="en-US" w:eastAsia="zh-CN"/>
        </w:rPr>
        <w:t>墙</w:t>
      </w:r>
      <w:r>
        <w:rPr>
          <w:rFonts w:ascii="Arial" w:hAnsi="Arial" w:cs="Arial"/>
          <w:i w:val="0"/>
          <w:strike w:val="0"/>
          <w:color w:val="auto"/>
          <w:sz w:val="24"/>
          <w:highlight w:val="none"/>
          <w:u w:val="none"/>
          <w:shd w:val="clear" w:color="auto" w:fill="auto"/>
        </w:rPr>
        <w:t>隔声满足以下规定：</w:t>
      </w:r>
    </w:p>
    <w:p>
      <w:pPr>
        <w:keepNext w:val="0"/>
        <w:keepLines w:val="0"/>
        <w:pageBreakBefore w:val="0"/>
        <w:widowControl w:val="0"/>
        <w:kinsoku/>
        <w:wordWrap/>
        <w:overflowPunct/>
        <w:topLinePunct w:val="0"/>
        <w:autoSpaceDE/>
        <w:autoSpaceDN/>
        <w:bidi w:val="0"/>
        <w:adjustRightInd w:val="0"/>
        <w:snapToGrid w:val="0"/>
        <w:spacing w:beforeLines="0"/>
        <w:ind w:left="0" w:firstLine="480" w:firstLineChars="200"/>
        <w:textAlignment w:val="auto"/>
        <w:rPr>
          <w:rFonts w:hint="eastAsia" w:eastAsia="宋体" w:cs="Times New Roman"/>
          <w:color w:val="auto"/>
          <w:highlight w:val="none"/>
          <w:shd w:val="clear" w:color="auto" w:fill="auto"/>
          <w:lang w:val="en-US" w:eastAsia="zh-CN"/>
        </w:rPr>
      </w:pPr>
      <w:r>
        <w:rPr>
          <w:rFonts w:hint="eastAsia" w:eastAsia="宋体" w:cs="Times New Roman"/>
          <w:color w:val="auto"/>
          <w:highlight w:val="none"/>
          <w:shd w:val="clear" w:color="auto" w:fill="auto"/>
          <w:lang w:val="en-US" w:eastAsia="zh-CN"/>
        </w:rPr>
        <w:t>1 分户层间楼板厚度（</w:t>
      </w:r>
      <w:r>
        <w:rPr>
          <w:rFonts w:hint="default" w:eastAsia="宋体" w:cs="Times New Roman"/>
          <w:color w:val="auto"/>
          <w:highlight w:val="none"/>
          <w:shd w:val="clear" w:color="auto" w:fill="auto"/>
          <w:lang w:val="en-US" w:eastAsia="zh-CN"/>
        </w:rPr>
        <w:t>除厨房、卫生间外</w:t>
      </w:r>
      <w:r>
        <w:rPr>
          <w:rFonts w:hint="eastAsia" w:eastAsia="宋体" w:cs="Times New Roman"/>
          <w:color w:val="auto"/>
          <w:highlight w:val="none"/>
          <w:shd w:val="clear" w:color="auto" w:fill="auto"/>
          <w:lang w:val="en-US" w:eastAsia="zh-CN"/>
        </w:rPr>
        <w:t>）</w:t>
      </w:r>
      <w:r>
        <w:rPr>
          <w:rFonts w:hint="eastAsia" w:eastAsia="宋体" w:cs="Times New Roman"/>
          <w:color w:val="auto"/>
          <w:highlight w:val="none"/>
          <w:shd w:val="clear" w:color="auto" w:fill="auto"/>
          <w:lang w:val="en-US" w:eastAsia="zh"/>
        </w:rPr>
        <w:t>不应</w:t>
      </w:r>
      <w:r>
        <w:rPr>
          <w:rFonts w:hint="default" w:eastAsia="宋体" w:cs="Times New Roman"/>
          <w:color w:val="auto"/>
          <w:highlight w:val="none"/>
          <w:shd w:val="clear" w:color="auto" w:fill="auto"/>
          <w:lang w:val="en-US" w:eastAsia="zh-CN"/>
        </w:rPr>
        <w:t>小于1</w:t>
      </w:r>
      <w:r>
        <w:rPr>
          <w:rFonts w:hint="eastAsia" w:eastAsia="宋体" w:cs="Times New Roman"/>
          <w:color w:val="auto"/>
          <w:highlight w:val="none"/>
          <w:shd w:val="clear" w:color="auto" w:fill="auto"/>
          <w:lang w:val="en-US" w:eastAsia="zh"/>
        </w:rPr>
        <w:t>2</w:t>
      </w:r>
      <w:r>
        <w:rPr>
          <w:rFonts w:hint="default" w:eastAsia="宋体" w:cs="Times New Roman"/>
          <w:color w:val="auto"/>
          <w:highlight w:val="none"/>
          <w:shd w:val="clear" w:color="auto" w:fill="auto"/>
          <w:lang w:val="en-US" w:eastAsia="zh-CN"/>
        </w:rPr>
        <w:t>0mm</w:t>
      </w:r>
      <w:r>
        <w:rPr>
          <w:rFonts w:hint="eastAsia" w:eastAsia="宋体" w:cs="Times New Roman"/>
          <w:color w:val="auto"/>
          <w:highlight w:val="none"/>
          <w:shd w:val="clear" w:color="auto" w:fill="auto"/>
          <w:lang w:val="en-US" w:eastAsia="zh-CN"/>
        </w:rPr>
        <w:t>，且满足空气声隔声性能，即计权标准化声压级差与粉红噪声频谱修正量之和（D</w:t>
      </w:r>
      <w:r>
        <w:rPr>
          <w:rFonts w:hint="eastAsia" w:eastAsia="宋体" w:cs="Times New Roman"/>
          <w:color w:val="auto"/>
          <w:highlight w:val="none"/>
          <w:shd w:val="clear" w:color="auto" w:fill="auto"/>
          <w:vertAlign w:val="subscript"/>
          <w:lang w:val="en-US" w:eastAsia="zh-CN"/>
        </w:rPr>
        <w:t>nT,w</w:t>
      </w:r>
      <w:r>
        <w:rPr>
          <w:rFonts w:hint="eastAsia" w:eastAsia="宋体" w:cs="Times New Roman"/>
          <w:color w:val="auto"/>
          <w:highlight w:val="none"/>
          <w:shd w:val="clear" w:color="auto" w:fill="auto"/>
          <w:lang w:val="en-US" w:eastAsia="zh-CN"/>
        </w:rPr>
        <w:t>+C）不小于50dB；采用减振垫、隔声涂料等刚弹结合的隔声构造，且满足计权标准化撞击声压级（L</w:t>
      </w:r>
      <w:r>
        <w:rPr>
          <w:rFonts w:hint="eastAsia" w:eastAsia="宋体" w:cs="Times New Roman"/>
          <w:color w:val="auto"/>
          <w:highlight w:val="none"/>
          <w:shd w:val="clear" w:color="auto" w:fill="auto"/>
          <w:vertAlign w:val="subscript"/>
          <w:lang w:val="en-US" w:eastAsia="zh-CN"/>
        </w:rPr>
        <w:t>nT,w</w:t>
      </w:r>
      <w:r>
        <w:rPr>
          <w:rFonts w:hint="eastAsia" w:eastAsia="宋体" w:cs="Times New Roman"/>
          <w:color w:val="auto"/>
          <w:highlight w:val="none"/>
          <w:shd w:val="clear" w:color="auto" w:fill="auto"/>
          <w:lang w:val="en-US" w:eastAsia="zh-CN"/>
        </w:rPr>
        <w:t>）不大于65dB；</w:t>
      </w:r>
    </w:p>
    <w:p>
      <w:pPr>
        <w:keepNext w:val="0"/>
        <w:keepLines w:val="0"/>
        <w:pageBreakBefore w:val="0"/>
        <w:widowControl w:val="0"/>
        <w:kinsoku/>
        <w:wordWrap/>
        <w:overflowPunct/>
        <w:topLinePunct w:val="0"/>
        <w:autoSpaceDE/>
        <w:autoSpaceDN/>
        <w:bidi w:val="0"/>
        <w:adjustRightInd w:val="0"/>
        <w:snapToGrid w:val="0"/>
        <w:spacing w:beforeLines="0"/>
        <w:ind w:left="0" w:firstLine="480" w:firstLineChars="200"/>
        <w:textAlignment w:val="auto"/>
        <w:rPr>
          <w:rFonts w:hint="eastAsia" w:eastAsia="宋体" w:cs="Times New Roman"/>
          <w:color w:val="auto"/>
          <w:highlight w:val="none"/>
          <w:shd w:val="clear" w:color="auto" w:fill="auto"/>
          <w:lang w:val="en-US" w:eastAsia="zh-CN"/>
        </w:rPr>
      </w:pPr>
      <w:r>
        <w:rPr>
          <w:rFonts w:hint="eastAsia" w:eastAsia="宋体" w:cs="Times New Roman"/>
          <w:color w:val="auto"/>
          <w:highlight w:val="none"/>
          <w:shd w:val="clear" w:color="auto" w:fill="auto"/>
          <w:lang w:val="en-US" w:eastAsia="zh-CN"/>
        </w:rPr>
        <w:t>2 分户墙D</w:t>
      </w:r>
      <w:r>
        <w:rPr>
          <w:rFonts w:hint="eastAsia" w:eastAsia="宋体" w:cs="Times New Roman"/>
          <w:color w:val="auto"/>
          <w:highlight w:val="none"/>
          <w:shd w:val="clear" w:color="auto" w:fill="auto"/>
          <w:vertAlign w:val="subscript"/>
          <w:lang w:val="en-US" w:eastAsia="zh-CN"/>
        </w:rPr>
        <w:t>nT,w</w:t>
      </w:r>
      <w:r>
        <w:rPr>
          <w:rFonts w:hint="eastAsia" w:eastAsia="宋体" w:cs="Times New Roman"/>
          <w:color w:val="auto"/>
          <w:highlight w:val="none"/>
          <w:shd w:val="clear" w:color="auto" w:fill="auto"/>
          <w:lang w:val="en-US" w:eastAsia="zh-CN"/>
        </w:rPr>
        <w:t>+C不小于</w:t>
      </w:r>
      <w:r>
        <w:rPr>
          <w:rFonts w:hint="eastAsia" w:cs="Times New Roman"/>
          <w:color w:val="auto"/>
          <w:highlight w:val="none"/>
          <w:shd w:val="clear" w:color="auto" w:fill="auto"/>
          <w:lang w:val="en-US" w:eastAsia="zh-CN"/>
        </w:rPr>
        <w:t>50</w:t>
      </w:r>
      <w:r>
        <w:rPr>
          <w:rFonts w:hint="eastAsia" w:eastAsia="宋体" w:cs="Times New Roman"/>
          <w:color w:val="auto"/>
          <w:highlight w:val="none"/>
          <w:shd w:val="clear" w:color="auto" w:fill="auto"/>
          <w:lang w:val="en-US" w:eastAsia="zh-CN"/>
        </w:rPr>
        <w:t>dB；</w:t>
      </w:r>
    </w:p>
    <w:p>
      <w:pPr>
        <w:keepNext w:val="0"/>
        <w:keepLines w:val="0"/>
        <w:pageBreakBefore w:val="0"/>
        <w:widowControl w:val="0"/>
        <w:kinsoku/>
        <w:wordWrap/>
        <w:overflowPunct/>
        <w:topLinePunct w:val="0"/>
        <w:autoSpaceDE/>
        <w:autoSpaceDN/>
        <w:bidi w:val="0"/>
        <w:adjustRightInd w:val="0"/>
        <w:snapToGrid w:val="0"/>
        <w:spacing w:beforeLines="0"/>
        <w:ind w:left="0" w:firstLine="480" w:firstLineChars="200"/>
        <w:textAlignment w:val="auto"/>
        <w:rPr>
          <w:rFonts w:hint="eastAsia" w:eastAsia="宋体" w:cs="Times New Roman"/>
          <w:color w:val="auto"/>
          <w:highlight w:val="none"/>
          <w:shd w:val="clear" w:color="auto" w:fill="auto"/>
          <w:lang w:val="en-US" w:eastAsia="zh-CN"/>
        </w:rPr>
      </w:pPr>
      <w:r>
        <w:rPr>
          <w:rFonts w:hint="eastAsia" w:eastAsia="宋体" w:cs="Times New Roman"/>
          <w:color w:val="auto"/>
          <w:highlight w:val="none"/>
          <w:shd w:val="clear" w:color="auto" w:fill="auto"/>
          <w:lang w:val="en-US" w:eastAsia="zh-CN"/>
        </w:rPr>
        <w:t>3 与住宅相邻的振动设备机房均采用浮筑楼板、隔声天花、隔声涂料等隔声措施；</w:t>
      </w:r>
    </w:p>
    <w:p>
      <w:pPr>
        <w:keepNext w:val="0"/>
        <w:keepLines w:val="0"/>
        <w:pageBreakBefore w:val="0"/>
        <w:widowControl w:val="0"/>
        <w:kinsoku/>
        <w:wordWrap/>
        <w:overflowPunct/>
        <w:topLinePunct w:val="0"/>
        <w:autoSpaceDE/>
        <w:autoSpaceDN/>
        <w:bidi w:val="0"/>
        <w:adjustRightInd w:val="0"/>
        <w:snapToGrid w:val="0"/>
        <w:spacing w:beforeLines="0"/>
        <w:ind w:left="0" w:firstLine="480" w:firstLineChars="200"/>
        <w:textAlignment w:val="auto"/>
        <w:rPr>
          <w:rFonts w:hint="eastAsia" w:eastAsia="宋体" w:cs="Times New Roman"/>
          <w:color w:val="auto"/>
          <w:highlight w:val="none"/>
          <w:shd w:val="clear" w:color="auto" w:fill="auto"/>
          <w:lang w:val="en-US" w:eastAsia="zh-CN"/>
        </w:rPr>
      </w:pPr>
      <w:r>
        <w:rPr>
          <w:rFonts w:hint="eastAsia" w:eastAsia="宋体" w:cs="Times New Roman"/>
          <w:color w:val="auto"/>
          <w:highlight w:val="none"/>
          <w:shd w:val="clear" w:color="auto" w:fill="auto"/>
          <w:lang w:val="en-US" w:eastAsia="zh-CN"/>
        </w:rPr>
        <w:t>4 管道穿越层间楼板处采用防火、隔声材料封堵。</w:t>
      </w:r>
    </w:p>
    <w:p>
      <w:pPr>
        <w:snapToGrid w:val="0"/>
        <w:spacing w:before="156" w:line="312" w:lineRule="auto"/>
        <w:ind w:left="0" w:firstLineChars="0"/>
        <w:jc w:val="both"/>
        <w:rPr>
          <w:rFonts w:hint="eastAsia" w:ascii="楷体" w:hAnsi="楷体" w:eastAsia="楷体" w:cs="楷体"/>
          <w:i w:val="0"/>
          <w:strike w:val="0"/>
          <w:color w:val="auto"/>
          <w:sz w:val="21"/>
          <w:highlight w:val="none"/>
          <w:u w:val="none"/>
          <w:shd w:val="clear" w:color="auto" w:fill="auto"/>
          <w:lang w:eastAsia="zh-CN"/>
        </w:rPr>
      </w:pPr>
      <w:r>
        <w:rPr>
          <w:rFonts w:hint="eastAsia" w:ascii="楷体" w:hAnsi="楷体" w:eastAsia="楷体" w:cs="楷体"/>
          <w:i w:val="0"/>
          <w:strike w:val="0"/>
          <w:color w:val="auto"/>
          <w:sz w:val="21"/>
          <w:highlight w:val="none"/>
          <w:u w:val="none"/>
          <w:shd w:val="clear" w:color="auto" w:fill="auto"/>
        </w:rPr>
        <w:t>【条文说明】</w:t>
      </w:r>
      <w:r>
        <w:rPr>
          <w:rFonts w:hint="eastAsia" w:ascii="楷体" w:hAnsi="楷体" w:eastAsia="楷体" w:cs="楷体"/>
          <w:i w:val="0"/>
          <w:strike w:val="0"/>
          <w:color w:val="auto"/>
          <w:sz w:val="21"/>
          <w:highlight w:val="none"/>
          <w:u w:val="none"/>
          <w:shd w:val="clear" w:color="auto" w:fill="auto"/>
          <w:lang w:val="en-US" w:eastAsia="zh-CN"/>
        </w:rPr>
        <w:t>6</w:t>
      </w:r>
      <w:r>
        <w:rPr>
          <w:rFonts w:hint="eastAsia" w:ascii="楷体" w:hAnsi="楷体" w:eastAsia="楷体" w:cs="楷体"/>
          <w:i w:val="0"/>
          <w:strike w:val="0"/>
          <w:color w:val="auto"/>
          <w:sz w:val="21"/>
          <w:highlight w:val="none"/>
          <w:u w:val="none"/>
          <w:shd w:val="clear" w:color="auto" w:fill="auto"/>
        </w:rPr>
        <w:t>.3.</w:t>
      </w:r>
      <w:r>
        <w:rPr>
          <w:rFonts w:hint="eastAsia" w:ascii="楷体" w:hAnsi="楷体" w:eastAsia="楷体" w:cs="楷体"/>
          <w:i w:val="0"/>
          <w:strike w:val="0"/>
          <w:color w:val="auto"/>
          <w:sz w:val="21"/>
          <w:highlight w:val="none"/>
          <w:u w:val="none"/>
          <w:shd w:val="clear" w:color="auto" w:fill="auto"/>
          <w:lang w:val="en-US" w:eastAsia="zh-CN"/>
        </w:rPr>
        <w:t>3</w:t>
      </w:r>
    </w:p>
    <w:p>
      <w:pPr>
        <w:snapToGrid w:val="0"/>
        <w:spacing w:before="156" w:line="312" w:lineRule="auto"/>
        <w:ind w:left="0" w:firstLineChars="0"/>
        <w:jc w:val="both"/>
        <w:rPr>
          <w:rFonts w:hint="default" w:ascii="楷体" w:hAnsi="楷体" w:eastAsia="楷体" w:cs="楷体"/>
          <w:i w:val="0"/>
          <w:strike w:val="0"/>
          <w:color w:val="auto"/>
          <w:sz w:val="21"/>
          <w:highlight w:val="none"/>
          <w:u w:val="none"/>
          <w:shd w:val="clear" w:color="auto" w:fill="auto"/>
          <w:lang w:val="en-US" w:eastAsia="zh-CN"/>
        </w:rPr>
      </w:pPr>
      <w:r>
        <w:rPr>
          <w:rFonts w:hint="eastAsia" w:ascii="楷体" w:hAnsi="楷体" w:eastAsia="楷体" w:cs="楷体"/>
          <w:i w:val="0"/>
          <w:strike w:val="0"/>
          <w:color w:val="auto"/>
          <w:sz w:val="21"/>
          <w:highlight w:val="none"/>
          <w:u w:val="none"/>
          <w:shd w:val="clear" w:color="auto" w:fill="auto"/>
        </w:rPr>
        <w:t>1 当采用装配式建筑建造时，</w:t>
      </w:r>
      <w:r>
        <w:rPr>
          <w:rFonts w:hint="eastAsia" w:ascii="楷体" w:hAnsi="楷体" w:eastAsia="楷体" w:cs="楷体"/>
          <w:i w:val="0"/>
          <w:strike w:val="0"/>
          <w:color w:val="auto"/>
          <w:sz w:val="21"/>
          <w:highlight w:val="none"/>
          <w:u w:val="none"/>
          <w:shd w:val="clear" w:color="auto" w:fill="auto"/>
          <w:lang w:val="en-US" w:eastAsia="zh-CN"/>
        </w:rPr>
        <w:t>叠合</w:t>
      </w:r>
      <w:r>
        <w:rPr>
          <w:rFonts w:hint="eastAsia" w:ascii="楷体" w:hAnsi="楷体" w:eastAsia="楷体" w:cs="楷体"/>
          <w:i w:val="0"/>
          <w:strike w:val="0"/>
          <w:color w:val="auto"/>
          <w:sz w:val="21"/>
          <w:highlight w:val="none"/>
          <w:u w:val="none"/>
          <w:shd w:val="clear" w:color="auto" w:fill="auto"/>
        </w:rPr>
        <w:t>楼板厚度一般</w:t>
      </w:r>
      <w:r>
        <w:rPr>
          <w:rFonts w:hint="eastAsia" w:ascii="楷体" w:hAnsi="楷体" w:eastAsia="楷体" w:cs="楷体"/>
          <w:i w:val="0"/>
          <w:strike w:val="0"/>
          <w:color w:val="auto"/>
          <w:sz w:val="21"/>
          <w:highlight w:val="none"/>
          <w:u w:val="none"/>
          <w:shd w:val="clear" w:color="auto" w:fill="auto"/>
          <w:lang w:val="en-US" w:eastAsia="zh-CN"/>
        </w:rPr>
        <w:t>不小于</w:t>
      </w:r>
      <w:r>
        <w:rPr>
          <w:rFonts w:hint="eastAsia" w:ascii="楷体" w:hAnsi="楷体" w:eastAsia="楷体" w:cs="楷体"/>
          <w:i w:val="0"/>
          <w:strike w:val="0"/>
          <w:color w:val="auto"/>
          <w:sz w:val="21"/>
          <w:highlight w:val="none"/>
          <w:u w:val="none"/>
          <w:shd w:val="clear" w:color="auto" w:fill="auto"/>
        </w:rPr>
        <w:t>130mm，可一定程度地提高楼板的空气隔声性能。</w:t>
      </w:r>
      <w:r>
        <w:rPr>
          <w:rFonts w:hint="eastAsia" w:ascii="楷体" w:hAnsi="楷体" w:eastAsia="楷体" w:cs="楷体"/>
          <w:i w:val="0"/>
          <w:strike w:val="0"/>
          <w:color w:val="auto"/>
          <w:sz w:val="21"/>
          <w:highlight w:val="none"/>
          <w:u w:val="none"/>
          <w:shd w:val="clear" w:color="auto" w:fill="auto"/>
          <w:lang w:val="en-US" w:eastAsia="zh-CN"/>
        </w:rPr>
        <w:t>2分户墙建议采用混凝土墙体或实心砌块，厚度不小于200mm。</w:t>
      </w:r>
    </w:p>
    <w:p>
      <w:pPr>
        <w:snapToGrid w:val="0"/>
        <w:spacing w:before="156" w:line="312" w:lineRule="auto"/>
        <w:ind w:left="0" w:firstLineChars="0"/>
        <w:jc w:val="both"/>
        <w:rPr>
          <w:rFonts w:ascii="仿宋_GB2312" w:hAnsi="仿宋_GB2312" w:eastAsia="仿宋_GB2312" w:cs="仿宋_GB2312"/>
          <w:i w:val="0"/>
          <w:strike w:val="0"/>
          <w:color w:val="auto"/>
          <w:sz w:val="21"/>
          <w:highlight w:val="none"/>
          <w:u w:val="none"/>
          <w:shd w:val="clear" w:color="auto" w:fill="auto"/>
        </w:rPr>
      </w:pPr>
      <w:r>
        <w:rPr>
          <w:rFonts w:hint="eastAsia" w:cs="Arial"/>
          <w:i w:val="0"/>
          <w:strike w:val="0"/>
          <w:color w:val="auto"/>
          <w:sz w:val="24"/>
          <w:highlight w:val="none"/>
          <w:u w:val="none"/>
          <w:shd w:val="clear" w:color="auto" w:fill="auto"/>
          <w:lang w:val="en-US" w:eastAsia="zh-CN"/>
        </w:rPr>
        <w:t xml:space="preserve">6.3.4 </w:t>
      </w:r>
      <w:r>
        <w:rPr>
          <w:rFonts w:hint="eastAsia"/>
          <w:color w:val="auto"/>
          <w:highlight w:val="none"/>
        </w:rPr>
        <w:t>贴邻电梯井道的起居室隔墙设置隔声构造措施</w:t>
      </w:r>
      <w:r>
        <w:rPr>
          <w:rFonts w:hint="eastAsia" w:cs="Arial"/>
          <w:i w:val="0"/>
          <w:strike w:val="0"/>
          <w:color w:val="auto"/>
          <w:sz w:val="24"/>
          <w:highlight w:val="none"/>
          <w:u w:val="none"/>
          <w:shd w:val="clear" w:color="auto" w:fill="auto"/>
          <w:lang w:val="en-US" w:eastAsia="zh-CN"/>
        </w:rPr>
        <w:t>。</w:t>
      </w:r>
      <w:r>
        <w:rPr>
          <w:rFonts w:hint="eastAsia" w:cs="Arial"/>
          <w:i w:val="0"/>
          <w:strike w:val="0"/>
          <w:color w:val="auto"/>
          <w:sz w:val="24"/>
          <w:highlight w:val="none"/>
          <w:u w:val="none"/>
          <w:shd w:val="clear" w:color="auto" w:fill="auto"/>
          <w:lang w:val="en-US" w:eastAsia="zh-CN"/>
        </w:rPr>
        <w:br w:type="textWrapping"/>
      </w:r>
    </w:p>
    <w:p>
      <w:pPr>
        <w:pStyle w:val="5"/>
        <w:bidi w:val="0"/>
        <w:jc w:val="center"/>
        <w:rPr>
          <w:rFonts w:hint="eastAsia" w:ascii="宋体" w:hAnsi="宋体" w:eastAsia="宋体" w:cs="宋体"/>
          <w:b w:val="0"/>
          <w:bCs/>
          <w:color w:val="auto"/>
          <w:sz w:val="24"/>
          <w:szCs w:val="24"/>
          <w:highlight w:val="none"/>
          <w:shd w:val="clear" w:color="auto" w:fill="auto"/>
          <w:lang w:val="en-US" w:eastAsia="zh-CN"/>
        </w:rPr>
      </w:pPr>
      <w:r>
        <w:rPr>
          <w:rFonts w:hint="eastAsia" w:ascii="宋体" w:hAnsi="宋体" w:eastAsia="宋体" w:cs="宋体"/>
          <w:b w:val="0"/>
          <w:bCs/>
          <w:color w:val="auto"/>
          <w:sz w:val="24"/>
          <w:szCs w:val="24"/>
          <w:highlight w:val="none"/>
          <w:shd w:val="clear" w:color="auto" w:fill="auto"/>
          <w:lang w:val="en-US" w:eastAsia="zh-CN"/>
        </w:rPr>
        <w:t>II</w:t>
      </w:r>
      <w:r>
        <w:rPr>
          <w:rFonts w:hint="default" w:ascii="宋体" w:hAnsi="宋体" w:eastAsia="宋体" w:cs="宋体"/>
          <w:b w:val="0"/>
          <w:bCs/>
          <w:color w:val="auto"/>
          <w:sz w:val="24"/>
          <w:szCs w:val="24"/>
          <w:highlight w:val="none"/>
          <w:shd w:val="clear" w:color="auto" w:fill="auto"/>
          <w:lang w:val="en-US" w:eastAsia="zh-CN"/>
        </w:rPr>
        <w:t>得分项</w:t>
      </w:r>
    </w:p>
    <w:p>
      <w:pPr>
        <w:keepNext w:val="0"/>
        <w:keepLines w:val="0"/>
        <w:pageBreakBefore w:val="0"/>
        <w:widowControl w:val="0"/>
        <w:kinsoku/>
        <w:wordWrap/>
        <w:overflowPunct/>
        <w:topLinePunct w:val="0"/>
        <w:autoSpaceDE/>
        <w:autoSpaceDN/>
        <w:bidi w:val="0"/>
        <w:adjustRightInd w:val="0"/>
        <w:snapToGrid w:val="0"/>
        <w:spacing w:beforeLines="0"/>
        <w:textAlignment w:val="auto"/>
        <w:rPr>
          <w:rFonts w:hint="eastAsia" w:eastAsia="宋体" w:cs="Times New Roman"/>
          <w:color w:val="auto"/>
          <w:highlight w:val="none"/>
          <w:shd w:val="clear" w:color="auto" w:fill="auto"/>
          <w:lang w:val="en-US" w:eastAsia="zh-CN"/>
        </w:rPr>
      </w:pPr>
      <w:r>
        <w:rPr>
          <w:rFonts w:hint="eastAsia" w:cs="Arial"/>
          <w:i w:val="0"/>
          <w:strike w:val="0"/>
          <w:color w:val="auto"/>
          <w:sz w:val="24"/>
          <w:highlight w:val="none"/>
          <w:u w:val="none"/>
          <w:shd w:val="clear" w:color="auto" w:fill="auto"/>
          <w:lang w:val="en-US" w:eastAsia="zh-CN"/>
        </w:rPr>
        <w:t>6</w:t>
      </w:r>
      <w:r>
        <w:rPr>
          <w:rFonts w:ascii="Arial" w:hAnsi="Arial" w:cs="Arial"/>
          <w:i w:val="0"/>
          <w:strike w:val="0"/>
          <w:color w:val="auto"/>
          <w:sz w:val="24"/>
          <w:highlight w:val="none"/>
          <w:u w:val="none"/>
          <w:shd w:val="clear" w:color="auto" w:fill="auto"/>
        </w:rPr>
        <w:t>.3.</w:t>
      </w:r>
      <w:r>
        <w:rPr>
          <w:rFonts w:hint="eastAsia" w:cs="Arial"/>
          <w:i w:val="0"/>
          <w:strike w:val="0"/>
          <w:color w:val="auto"/>
          <w:sz w:val="24"/>
          <w:highlight w:val="none"/>
          <w:u w:val="none"/>
          <w:shd w:val="clear" w:color="auto" w:fill="auto"/>
          <w:lang w:val="en-US" w:eastAsia="zh-CN"/>
        </w:rPr>
        <w:t>5</w:t>
      </w:r>
      <w:r>
        <w:rPr>
          <w:rFonts w:ascii="Arial" w:hAnsi="Arial" w:cs="Arial"/>
          <w:i w:val="0"/>
          <w:strike w:val="0"/>
          <w:color w:val="auto"/>
          <w:sz w:val="24"/>
          <w:highlight w:val="none"/>
          <w:u w:val="none"/>
          <w:shd w:val="clear" w:color="auto" w:fill="auto"/>
        </w:rPr>
        <w:t xml:space="preserve"> 提升套内</w:t>
      </w:r>
      <w:bookmarkStart w:id="68" w:name="OLE_LINK39"/>
      <w:r>
        <w:rPr>
          <w:rFonts w:ascii="Arial" w:hAnsi="Arial" w:cs="Arial"/>
          <w:i w:val="0"/>
          <w:strike w:val="0"/>
          <w:color w:val="auto"/>
          <w:sz w:val="24"/>
          <w:highlight w:val="none"/>
          <w:u w:val="none"/>
          <w:shd w:val="clear" w:color="auto" w:fill="auto"/>
        </w:rPr>
        <w:t>外门窗隔声性能指标计权隔声量与交通噪声频谱修正量之和（R</w:t>
      </w:r>
      <w:r>
        <w:rPr>
          <w:rFonts w:hint="eastAsia" w:cs="Arial"/>
          <w:i w:val="0"/>
          <w:strike w:val="0"/>
          <w:color w:val="auto"/>
          <w:sz w:val="24"/>
          <w:highlight w:val="none"/>
          <w:u w:val="none"/>
          <w:shd w:val="clear" w:color="auto" w:fill="auto"/>
          <w:vertAlign w:val="subscript"/>
          <w:lang w:val="en-US" w:eastAsia="zh-CN"/>
        </w:rPr>
        <w:t>w</w:t>
      </w:r>
      <w:r>
        <w:rPr>
          <w:rFonts w:ascii="Arial" w:hAnsi="Arial" w:cs="Arial"/>
          <w:i w:val="0"/>
          <w:strike w:val="0"/>
          <w:color w:val="auto"/>
          <w:sz w:val="24"/>
          <w:highlight w:val="none"/>
          <w:u w:val="none"/>
          <w:shd w:val="clear" w:color="auto" w:fill="auto"/>
        </w:rPr>
        <w:t>+C</w:t>
      </w:r>
      <w:r>
        <w:rPr>
          <w:rFonts w:hint="eastAsia" w:cs="Arial"/>
          <w:i w:val="0"/>
          <w:strike w:val="0"/>
          <w:color w:val="auto"/>
          <w:sz w:val="24"/>
          <w:highlight w:val="none"/>
          <w:u w:val="none"/>
          <w:shd w:val="clear" w:color="auto" w:fill="auto"/>
          <w:vertAlign w:val="subscript"/>
          <w:lang w:val="en-US" w:eastAsia="zh-CN"/>
        </w:rPr>
        <w:t>tr</w:t>
      </w:r>
      <w:r>
        <w:rPr>
          <w:rFonts w:hint="eastAsia" w:cs="Arial"/>
          <w:i w:val="0"/>
          <w:strike w:val="0"/>
          <w:color w:val="auto"/>
          <w:sz w:val="24"/>
          <w:highlight w:val="none"/>
          <w:u w:val="none"/>
          <w:shd w:val="clear" w:color="auto" w:fill="auto"/>
          <w:lang w:eastAsia="zh-CN"/>
        </w:rPr>
        <w:t>）</w:t>
      </w:r>
      <w:bookmarkEnd w:id="68"/>
      <w:r>
        <w:rPr>
          <w:rFonts w:ascii="Arial" w:hAnsi="Arial" w:cs="Arial"/>
          <w:i w:val="0"/>
          <w:strike w:val="0"/>
          <w:color w:val="auto"/>
          <w:sz w:val="24"/>
          <w:highlight w:val="none"/>
          <w:u w:val="none"/>
          <w:shd w:val="clear" w:color="auto" w:fill="auto"/>
        </w:rPr>
        <w:t>，按以下规则得分并累计：</w:t>
      </w:r>
      <w:r>
        <w:rPr>
          <w:rFonts w:ascii="Arial" w:hAnsi="Arial" w:cs="Arial"/>
          <w:i w:val="0"/>
          <w:strike w:val="0"/>
          <w:color w:val="auto"/>
          <w:sz w:val="24"/>
          <w:highlight w:val="none"/>
          <w:u w:val="none"/>
          <w:shd w:val="clear" w:color="auto" w:fill="auto"/>
        </w:rPr>
        <w:br w:type="textWrapping"/>
      </w:r>
      <w:r>
        <w:rPr>
          <w:rFonts w:hint="eastAsia" w:cs="Arial"/>
          <w:i w:val="0"/>
          <w:strike w:val="0"/>
          <w:color w:val="auto"/>
          <w:sz w:val="24"/>
          <w:highlight w:val="none"/>
          <w:u w:val="none"/>
          <w:shd w:val="clear" w:color="auto" w:fill="auto"/>
          <w:lang w:val="en-US" w:eastAsia="zh-CN"/>
        </w:rPr>
        <w:t xml:space="preserve">    </w:t>
      </w:r>
      <w:r>
        <w:rPr>
          <w:rFonts w:hint="eastAsia" w:eastAsia="宋体" w:cs="Times New Roman"/>
          <w:color w:val="auto"/>
          <w:highlight w:val="none"/>
          <w:shd w:val="clear" w:color="auto" w:fill="auto"/>
          <w:lang w:val="en-US" w:eastAsia="zh-CN"/>
        </w:rPr>
        <w:t>1 非临街不低于32dB，得2分，非临街不低于35dB，得4分；</w:t>
      </w:r>
    </w:p>
    <w:p>
      <w:pPr>
        <w:keepNext w:val="0"/>
        <w:keepLines w:val="0"/>
        <w:pageBreakBefore w:val="0"/>
        <w:widowControl w:val="0"/>
        <w:kinsoku/>
        <w:wordWrap/>
        <w:overflowPunct/>
        <w:topLinePunct w:val="0"/>
        <w:autoSpaceDE/>
        <w:autoSpaceDN/>
        <w:bidi w:val="0"/>
        <w:adjustRightInd w:val="0"/>
        <w:snapToGrid w:val="0"/>
        <w:spacing w:beforeLines="0"/>
        <w:ind w:left="0" w:firstLine="480" w:firstLineChars="200"/>
        <w:textAlignment w:val="auto"/>
        <w:rPr>
          <w:rFonts w:hint="eastAsia" w:eastAsia="宋体" w:cs="Times New Roman"/>
          <w:color w:val="auto"/>
          <w:highlight w:val="none"/>
          <w:shd w:val="clear" w:color="auto" w:fill="auto"/>
          <w:lang w:val="en-US" w:eastAsia="zh-CN"/>
        </w:rPr>
      </w:pPr>
      <w:r>
        <w:rPr>
          <w:rFonts w:hint="eastAsia" w:eastAsia="宋体" w:cs="Times New Roman"/>
          <w:color w:val="auto"/>
          <w:highlight w:val="none"/>
          <w:shd w:val="clear" w:color="auto" w:fill="auto"/>
          <w:lang w:val="en-US" w:eastAsia="zh-CN"/>
        </w:rPr>
        <w:t>2 临街不低于37dB，得2分；临街不低于40dB，得4分。</w:t>
      </w:r>
    </w:p>
    <w:p>
      <w:pPr>
        <w:snapToGrid w:val="0"/>
        <w:spacing w:before="156" w:line="312" w:lineRule="auto"/>
        <w:ind w:left="0" w:firstLineChars="0"/>
        <w:jc w:val="both"/>
        <w:rPr>
          <w:rFonts w:ascii="Arial" w:hAnsi="Arial" w:cs="Arial"/>
          <w:i w:val="0"/>
          <w:strike w:val="0"/>
          <w:color w:val="auto"/>
          <w:sz w:val="24"/>
          <w:highlight w:val="none"/>
          <w:u w:val="none"/>
          <w:shd w:val="clear" w:color="auto" w:fill="auto"/>
        </w:rPr>
      </w:pPr>
      <w:r>
        <w:rPr>
          <w:rFonts w:hint="eastAsia" w:cs="Arial"/>
          <w:i w:val="0"/>
          <w:strike w:val="0"/>
          <w:color w:val="auto"/>
          <w:sz w:val="24"/>
          <w:highlight w:val="none"/>
          <w:u w:val="none"/>
          <w:shd w:val="clear" w:color="auto" w:fill="auto"/>
          <w:lang w:val="en-US" w:eastAsia="zh-CN"/>
        </w:rPr>
        <w:t>6</w:t>
      </w:r>
      <w:r>
        <w:rPr>
          <w:rFonts w:ascii="Arial" w:hAnsi="Arial" w:cs="Arial"/>
          <w:i w:val="0"/>
          <w:strike w:val="0"/>
          <w:color w:val="auto"/>
          <w:sz w:val="24"/>
          <w:highlight w:val="none"/>
          <w:u w:val="none"/>
          <w:shd w:val="clear" w:color="auto" w:fill="auto"/>
        </w:rPr>
        <w:t>.3.</w:t>
      </w:r>
      <w:r>
        <w:rPr>
          <w:rFonts w:hint="eastAsia" w:cs="Arial"/>
          <w:i w:val="0"/>
          <w:strike w:val="0"/>
          <w:color w:val="auto"/>
          <w:sz w:val="24"/>
          <w:highlight w:val="none"/>
          <w:u w:val="none"/>
          <w:shd w:val="clear" w:color="auto" w:fill="auto"/>
          <w:lang w:val="en-US" w:eastAsia="zh-CN"/>
        </w:rPr>
        <w:t>6</w:t>
      </w:r>
      <w:r>
        <w:rPr>
          <w:rFonts w:ascii="Arial" w:hAnsi="Arial" w:cs="Arial"/>
          <w:i w:val="0"/>
          <w:strike w:val="0"/>
          <w:color w:val="auto"/>
          <w:sz w:val="24"/>
          <w:highlight w:val="none"/>
          <w:u w:val="none"/>
          <w:shd w:val="clear" w:color="auto" w:fill="auto"/>
        </w:rPr>
        <w:t xml:space="preserve"> 提高楼板隔声性能，按以下规则得分并累计：</w:t>
      </w:r>
    </w:p>
    <w:p>
      <w:pPr>
        <w:keepNext w:val="0"/>
        <w:keepLines w:val="0"/>
        <w:pageBreakBefore w:val="0"/>
        <w:widowControl w:val="0"/>
        <w:kinsoku/>
        <w:wordWrap/>
        <w:overflowPunct/>
        <w:topLinePunct w:val="0"/>
        <w:autoSpaceDE/>
        <w:autoSpaceDN/>
        <w:bidi w:val="0"/>
        <w:adjustRightInd w:val="0"/>
        <w:snapToGrid w:val="0"/>
        <w:spacing w:beforeLines="0"/>
        <w:ind w:left="0" w:firstLine="480" w:firstLineChars="200"/>
        <w:textAlignment w:val="auto"/>
        <w:rPr>
          <w:rFonts w:hint="eastAsia" w:eastAsia="宋体" w:cs="Times New Roman"/>
          <w:color w:val="auto"/>
          <w:highlight w:val="none"/>
          <w:shd w:val="clear" w:color="auto" w:fill="auto"/>
          <w:lang w:val="en-US" w:eastAsia="zh-CN"/>
        </w:rPr>
      </w:pPr>
      <w:r>
        <w:rPr>
          <w:rFonts w:hint="eastAsia" w:eastAsia="宋体" w:cs="Times New Roman"/>
          <w:color w:val="auto"/>
          <w:highlight w:val="none"/>
          <w:shd w:val="clear" w:color="auto" w:fill="auto"/>
          <w:lang w:val="en-US" w:eastAsia="zh-CN"/>
        </w:rPr>
        <w:t xml:space="preserve">1 </w:t>
      </w:r>
      <w:r>
        <w:rPr>
          <w:rFonts w:hint="eastAsia" w:cs="Times New Roman"/>
          <w:color w:val="auto"/>
          <w:highlight w:val="none"/>
          <w:shd w:val="clear" w:color="auto" w:fill="auto"/>
          <w:lang w:val="en-US" w:eastAsia="zh-CN"/>
        </w:rPr>
        <w:t>卧室</w:t>
      </w:r>
      <w:r>
        <w:rPr>
          <w:rFonts w:hint="eastAsia" w:eastAsia="宋体" w:cs="Times New Roman"/>
          <w:color w:val="auto"/>
          <w:highlight w:val="none"/>
          <w:shd w:val="clear" w:color="auto" w:fill="auto"/>
          <w:lang w:val="en-US" w:eastAsia="zh-CN"/>
        </w:rPr>
        <w:t>分户层间楼板构造的计权标准化声压级差与粉红噪声频谱修正量之和（D</w:t>
      </w:r>
      <w:r>
        <w:rPr>
          <w:rFonts w:hint="eastAsia" w:eastAsia="宋体" w:cs="Times New Roman"/>
          <w:color w:val="auto"/>
          <w:highlight w:val="none"/>
          <w:shd w:val="clear" w:color="auto" w:fill="auto"/>
          <w:vertAlign w:val="subscript"/>
          <w:lang w:val="en-US" w:eastAsia="zh-CN"/>
        </w:rPr>
        <w:t>nT,w</w:t>
      </w:r>
      <w:r>
        <w:rPr>
          <w:rFonts w:hint="eastAsia" w:eastAsia="宋体" w:cs="Times New Roman"/>
          <w:color w:val="auto"/>
          <w:highlight w:val="none"/>
          <w:shd w:val="clear" w:color="auto" w:fill="auto"/>
          <w:lang w:val="en-US" w:eastAsia="zh-CN"/>
        </w:rPr>
        <w:t xml:space="preserve">+C）不小于55dB，且计权标准化撞击声压级不大于60dB，得3分； </w:t>
      </w:r>
    </w:p>
    <w:p>
      <w:pPr>
        <w:keepNext w:val="0"/>
        <w:keepLines w:val="0"/>
        <w:pageBreakBefore w:val="0"/>
        <w:widowControl w:val="0"/>
        <w:kinsoku/>
        <w:wordWrap/>
        <w:overflowPunct/>
        <w:topLinePunct w:val="0"/>
        <w:autoSpaceDE/>
        <w:autoSpaceDN/>
        <w:bidi w:val="0"/>
        <w:adjustRightInd w:val="0"/>
        <w:snapToGrid w:val="0"/>
        <w:spacing w:beforeLines="0"/>
        <w:ind w:left="0" w:firstLine="480" w:firstLineChars="200"/>
        <w:textAlignment w:val="auto"/>
        <w:rPr>
          <w:rFonts w:ascii="Arial" w:hAnsi="Arial" w:cs="Arial"/>
          <w:i w:val="0"/>
          <w:strike w:val="0"/>
          <w:color w:val="auto"/>
          <w:sz w:val="24"/>
          <w:highlight w:val="none"/>
          <w:u w:val="none"/>
          <w:shd w:val="clear" w:color="auto" w:fill="auto"/>
        </w:rPr>
      </w:pPr>
      <w:r>
        <w:rPr>
          <w:rFonts w:hint="eastAsia" w:eastAsia="宋体" w:cs="Times New Roman"/>
          <w:color w:val="auto"/>
          <w:highlight w:val="none"/>
          <w:shd w:val="clear" w:color="auto" w:fill="auto"/>
          <w:lang w:val="en-US" w:eastAsia="zh-CN"/>
        </w:rPr>
        <w:t>2 D</w:t>
      </w:r>
      <w:r>
        <w:rPr>
          <w:rFonts w:hint="eastAsia" w:eastAsia="宋体" w:cs="Times New Roman"/>
          <w:color w:val="auto"/>
          <w:highlight w:val="none"/>
          <w:shd w:val="clear" w:color="auto" w:fill="auto"/>
          <w:vertAlign w:val="subscript"/>
          <w:lang w:val="en-US" w:eastAsia="zh-CN"/>
        </w:rPr>
        <w:t>nT,w</w:t>
      </w:r>
      <w:r>
        <w:rPr>
          <w:rFonts w:hint="eastAsia" w:eastAsia="宋体" w:cs="Times New Roman"/>
          <w:color w:val="auto"/>
          <w:highlight w:val="none"/>
          <w:shd w:val="clear" w:color="auto" w:fill="auto"/>
          <w:lang w:val="en-US" w:eastAsia="zh-CN"/>
        </w:rPr>
        <w:t>+C不小于60dB，且计权标准化撞击声压级不大于55dB，得6分。</w:t>
      </w:r>
      <w:r>
        <w:rPr>
          <w:rFonts w:hint="eastAsia" w:eastAsia="宋体" w:cs="Times New Roman"/>
          <w:color w:val="auto"/>
          <w:highlight w:val="none"/>
          <w:shd w:val="clear" w:color="auto" w:fill="auto"/>
          <w:lang w:val="en-US" w:eastAsia="zh-CN"/>
        </w:rPr>
        <w:br w:type="textWrapping"/>
      </w:r>
      <w:r>
        <w:rPr>
          <w:rFonts w:hint="eastAsia" w:cs="Arial"/>
          <w:i w:val="0"/>
          <w:strike w:val="0"/>
          <w:color w:val="auto"/>
          <w:sz w:val="24"/>
          <w:highlight w:val="none"/>
          <w:u w:val="none"/>
          <w:shd w:val="clear" w:color="auto" w:fill="auto"/>
          <w:lang w:val="en-US" w:eastAsia="zh-CN"/>
        </w:rPr>
        <w:t>6</w:t>
      </w:r>
      <w:r>
        <w:rPr>
          <w:rFonts w:ascii="Arial" w:hAnsi="Arial" w:cs="Arial"/>
          <w:i w:val="0"/>
          <w:strike w:val="0"/>
          <w:color w:val="auto"/>
          <w:sz w:val="24"/>
          <w:highlight w:val="none"/>
          <w:u w:val="none"/>
          <w:shd w:val="clear" w:color="auto" w:fill="auto"/>
        </w:rPr>
        <w:t>.3.</w:t>
      </w:r>
      <w:r>
        <w:rPr>
          <w:rFonts w:hint="eastAsia" w:cs="Arial"/>
          <w:i w:val="0"/>
          <w:strike w:val="0"/>
          <w:color w:val="auto"/>
          <w:sz w:val="24"/>
          <w:highlight w:val="none"/>
          <w:u w:val="none"/>
          <w:shd w:val="clear" w:color="auto" w:fill="auto"/>
          <w:lang w:val="en-US" w:eastAsia="zh-CN"/>
        </w:rPr>
        <w:t>7</w:t>
      </w:r>
      <w:r>
        <w:rPr>
          <w:rFonts w:ascii="Arial" w:hAnsi="Arial" w:cs="Arial"/>
          <w:i w:val="0"/>
          <w:strike w:val="0"/>
          <w:color w:val="auto"/>
          <w:sz w:val="24"/>
          <w:highlight w:val="none"/>
          <w:u w:val="none"/>
          <w:shd w:val="clear" w:color="auto" w:fill="auto"/>
        </w:rPr>
        <w:t xml:space="preserve"> 降低排水管道及动力设备噪声，按以下规则得分并累计：</w:t>
      </w:r>
    </w:p>
    <w:p>
      <w:pPr>
        <w:keepNext w:val="0"/>
        <w:keepLines w:val="0"/>
        <w:pageBreakBefore w:val="0"/>
        <w:widowControl w:val="0"/>
        <w:kinsoku/>
        <w:wordWrap/>
        <w:overflowPunct/>
        <w:topLinePunct w:val="0"/>
        <w:autoSpaceDE/>
        <w:autoSpaceDN/>
        <w:bidi w:val="0"/>
        <w:adjustRightInd w:val="0"/>
        <w:snapToGrid w:val="0"/>
        <w:spacing w:beforeLines="0"/>
        <w:ind w:left="0" w:firstLine="480" w:firstLineChars="200"/>
        <w:textAlignment w:val="auto"/>
        <w:rPr>
          <w:rFonts w:hint="eastAsia" w:eastAsia="宋体" w:cs="Times New Roman"/>
          <w:color w:val="auto"/>
          <w:highlight w:val="none"/>
          <w:shd w:val="clear" w:color="auto" w:fill="auto"/>
          <w:lang w:val="en-US" w:eastAsia="zh-CN"/>
        </w:rPr>
      </w:pPr>
      <w:r>
        <w:rPr>
          <w:rFonts w:hint="eastAsia" w:eastAsia="宋体" w:cs="Times New Roman"/>
          <w:color w:val="auto"/>
          <w:highlight w:val="none"/>
          <w:shd w:val="clear" w:color="auto" w:fill="auto"/>
          <w:lang w:val="en-US" w:eastAsia="zh-CN"/>
        </w:rPr>
        <w:t>1 室内生活排水立管采用低噪声管材和隔声措施，得1分；</w:t>
      </w:r>
    </w:p>
    <w:p>
      <w:pPr>
        <w:keepNext w:val="0"/>
        <w:keepLines w:val="0"/>
        <w:pageBreakBefore w:val="0"/>
        <w:widowControl w:val="0"/>
        <w:kinsoku/>
        <w:wordWrap/>
        <w:overflowPunct/>
        <w:topLinePunct w:val="0"/>
        <w:autoSpaceDE/>
        <w:autoSpaceDN/>
        <w:bidi w:val="0"/>
        <w:adjustRightInd w:val="0"/>
        <w:snapToGrid w:val="0"/>
        <w:spacing w:beforeLines="0"/>
        <w:ind w:left="0" w:firstLine="480" w:firstLineChars="200"/>
        <w:textAlignment w:val="auto"/>
        <w:rPr>
          <w:rFonts w:hint="eastAsia" w:eastAsia="宋体" w:cs="Times New Roman"/>
          <w:color w:val="auto"/>
          <w:highlight w:val="none"/>
          <w:shd w:val="clear" w:color="auto" w:fill="auto"/>
          <w:lang w:val="en-US" w:eastAsia="zh-CN"/>
        </w:rPr>
      </w:pPr>
      <w:r>
        <w:rPr>
          <w:rFonts w:hint="eastAsia" w:eastAsia="宋体" w:cs="Times New Roman"/>
          <w:color w:val="auto"/>
          <w:highlight w:val="none"/>
          <w:shd w:val="clear" w:color="auto" w:fill="auto"/>
          <w:lang w:val="en-US" w:eastAsia="zh-CN"/>
        </w:rPr>
        <w:t>2 强电局维、自维配电间设置在住宅投影范围外，得3分。</w:t>
      </w:r>
    </w:p>
    <w:p>
      <w:pPr>
        <w:pStyle w:val="4"/>
        <w:bidi w:val="0"/>
        <w:jc w:val="center"/>
        <w:rPr>
          <w:rFonts w:hint="eastAsia" w:ascii="黑体" w:hAnsi="黑体" w:eastAsia="黑体" w:cs="黑体"/>
          <w:color w:val="auto"/>
          <w:sz w:val="28"/>
          <w:szCs w:val="28"/>
          <w:highlight w:val="none"/>
          <w:shd w:val="clear" w:color="auto" w:fill="auto"/>
          <w:lang w:val="en-US" w:eastAsia="zh-CN"/>
        </w:rPr>
      </w:pPr>
      <w:bookmarkStart w:id="69" w:name="_Toc12095"/>
      <w:r>
        <w:rPr>
          <w:rFonts w:hint="eastAsia" w:ascii="黑体" w:hAnsi="黑体" w:eastAsia="黑体" w:cs="黑体"/>
          <w:color w:val="auto"/>
          <w:sz w:val="28"/>
          <w:szCs w:val="28"/>
          <w:highlight w:val="none"/>
          <w:shd w:val="clear" w:color="auto" w:fill="auto"/>
          <w:lang w:val="en-US" w:eastAsia="zh-CN"/>
        </w:rPr>
        <w:t>6</w:t>
      </w:r>
      <w:r>
        <w:rPr>
          <w:rFonts w:hint="default" w:ascii="黑体" w:hAnsi="黑体" w:eastAsia="黑体" w:cs="黑体"/>
          <w:color w:val="auto"/>
          <w:sz w:val="28"/>
          <w:szCs w:val="28"/>
          <w:highlight w:val="none"/>
          <w:shd w:val="clear" w:color="auto" w:fill="auto"/>
          <w:lang w:val="en-US" w:eastAsia="zh-CN"/>
        </w:rPr>
        <w:t>.</w:t>
      </w:r>
      <w:r>
        <w:rPr>
          <w:rFonts w:hint="eastAsia" w:ascii="黑体" w:hAnsi="黑体" w:eastAsia="黑体" w:cs="黑体"/>
          <w:color w:val="auto"/>
          <w:sz w:val="28"/>
          <w:szCs w:val="28"/>
          <w:highlight w:val="none"/>
          <w:shd w:val="clear" w:color="auto" w:fill="auto"/>
          <w:lang w:val="en-US" w:eastAsia="zh-CN"/>
        </w:rPr>
        <w:t>4</w:t>
      </w:r>
      <w:r>
        <w:rPr>
          <w:rFonts w:hint="default" w:ascii="黑体" w:hAnsi="黑体" w:eastAsia="黑体" w:cs="黑体"/>
          <w:color w:val="auto"/>
          <w:sz w:val="28"/>
          <w:szCs w:val="28"/>
          <w:highlight w:val="none"/>
          <w:shd w:val="clear" w:color="auto" w:fill="auto"/>
          <w:lang w:val="en-US" w:eastAsia="zh-CN"/>
        </w:rPr>
        <w:t xml:space="preserve"> </w:t>
      </w:r>
      <w:r>
        <w:rPr>
          <w:rFonts w:hint="eastAsia" w:ascii="黑体" w:hAnsi="黑体" w:eastAsia="黑体" w:cs="黑体"/>
          <w:color w:val="auto"/>
          <w:sz w:val="28"/>
          <w:szCs w:val="28"/>
          <w:highlight w:val="none"/>
          <w:shd w:val="clear" w:color="auto" w:fill="auto"/>
          <w:lang w:val="en-US" w:eastAsia="zh-CN"/>
        </w:rPr>
        <w:t>水质健康</w:t>
      </w:r>
      <w:bookmarkEnd w:id="69"/>
    </w:p>
    <w:p>
      <w:pPr>
        <w:pStyle w:val="5"/>
        <w:bidi w:val="0"/>
        <w:jc w:val="center"/>
        <w:rPr>
          <w:rFonts w:hint="eastAsia" w:ascii="宋体" w:hAnsi="宋体" w:eastAsia="宋体" w:cs="宋体"/>
          <w:b w:val="0"/>
          <w:bCs/>
          <w:color w:val="auto"/>
          <w:sz w:val="24"/>
          <w:szCs w:val="24"/>
          <w:highlight w:val="none"/>
          <w:shd w:val="clear" w:color="auto" w:fill="auto"/>
          <w:lang w:val="en-US" w:eastAsia="zh-CN"/>
        </w:rPr>
      </w:pPr>
      <w:r>
        <w:rPr>
          <w:rFonts w:hint="eastAsia" w:ascii="宋体" w:hAnsi="宋体" w:eastAsia="宋体" w:cs="宋体"/>
          <w:b w:val="0"/>
          <w:bCs/>
          <w:color w:val="auto"/>
          <w:sz w:val="24"/>
          <w:szCs w:val="24"/>
          <w:highlight w:val="none"/>
          <w:shd w:val="clear" w:color="auto" w:fill="auto"/>
          <w:lang w:val="en-US" w:eastAsia="zh-CN"/>
        </w:rPr>
        <w:t>II</w:t>
      </w:r>
      <w:r>
        <w:rPr>
          <w:rFonts w:hint="default" w:ascii="宋体" w:hAnsi="宋体" w:eastAsia="宋体" w:cs="宋体"/>
          <w:b w:val="0"/>
          <w:bCs/>
          <w:color w:val="auto"/>
          <w:sz w:val="24"/>
          <w:szCs w:val="24"/>
          <w:highlight w:val="none"/>
          <w:shd w:val="clear" w:color="auto" w:fill="auto"/>
          <w:lang w:val="en-US" w:eastAsia="zh-CN"/>
        </w:rPr>
        <w:t>得分项</w:t>
      </w:r>
    </w:p>
    <w:p>
      <w:pPr>
        <w:keepNext w:val="0"/>
        <w:keepLines w:val="0"/>
        <w:pageBreakBefore w:val="0"/>
        <w:widowControl w:val="0"/>
        <w:kinsoku/>
        <w:wordWrap/>
        <w:overflowPunct/>
        <w:topLinePunct w:val="0"/>
        <w:autoSpaceDE/>
        <w:autoSpaceDN/>
        <w:bidi w:val="0"/>
        <w:adjustRightInd w:val="0"/>
        <w:snapToGrid w:val="0"/>
        <w:spacing w:beforeLines="0" w:line="360" w:lineRule="auto"/>
        <w:ind w:firstLine="0"/>
        <w:jc w:val="left"/>
        <w:textAlignment w:val="auto"/>
        <w:outlineLvl w:val="9"/>
        <w:rPr>
          <w:rFonts w:hint="eastAsia" w:cs="Arial"/>
          <w:i w:val="0"/>
          <w:strike w:val="0"/>
          <w:color w:val="auto"/>
          <w:sz w:val="24"/>
          <w:highlight w:val="none"/>
          <w:u w:val="none"/>
          <w:shd w:val="clear" w:color="auto" w:fill="auto"/>
          <w:lang w:eastAsia="zh-CN"/>
        </w:rPr>
      </w:pPr>
      <w:r>
        <w:rPr>
          <w:rFonts w:hint="eastAsia" w:cs="Arial"/>
          <w:i w:val="0"/>
          <w:strike w:val="0"/>
          <w:color w:val="auto"/>
          <w:sz w:val="24"/>
          <w:highlight w:val="none"/>
          <w:u w:val="none"/>
          <w:shd w:val="clear" w:color="auto" w:fill="auto"/>
          <w:lang w:val="en-US" w:eastAsia="zh-CN"/>
        </w:rPr>
        <w:t>6</w:t>
      </w:r>
      <w:r>
        <w:rPr>
          <w:rFonts w:ascii="Arial" w:hAnsi="Arial" w:cs="Arial"/>
          <w:i w:val="0"/>
          <w:strike w:val="0"/>
          <w:color w:val="auto"/>
          <w:sz w:val="24"/>
          <w:highlight w:val="none"/>
          <w:u w:val="none"/>
          <w:shd w:val="clear" w:color="auto" w:fill="auto"/>
        </w:rPr>
        <w:t>.</w:t>
      </w:r>
      <w:r>
        <w:rPr>
          <w:rFonts w:hint="eastAsia" w:cs="Arial"/>
          <w:i w:val="0"/>
          <w:strike w:val="0"/>
          <w:color w:val="auto"/>
          <w:sz w:val="24"/>
          <w:highlight w:val="none"/>
          <w:u w:val="none"/>
          <w:shd w:val="clear" w:color="auto" w:fill="auto"/>
          <w:lang w:val="en-US" w:eastAsia="zh-CN"/>
        </w:rPr>
        <w:t>4</w:t>
      </w:r>
      <w:r>
        <w:rPr>
          <w:rFonts w:ascii="Arial" w:hAnsi="Arial" w:cs="Arial"/>
          <w:i w:val="0"/>
          <w:strike w:val="0"/>
          <w:color w:val="auto"/>
          <w:sz w:val="24"/>
          <w:highlight w:val="none"/>
          <w:u w:val="none"/>
          <w:shd w:val="clear" w:color="auto" w:fill="auto"/>
        </w:rPr>
        <w:t>.</w:t>
      </w:r>
      <w:r>
        <w:rPr>
          <w:rFonts w:hint="eastAsia" w:cs="Arial"/>
          <w:i w:val="0"/>
          <w:strike w:val="0"/>
          <w:color w:val="auto"/>
          <w:sz w:val="24"/>
          <w:highlight w:val="none"/>
          <w:u w:val="none"/>
          <w:shd w:val="clear" w:color="auto" w:fill="auto"/>
          <w:lang w:val="en-US" w:eastAsia="zh-CN"/>
        </w:rPr>
        <w:t>1</w:t>
      </w:r>
      <w:r>
        <w:rPr>
          <w:rFonts w:ascii="Arial" w:hAnsi="Arial" w:cs="Arial"/>
          <w:i w:val="0"/>
          <w:strike w:val="0"/>
          <w:color w:val="auto"/>
          <w:sz w:val="24"/>
          <w:highlight w:val="none"/>
          <w:u w:val="none"/>
          <w:shd w:val="clear" w:color="auto" w:fill="auto"/>
        </w:rPr>
        <w:t xml:space="preserve"> </w:t>
      </w:r>
      <w:r>
        <w:rPr>
          <w:rFonts w:hint="eastAsia" w:cs="Arial"/>
          <w:i w:val="0"/>
          <w:strike w:val="0"/>
          <w:color w:val="auto"/>
          <w:sz w:val="24"/>
          <w:highlight w:val="none"/>
          <w:u w:val="none"/>
          <w:shd w:val="clear" w:color="auto" w:fill="auto"/>
          <w:lang w:val="en-US" w:eastAsia="zh-CN"/>
        </w:rPr>
        <w:t>厨房安装净水系统，得1分；</w:t>
      </w:r>
      <w:r>
        <w:rPr>
          <w:rFonts w:hint="default" w:ascii="Arial" w:hAnsi="Arial" w:cs="Arial"/>
          <w:i w:val="0"/>
          <w:strike w:val="0"/>
          <w:color w:val="auto"/>
          <w:sz w:val="24"/>
          <w:highlight w:val="none"/>
          <w:u w:val="none"/>
          <w:shd w:val="clear" w:color="auto" w:fill="auto"/>
          <w:lang w:val="en-US" w:eastAsia="zh-CN"/>
        </w:rPr>
        <w:t>全屋</w:t>
      </w:r>
      <w:r>
        <w:rPr>
          <w:rFonts w:hint="eastAsia" w:cs="Arial"/>
          <w:i w:val="0"/>
          <w:strike w:val="0"/>
          <w:color w:val="auto"/>
          <w:sz w:val="24"/>
          <w:highlight w:val="none"/>
          <w:u w:val="none"/>
          <w:shd w:val="clear" w:color="auto" w:fill="auto"/>
          <w:lang w:val="en-US" w:eastAsia="zh-CN"/>
        </w:rPr>
        <w:t>安装</w:t>
      </w:r>
      <w:r>
        <w:rPr>
          <w:rFonts w:hint="default" w:ascii="Arial" w:hAnsi="Arial" w:cs="Arial"/>
          <w:i w:val="0"/>
          <w:strike w:val="0"/>
          <w:color w:val="auto"/>
          <w:sz w:val="24"/>
          <w:highlight w:val="none"/>
          <w:u w:val="none"/>
          <w:shd w:val="clear" w:color="auto" w:fill="auto"/>
          <w:lang w:val="en-US" w:eastAsia="zh-CN"/>
        </w:rPr>
        <w:t>净水系统</w:t>
      </w:r>
      <w:r>
        <w:rPr>
          <w:rFonts w:hint="eastAsia" w:cs="Arial"/>
          <w:i w:val="0"/>
          <w:strike w:val="0"/>
          <w:color w:val="auto"/>
          <w:sz w:val="24"/>
          <w:highlight w:val="none"/>
          <w:u w:val="none"/>
          <w:shd w:val="clear" w:color="auto" w:fill="auto"/>
          <w:lang w:val="en-US" w:eastAsia="zh-CN"/>
        </w:rPr>
        <w:t>得4分</w:t>
      </w:r>
      <w:r>
        <w:rPr>
          <w:rFonts w:hint="eastAsia" w:cs="Arial"/>
          <w:i w:val="0"/>
          <w:strike w:val="0"/>
          <w:color w:val="auto"/>
          <w:sz w:val="24"/>
          <w:highlight w:val="none"/>
          <w:u w:val="none"/>
          <w:shd w:val="clear" w:color="auto" w:fill="auto"/>
          <w:lang w:eastAsia="zh-CN"/>
        </w:rPr>
        <w:t>。</w:t>
      </w:r>
    </w:p>
    <w:p>
      <w:pPr>
        <w:snapToGrid w:val="0"/>
        <w:spacing w:before="156" w:line="312" w:lineRule="auto"/>
        <w:ind w:left="0" w:firstLineChars="0"/>
        <w:jc w:val="both"/>
        <w:rPr>
          <w:rFonts w:hint="default" w:ascii="楷体" w:hAnsi="楷体" w:eastAsia="楷体" w:cs="楷体"/>
          <w:i w:val="0"/>
          <w:strike w:val="0"/>
          <w:color w:val="auto"/>
          <w:sz w:val="21"/>
          <w:highlight w:val="none"/>
          <w:u w:val="none"/>
          <w:shd w:val="clear" w:color="auto" w:fill="auto"/>
          <w:lang w:val="en-US" w:eastAsia="zh-CN"/>
        </w:rPr>
      </w:pPr>
      <w:r>
        <w:rPr>
          <w:rFonts w:hint="eastAsia" w:ascii="楷体" w:hAnsi="楷体" w:eastAsia="楷体" w:cs="楷体"/>
          <w:i w:val="0"/>
          <w:strike w:val="0"/>
          <w:color w:val="auto"/>
          <w:sz w:val="21"/>
          <w:highlight w:val="none"/>
          <w:u w:val="none"/>
          <w:shd w:val="clear" w:color="auto" w:fill="auto"/>
        </w:rPr>
        <w:t>【条文说明】</w:t>
      </w:r>
      <w:r>
        <w:rPr>
          <w:rFonts w:hint="eastAsia" w:ascii="楷体" w:hAnsi="楷体" w:eastAsia="楷体" w:cs="楷体"/>
          <w:i w:val="0"/>
          <w:strike w:val="0"/>
          <w:color w:val="auto"/>
          <w:sz w:val="21"/>
          <w:highlight w:val="none"/>
          <w:u w:val="none"/>
          <w:shd w:val="clear" w:color="auto" w:fill="auto"/>
          <w:lang w:val="en-US" w:eastAsia="zh-CN"/>
        </w:rPr>
        <w:t>6</w:t>
      </w:r>
      <w:r>
        <w:rPr>
          <w:rFonts w:hint="eastAsia" w:ascii="楷体" w:hAnsi="楷体" w:eastAsia="楷体" w:cs="楷体"/>
          <w:i w:val="0"/>
          <w:strike w:val="0"/>
          <w:color w:val="auto"/>
          <w:sz w:val="21"/>
          <w:highlight w:val="none"/>
          <w:u w:val="none"/>
          <w:shd w:val="clear" w:color="auto" w:fill="auto"/>
        </w:rPr>
        <w:t>.</w:t>
      </w:r>
      <w:r>
        <w:rPr>
          <w:rFonts w:hint="eastAsia" w:ascii="楷体" w:hAnsi="楷体" w:eastAsia="楷体" w:cs="楷体"/>
          <w:i w:val="0"/>
          <w:strike w:val="0"/>
          <w:color w:val="auto"/>
          <w:sz w:val="21"/>
          <w:highlight w:val="none"/>
          <w:u w:val="none"/>
          <w:shd w:val="clear" w:color="auto" w:fill="auto"/>
          <w:lang w:val="en-US" w:eastAsia="zh-CN"/>
        </w:rPr>
        <w:t>4</w:t>
      </w:r>
      <w:r>
        <w:rPr>
          <w:rFonts w:hint="eastAsia" w:ascii="楷体" w:hAnsi="楷体" w:eastAsia="楷体" w:cs="楷体"/>
          <w:i w:val="0"/>
          <w:strike w:val="0"/>
          <w:color w:val="auto"/>
          <w:sz w:val="21"/>
          <w:highlight w:val="none"/>
          <w:u w:val="none"/>
          <w:shd w:val="clear" w:color="auto" w:fill="auto"/>
        </w:rPr>
        <w:t>.</w:t>
      </w:r>
      <w:r>
        <w:rPr>
          <w:rFonts w:hint="eastAsia" w:ascii="楷体" w:hAnsi="楷体" w:eastAsia="楷体" w:cs="楷体"/>
          <w:i w:val="0"/>
          <w:strike w:val="0"/>
          <w:color w:val="auto"/>
          <w:sz w:val="21"/>
          <w:highlight w:val="none"/>
          <w:u w:val="none"/>
          <w:shd w:val="clear" w:color="auto" w:fill="auto"/>
          <w:lang w:val="en-US" w:eastAsia="zh-CN"/>
        </w:rPr>
        <w:t>1厨房、卫生间、餐厅、客厅均安装净水系统得4分，两个功能空间安装得2分，三个功能空间安装得3分</w:t>
      </w:r>
      <w:r>
        <w:rPr>
          <w:rFonts w:hint="eastAsia" w:ascii="楷体" w:hAnsi="楷体" w:eastAsia="楷体" w:cs="楷体"/>
          <w:i w:val="0"/>
          <w:strike w:val="0"/>
          <w:color w:val="auto"/>
          <w:sz w:val="21"/>
          <w:highlight w:val="none"/>
          <w:u w:val="none"/>
          <w:shd w:val="clear" w:color="auto" w:fill="auto"/>
        </w:rPr>
        <w:t>。</w:t>
      </w:r>
    </w:p>
    <w:p>
      <w:pPr>
        <w:keepNext w:val="0"/>
        <w:keepLines w:val="0"/>
        <w:pageBreakBefore w:val="0"/>
        <w:widowControl w:val="0"/>
        <w:kinsoku/>
        <w:wordWrap/>
        <w:overflowPunct/>
        <w:topLinePunct w:val="0"/>
        <w:autoSpaceDE/>
        <w:autoSpaceDN/>
        <w:bidi w:val="0"/>
        <w:adjustRightInd w:val="0"/>
        <w:snapToGrid w:val="0"/>
        <w:spacing w:beforeLines="0" w:line="360" w:lineRule="auto"/>
        <w:ind w:firstLine="0"/>
        <w:jc w:val="left"/>
        <w:textAlignment w:val="auto"/>
        <w:outlineLvl w:val="9"/>
        <w:rPr>
          <w:rFonts w:hint="eastAsia" w:cs="Arial"/>
          <w:i w:val="0"/>
          <w:strike w:val="0"/>
          <w:color w:val="auto"/>
          <w:sz w:val="24"/>
          <w:highlight w:val="none"/>
          <w:u w:val="none"/>
          <w:shd w:val="clear" w:color="auto" w:fill="auto"/>
          <w:lang w:val="en-US" w:eastAsia="zh"/>
        </w:rPr>
      </w:pPr>
      <w:r>
        <w:rPr>
          <w:rFonts w:hint="eastAsia" w:cs="Arial"/>
          <w:i w:val="0"/>
          <w:strike w:val="0"/>
          <w:color w:val="auto"/>
          <w:sz w:val="24"/>
          <w:highlight w:val="none"/>
          <w:u w:val="none"/>
          <w:shd w:val="clear" w:color="auto" w:fill="auto"/>
          <w:lang w:val="en-US" w:eastAsia="zh-CN"/>
        </w:rPr>
        <w:t>6.4.2</w:t>
      </w:r>
      <w:r>
        <w:rPr>
          <w:rFonts w:hint="default" w:cs="Arial"/>
          <w:i w:val="0"/>
          <w:strike w:val="0"/>
          <w:color w:val="auto"/>
          <w:sz w:val="24"/>
          <w:highlight w:val="none"/>
          <w:u w:val="none"/>
          <w:shd w:val="clear" w:color="auto" w:fill="auto"/>
          <w:lang w:val="en-US" w:eastAsia="zh-CN"/>
        </w:rPr>
        <w:t xml:space="preserve"> </w:t>
      </w:r>
      <w:r>
        <w:rPr>
          <w:rFonts w:hint="eastAsia" w:cs="Arial"/>
          <w:i w:val="0"/>
          <w:strike w:val="0"/>
          <w:color w:val="auto"/>
          <w:sz w:val="24"/>
          <w:highlight w:val="none"/>
          <w:u w:val="none"/>
          <w:shd w:val="clear" w:color="auto" w:fill="auto"/>
          <w:lang w:val="en-US" w:eastAsia="zh-CN"/>
        </w:rPr>
        <w:t>卫生间</w:t>
      </w:r>
      <w:r>
        <w:rPr>
          <w:rFonts w:hint="default" w:cs="Arial"/>
          <w:i w:val="0"/>
          <w:strike w:val="0"/>
          <w:color w:val="auto"/>
          <w:sz w:val="24"/>
          <w:highlight w:val="none"/>
          <w:u w:val="none"/>
          <w:shd w:val="clear" w:color="auto" w:fill="auto"/>
          <w:lang w:val="en-US" w:eastAsia="zh-CN"/>
        </w:rPr>
        <w:t>淋浴器设置带有温度显示功能的恒温混水阀</w:t>
      </w:r>
      <w:r>
        <w:rPr>
          <w:rFonts w:hint="eastAsia" w:cs="Arial"/>
          <w:i w:val="0"/>
          <w:strike w:val="0"/>
          <w:color w:val="auto"/>
          <w:sz w:val="24"/>
          <w:highlight w:val="none"/>
          <w:u w:val="none"/>
          <w:shd w:val="clear" w:color="auto" w:fill="auto"/>
          <w:lang w:val="en-US" w:eastAsia="zh-CN"/>
        </w:rPr>
        <w:t>，得1分</w:t>
      </w:r>
      <w:r>
        <w:rPr>
          <w:rFonts w:hint="eastAsia" w:cs="Arial"/>
          <w:i w:val="0"/>
          <w:strike w:val="0"/>
          <w:color w:val="auto"/>
          <w:sz w:val="24"/>
          <w:highlight w:val="none"/>
          <w:u w:val="none"/>
          <w:shd w:val="clear" w:color="auto" w:fill="auto"/>
          <w:lang w:val="en-US" w:eastAsia="zh"/>
        </w:rPr>
        <w:t>。</w:t>
      </w:r>
    </w:p>
    <w:p>
      <w:pPr>
        <w:keepNext w:val="0"/>
        <w:keepLines w:val="0"/>
        <w:pageBreakBefore w:val="0"/>
        <w:widowControl w:val="0"/>
        <w:kinsoku/>
        <w:wordWrap/>
        <w:overflowPunct/>
        <w:topLinePunct w:val="0"/>
        <w:autoSpaceDE/>
        <w:autoSpaceDN/>
        <w:bidi w:val="0"/>
        <w:adjustRightInd w:val="0"/>
        <w:snapToGrid w:val="0"/>
        <w:spacing w:beforeLines="0" w:line="360" w:lineRule="auto"/>
        <w:ind w:firstLine="0"/>
        <w:jc w:val="left"/>
        <w:textAlignment w:val="auto"/>
        <w:outlineLvl w:val="9"/>
        <w:rPr>
          <w:rFonts w:hint="default" w:cs="Arial"/>
          <w:i w:val="0"/>
          <w:strike w:val="0"/>
          <w:color w:val="auto"/>
          <w:sz w:val="24"/>
          <w:highlight w:val="none"/>
          <w:u w:val="none"/>
          <w:shd w:val="clear" w:color="auto" w:fill="auto"/>
          <w:lang w:val="en-US" w:eastAsia="zh-CN"/>
        </w:rPr>
      </w:pPr>
      <w:r>
        <w:rPr>
          <w:rFonts w:hint="eastAsia" w:cs="Arial"/>
          <w:i w:val="0"/>
          <w:strike w:val="0"/>
          <w:color w:val="auto"/>
          <w:sz w:val="24"/>
          <w:highlight w:val="none"/>
          <w:u w:val="none"/>
          <w:shd w:val="clear" w:color="auto" w:fill="auto"/>
          <w:lang w:val="en-US" w:eastAsia="zh-CN"/>
        </w:rPr>
        <w:t xml:space="preserve">6.4.3 </w:t>
      </w:r>
      <w:r>
        <w:rPr>
          <w:rFonts w:hint="default" w:cs="Arial"/>
          <w:i w:val="0"/>
          <w:strike w:val="0"/>
          <w:color w:val="auto"/>
          <w:sz w:val="24"/>
          <w:highlight w:val="none"/>
          <w:u w:val="none"/>
          <w:shd w:val="clear" w:color="auto" w:fill="auto"/>
          <w:lang w:val="en-US" w:eastAsia="zh-CN"/>
        </w:rPr>
        <w:t>卫生间</w:t>
      </w:r>
      <w:r>
        <w:rPr>
          <w:rFonts w:hint="eastAsia" w:cs="Arial"/>
          <w:i w:val="0"/>
          <w:strike w:val="0"/>
          <w:color w:val="auto"/>
          <w:sz w:val="24"/>
          <w:highlight w:val="none"/>
          <w:u w:val="none"/>
          <w:shd w:val="clear" w:color="auto" w:fill="auto"/>
          <w:lang w:val="en-US" w:eastAsia="zh"/>
        </w:rPr>
        <w:t>应</w:t>
      </w:r>
      <w:r>
        <w:rPr>
          <w:rFonts w:hint="default" w:cs="Arial"/>
          <w:i w:val="0"/>
          <w:strike w:val="0"/>
          <w:color w:val="auto"/>
          <w:sz w:val="24"/>
          <w:highlight w:val="none"/>
          <w:u w:val="none"/>
          <w:shd w:val="clear" w:color="auto" w:fill="auto"/>
          <w:lang w:val="en-US" w:eastAsia="zh-CN"/>
        </w:rPr>
        <w:t>采用同层排水技术</w:t>
      </w:r>
      <w:r>
        <w:rPr>
          <w:rFonts w:hint="eastAsia" w:cs="Arial"/>
          <w:i w:val="0"/>
          <w:strike w:val="0"/>
          <w:color w:val="auto"/>
          <w:sz w:val="24"/>
          <w:highlight w:val="none"/>
          <w:u w:val="none"/>
          <w:shd w:val="clear" w:color="auto" w:fill="auto"/>
          <w:lang w:val="en-US" w:eastAsia="zh-CN"/>
        </w:rPr>
        <w:t>，得1分。</w:t>
      </w:r>
    </w:p>
    <w:p>
      <w:pPr>
        <w:pStyle w:val="4"/>
        <w:bidi w:val="0"/>
        <w:jc w:val="center"/>
        <w:rPr>
          <w:rFonts w:hint="eastAsia" w:ascii="黑体" w:hAnsi="黑体" w:eastAsia="黑体" w:cs="黑体"/>
          <w:color w:val="auto"/>
          <w:sz w:val="28"/>
          <w:szCs w:val="28"/>
          <w:highlight w:val="none"/>
          <w:shd w:val="clear" w:color="auto" w:fill="auto"/>
          <w:lang w:val="en-US" w:eastAsia="zh-CN"/>
        </w:rPr>
      </w:pPr>
      <w:bookmarkStart w:id="70" w:name="_Toc12607"/>
      <w:r>
        <w:rPr>
          <w:rFonts w:hint="eastAsia" w:ascii="黑体" w:hAnsi="黑体" w:eastAsia="黑体" w:cs="黑体"/>
          <w:color w:val="auto"/>
          <w:sz w:val="28"/>
          <w:szCs w:val="28"/>
          <w:highlight w:val="none"/>
          <w:shd w:val="clear" w:color="auto" w:fill="auto"/>
          <w:lang w:val="en-US" w:eastAsia="zh-CN"/>
        </w:rPr>
        <w:t>6</w:t>
      </w:r>
      <w:r>
        <w:rPr>
          <w:rFonts w:hint="default" w:ascii="黑体" w:hAnsi="黑体" w:eastAsia="黑体" w:cs="黑体"/>
          <w:color w:val="auto"/>
          <w:sz w:val="28"/>
          <w:szCs w:val="28"/>
          <w:highlight w:val="none"/>
          <w:shd w:val="clear" w:color="auto" w:fill="auto"/>
          <w:lang w:val="en-US" w:eastAsia="zh-CN"/>
        </w:rPr>
        <w:t>.</w:t>
      </w:r>
      <w:r>
        <w:rPr>
          <w:rFonts w:hint="eastAsia" w:ascii="黑体" w:hAnsi="黑体" w:eastAsia="黑体" w:cs="黑体"/>
          <w:color w:val="auto"/>
          <w:sz w:val="28"/>
          <w:szCs w:val="28"/>
          <w:highlight w:val="none"/>
          <w:shd w:val="clear" w:color="auto" w:fill="auto"/>
          <w:lang w:val="en-US" w:eastAsia="zh-CN"/>
        </w:rPr>
        <w:t>5</w:t>
      </w:r>
      <w:r>
        <w:rPr>
          <w:rFonts w:hint="default" w:ascii="黑体" w:hAnsi="黑体" w:eastAsia="黑体" w:cs="黑体"/>
          <w:color w:val="auto"/>
          <w:sz w:val="28"/>
          <w:szCs w:val="28"/>
          <w:highlight w:val="none"/>
          <w:shd w:val="clear" w:color="auto" w:fill="auto"/>
          <w:lang w:val="en-US" w:eastAsia="zh-CN"/>
        </w:rPr>
        <w:t xml:space="preserve"> </w:t>
      </w:r>
      <w:r>
        <w:rPr>
          <w:rFonts w:hint="eastAsia" w:ascii="黑体" w:hAnsi="黑体" w:eastAsia="黑体" w:cs="黑体"/>
          <w:color w:val="auto"/>
          <w:sz w:val="28"/>
          <w:szCs w:val="28"/>
          <w:highlight w:val="none"/>
          <w:shd w:val="clear" w:color="auto" w:fill="auto"/>
          <w:lang w:val="en-US" w:eastAsia="zh-CN"/>
        </w:rPr>
        <w:t>光照</w:t>
      </w:r>
      <w:bookmarkEnd w:id="70"/>
    </w:p>
    <w:p>
      <w:pPr>
        <w:pStyle w:val="5"/>
        <w:bidi w:val="0"/>
        <w:jc w:val="center"/>
        <w:rPr>
          <w:rFonts w:hint="eastAsia" w:ascii="宋体" w:hAnsi="宋体" w:eastAsia="宋体" w:cs="宋体"/>
          <w:b w:val="0"/>
          <w:bCs/>
          <w:color w:val="auto"/>
          <w:sz w:val="24"/>
          <w:szCs w:val="24"/>
          <w:highlight w:val="none"/>
          <w:shd w:val="clear" w:color="auto" w:fill="auto"/>
          <w:lang w:val="en-US" w:eastAsia="zh-CN"/>
        </w:rPr>
      </w:pPr>
      <w:r>
        <w:rPr>
          <w:rFonts w:hint="eastAsia" w:ascii="宋体" w:hAnsi="宋体" w:eastAsia="宋体" w:cs="宋体"/>
          <w:b w:val="0"/>
          <w:bCs/>
          <w:color w:val="auto"/>
          <w:sz w:val="24"/>
          <w:szCs w:val="24"/>
          <w:highlight w:val="none"/>
          <w:shd w:val="clear" w:color="auto" w:fill="auto"/>
          <w:lang w:val="en-US" w:eastAsia="zh-CN"/>
        </w:rPr>
        <w:t>II</w:t>
      </w:r>
      <w:r>
        <w:rPr>
          <w:rFonts w:hint="default" w:ascii="宋体" w:hAnsi="宋体" w:eastAsia="宋体" w:cs="宋体"/>
          <w:b w:val="0"/>
          <w:bCs/>
          <w:color w:val="auto"/>
          <w:sz w:val="24"/>
          <w:szCs w:val="24"/>
          <w:highlight w:val="none"/>
          <w:shd w:val="clear" w:color="auto" w:fill="auto"/>
          <w:lang w:val="en-US" w:eastAsia="zh-CN"/>
        </w:rPr>
        <w:t>得分项</w:t>
      </w:r>
    </w:p>
    <w:p>
      <w:pPr>
        <w:snapToGrid w:val="0"/>
        <w:spacing w:before="156" w:line="312" w:lineRule="auto"/>
        <w:ind w:left="0" w:firstLineChars="0"/>
        <w:jc w:val="both"/>
        <w:rPr>
          <w:rFonts w:hint="default" w:cs="Arial"/>
          <w:i w:val="0"/>
          <w:strike w:val="0"/>
          <w:color w:val="auto"/>
          <w:sz w:val="24"/>
          <w:highlight w:val="none"/>
          <w:u w:val="none"/>
          <w:shd w:val="clear" w:color="auto" w:fill="auto"/>
          <w:lang w:val="en-US" w:eastAsia="zh-CN"/>
        </w:rPr>
      </w:pPr>
      <w:r>
        <w:rPr>
          <w:rFonts w:hint="eastAsia" w:cs="Arial"/>
          <w:i w:val="0"/>
          <w:strike w:val="0"/>
          <w:color w:val="auto"/>
          <w:sz w:val="24"/>
          <w:highlight w:val="none"/>
          <w:u w:val="none"/>
          <w:shd w:val="clear" w:color="auto" w:fill="auto"/>
          <w:lang w:val="en-US" w:eastAsia="zh-CN"/>
        </w:rPr>
        <w:t xml:space="preserve">6.5.1 </w:t>
      </w:r>
      <w:r>
        <w:rPr>
          <w:rFonts w:hint="eastAsia" w:cs="Arial"/>
          <w:i w:val="0"/>
          <w:strike w:val="0"/>
          <w:color w:val="auto"/>
          <w:sz w:val="24"/>
          <w:highlight w:val="none"/>
          <w:u w:val="none"/>
          <w:shd w:val="clear" w:color="auto" w:fill="auto"/>
          <w:lang w:val="en-US" w:eastAsia="zh"/>
        </w:rPr>
        <w:t>每套住宅均</w:t>
      </w:r>
      <w:r>
        <w:rPr>
          <w:rFonts w:hint="eastAsia" w:cs="Arial"/>
          <w:i w:val="0"/>
          <w:strike w:val="0"/>
          <w:color w:val="auto"/>
          <w:sz w:val="24"/>
          <w:highlight w:val="none"/>
          <w:u w:val="none"/>
          <w:shd w:val="clear" w:color="auto" w:fill="auto"/>
          <w:lang w:val="en-US" w:eastAsia="zh-CN"/>
        </w:rPr>
        <w:t>主要朝向居住空间日照，按以下规则得分：</w:t>
      </w:r>
    </w:p>
    <w:p>
      <w:pPr>
        <w:keepNext w:val="0"/>
        <w:keepLines w:val="0"/>
        <w:pageBreakBefore w:val="0"/>
        <w:widowControl w:val="0"/>
        <w:kinsoku/>
        <w:wordWrap/>
        <w:overflowPunct/>
        <w:topLinePunct w:val="0"/>
        <w:autoSpaceDE/>
        <w:autoSpaceDN/>
        <w:bidi w:val="0"/>
        <w:adjustRightInd w:val="0"/>
        <w:snapToGrid w:val="0"/>
        <w:spacing w:beforeLines="0"/>
        <w:ind w:left="0" w:firstLine="480" w:firstLineChars="200"/>
        <w:textAlignment w:val="auto"/>
        <w:rPr>
          <w:rFonts w:hint="eastAsia" w:eastAsia="宋体" w:cs="Times New Roman"/>
          <w:color w:val="auto"/>
          <w:highlight w:val="none"/>
          <w:shd w:val="clear" w:color="auto" w:fill="auto"/>
          <w:lang w:val="en-US" w:eastAsia="zh-CN"/>
        </w:rPr>
      </w:pPr>
      <w:r>
        <w:rPr>
          <w:rFonts w:hint="eastAsia" w:eastAsia="宋体" w:cs="Times New Roman"/>
          <w:color w:val="auto"/>
          <w:highlight w:val="none"/>
          <w:shd w:val="clear" w:color="auto" w:fill="auto"/>
          <w:lang w:val="en-US" w:eastAsia="zh-CN"/>
        </w:rPr>
        <w:t>1 均</w:t>
      </w:r>
      <w:r>
        <w:rPr>
          <w:rFonts w:hint="eastAsia" w:eastAsia="宋体" w:cs="Times New Roman"/>
          <w:color w:val="auto"/>
          <w:highlight w:val="none"/>
          <w:shd w:val="clear" w:color="auto" w:fill="auto"/>
          <w:lang w:val="en-US" w:eastAsia="zh"/>
        </w:rPr>
        <w:t>满足大寒日2小时日照标准</w:t>
      </w:r>
      <w:r>
        <w:rPr>
          <w:rFonts w:hint="eastAsia" w:eastAsia="宋体" w:cs="Times New Roman"/>
          <w:color w:val="auto"/>
          <w:highlight w:val="none"/>
          <w:shd w:val="clear" w:color="auto" w:fill="auto"/>
          <w:lang w:val="en-US" w:eastAsia="zh-CN"/>
        </w:rPr>
        <w:t>，得5分；</w:t>
      </w:r>
    </w:p>
    <w:p>
      <w:pPr>
        <w:keepNext w:val="0"/>
        <w:keepLines w:val="0"/>
        <w:pageBreakBefore w:val="0"/>
        <w:widowControl w:val="0"/>
        <w:kinsoku/>
        <w:wordWrap/>
        <w:overflowPunct/>
        <w:topLinePunct w:val="0"/>
        <w:autoSpaceDE/>
        <w:autoSpaceDN/>
        <w:bidi w:val="0"/>
        <w:adjustRightInd w:val="0"/>
        <w:snapToGrid w:val="0"/>
        <w:spacing w:beforeLines="0"/>
        <w:ind w:left="0" w:firstLine="480" w:firstLineChars="200"/>
        <w:textAlignment w:val="auto"/>
        <w:rPr>
          <w:rFonts w:hint="eastAsia" w:eastAsia="宋体" w:cs="Times New Roman"/>
          <w:color w:val="auto"/>
          <w:highlight w:val="none"/>
          <w:shd w:val="clear" w:color="auto" w:fill="auto"/>
          <w:lang w:val="en-US" w:eastAsia="zh-CN"/>
        </w:rPr>
      </w:pPr>
      <w:r>
        <w:rPr>
          <w:rFonts w:hint="eastAsia" w:eastAsia="宋体" w:cs="Times New Roman"/>
          <w:color w:val="auto"/>
          <w:highlight w:val="none"/>
          <w:shd w:val="clear" w:color="auto" w:fill="auto"/>
          <w:lang w:val="en-US" w:eastAsia="zh-CN"/>
        </w:rPr>
        <w:t>2 至少两个居室均</w:t>
      </w:r>
      <w:r>
        <w:rPr>
          <w:rFonts w:hint="eastAsia" w:eastAsia="宋体" w:cs="Times New Roman"/>
          <w:color w:val="auto"/>
          <w:highlight w:val="none"/>
          <w:shd w:val="clear" w:color="auto" w:fill="auto"/>
          <w:lang w:val="en-US" w:eastAsia="zh"/>
        </w:rPr>
        <w:t>满足大寒日</w:t>
      </w:r>
      <w:r>
        <w:rPr>
          <w:rFonts w:hint="eastAsia" w:eastAsia="宋体" w:cs="Times New Roman"/>
          <w:color w:val="auto"/>
          <w:highlight w:val="none"/>
          <w:shd w:val="clear" w:color="auto" w:fill="auto"/>
          <w:lang w:val="en-US" w:eastAsia="zh-CN"/>
        </w:rPr>
        <w:t>2</w:t>
      </w:r>
      <w:r>
        <w:rPr>
          <w:rFonts w:hint="eastAsia" w:eastAsia="宋体" w:cs="Times New Roman"/>
          <w:color w:val="auto"/>
          <w:highlight w:val="none"/>
          <w:shd w:val="clear" w:color="auto" w:fill="auto"/>
          <w:lang w:val="en-US" w:eastAsia="zh"/>
        </w:rPr>
        <w:t>小时日照标准</w:t>
      </w:r>
      <w:r>
        <w:rPr>
          <w:rFonts w:hint="eastAsia" w:eastAsia="宋体" w:cs="Times New Roman"/>
          <w:color w:val="auto"/>
          <w:highlight w:val="none"/>
          <w:shd w:val="clear" w:color="auto" w:fill="auto"/>
          <w:lang w:val="en-US" w:eastAsia="zh-CN"/>
        </w:rPr>
        <w:t>，其余满足1</w:t>
      </w:r>
      <w:r>
        <w:rPr>
          <w:rFonts w:hint="eastAsia" w:eastAsia="宋体" w:cs="Times New Roman"/>
          <w:color w:val="auto"/>
          <w:highlight w:val="none"/>
          <w:shd w:val="clear" w:color="auto" w:fill="auto"/>
          <w:lang w:val="en-US" w:eastAsia="zh"/>
        </w:rPr>
        <w:t>小时日照标准</w:t>
      </w:r>
      <w:r>
        <w:rPr>
          <w:rFonts w:hint="eastAsia" w:eastAsia="宋体" w:cs="Times New Roman"/>
          <w:color w:val="auto"/>
          <w:highlight w:val="none"/>
          <w:shd w:val="clear" w:color="auto" w:fill="auto"/>
          <w:lang w:val="en-US" w:eastAsia="zh-CN"/>
        </w:rPr>
        <w:t>，得3分；</w:t>
      </w:r>
    </w:p>
    <w:p>
      <w:pPr>
        <w:keepNext w:val="0"/>
        <w:keepLines w:val="0"/>
        <w:pageBreakBefore w:val="0"/>
        <w:widowControl w:val="0"/>
        <w:kinsoku/>
        <w:wordWrap/>
        <w:overflowPunct/>
        <w:topLinePunct w:val="0"/>
        <w:autoSpaceDE/>
        <w:autoSpaceDN/>
        <w:bidi w:val="0"/>
        <w:adjustRightInd w:val="0"/>
        <w:snapToGrid w:val="0"/>
        <w:spacing w:beforeLines="0"/>
        <w:ind w:left="0" w:firstLine="480" w:firstLineChars="200"/>
        <w:textAlignment w:val="auto"/>
        <w:rPr>
          <w:rFonts w:hint="eastAsia" w:eastAsia="宋体" w:cs="Times New Roman"/>
          <w:color w:val="auto"/>
          <w:highlight w:val="none"/>
          <w:shd w:val="clear" w:color="auto" w:fill="auto"/>
          <w:lang w:val="en-US" w:eastAsia="zh-CN"/>
        </w:rPr>
      </w:pPr>
      <w:r>
        <w:rPr>
          <w:rFonts w:hint="eastAsia" w:eastAsia="宋体" w:cs="Times New Roman"/>
          <w:color w:val="auto"/>
          <w:highlight w:val="none"/>
          <w:shd w:val="clear" w:color="auto" w:fill="auto"/>
          <w:lang w:val="en-US" w:eastAsia="zh-CN"/>
        </w:rPr>
        <w:t xml:space="preserve">3 </w:t>
      </w:r>
      <w:r>
        <w:rPr>
          <w:rFonts w:hint="eastAsia" w:eastAsia="宋体" w:cs="Times New Roman"/>
          <w:color w:val="auto"/>
          <w:highlight w:val="none"/>
          <w:shd w:val="clear" w:color="auto" w:fill="auto"/>
          <w:lang w:val="en-US" w:eastAsia="zh"/>
        </w:rPr>
        <w:t>居室数量不大于2个时</w:t>
      </w:r>
      <w:r>
        <w:rPr>
          <w:rFonts w:hint="eastAsia" w:eastAsia="宋体" w:cs="Times New Roman"/>
          <w:color w:val="auto"/>
          <w:highlight w:val="none"/>
          <w:shd w:val="clear" w:color="auto" w:fill="auto"/>
          <w:lang w:val="en-US" w:eastAsia="zh-CN"/>
        </w:rPr>
        <w:t>，至少一个居室均</w:t>
      </w:r>
      <w:r>
        <w:rPr>
          <w:rFonts w:hint="eastAsia" w:eastAsia="宋体" w:cs="Times New Roman"/>
          <w:color w:val="auto"/>
          <w:highlight w:val="none"/>
          <w:shd w:val="clear" w:color="auto" w:fill="auto"/>
          <w:lang w:val="en-US" w:eastAsia="zh"/>
        </w:rPr>
        <w:t>满足大寒日</w:t>
      </w:r>
      <w:r>
        <w:rPr>
          <w:rFonts w:hint="eastAsia" w:eastAsia="宋体" w:cs="Times New Roman"/>
          <w:color w:val="auto"/>
          <w:highlight w:val="none"/>
          <w:shd w:val="clear" w:color="auto" w:fill="auto"/>
          <w:lang w:val="en-US" w:eastAsia="zh-CN"/>
        </w:rPr>
        <w:t>2</w:t>
      </w:r>
      <w:r>
        <w:rPr>
          <w:rFonts w:hint="eastAsia" w:eastAsia="宋体" w:cs="Times New Roman"/>
          <w:color w:val="auto"/>
          <w:highlight w:val="none"/>
          <w:shd w:val="clear" w:color="auto" w:fill="auto"/>
          <w:lang w:val="en-US" w:eastAsia="zh"/>
        </w:rPr>
        <w:t>小时日照标准</w:t>
      </w:r>
      <w:r>
        <w:rPr>
          <w:rFonts w:hint="eastAsia" w:eastAsia="宋体" w:cs="Times New Roman"/>
          <w:color w:val="auto"/>
          <w:highlight w:val="none"/>
          <w:shd w:val="clear" w:color="auto" w:fill="auto"/>
          <w:lang w:val="en-US" w:eastAsia="zh-CN"/>
        </w:rPr>
        <w:t>，得2分；</w:t>
      </w:r>
    </w:p>
    <w:p>
      <w:pPr>
        <w:snapToGrid w:val="0"/>
        <w:spacing w:before="156" w:line="312" w:lineRule="auto"/>
        <w:ind w:left="0" w:firstLineChars="0"/>
        <w:jc w:val="both"/>
        <w:rPr>
          <w:rFonts w:hint="eastAsia" w:ascii="Arial" w:hAnsi="Arial" w:cs="Arial"/>
          <w:i w:val="0"/>
          <w:strike w:val="0"/>
          <w:color w:val="auto"/>
          <w:sz w:val="24"/>
          <w:highlight w:val="none"/>
          <w:u w:val="none"/>
          <w:shd w:val="clear" w:color="auto" w:fill="auto"/>
        </w:rPr>
      </w:pPr>
      <w:r>
        <w:rPr>
          <w:rFonts w:hint="eastAsia" w:cs="Arial"/>
          <w:i w:val="0"/>
          <w:strike w:val="0"/>
          <w:color w:val="auto"/>
          <w:sz w:val="24"/>
          <w:highlight w:val="none"/>
          <w:u w:val="none"/>
          <w:shd w:val="clear" w:color="auto" w:fill="auto"/>
          <w:lang w:val="en-US" w:eastAsia="zh-CN"/>
        </w:rPr>
        <w:t>6</w:t>
      </w:r>
      <w:r>
        <w:rPr>
          <w:rFonts w:ascii="Arial" w:hAnsi="Arial" w:cs="Arial"/>
          <w:i w:val="0"/>
          <w:strike w:val="0"/>
          <w:color w:val="auto"/>
          <w:sz w:val="24"/>
          <w:highlight w:val="none"/>
          <w:u w:val="none"/>
          <w:shd w:val="clear" w:color="auto" w:fill="auto"/>
        </w:rPr>
        <w:t>.</w:t>
      </w:r>
      <w:r>
        <w:rPr>
          <w:rFonts w:hint="eastAsia" w:cs="Arial"/>
          <w:i w:val="0"/>
          <w:strike w:val="0"/>
          <w:color w:val="auto"/>
          <w:sz w:val="24"/>
          <w:highlight w:val="none"/>
          <w:u w:val="none"/>
          <w:shd w:val="clear" w:color="auto" w:fill="auto"/>
          <w:lang w:val="en-US" w:eastAsia="zh-CN"/>
        </w:rPr>
        <w:t>5</w:t>
      </w:r>
      <w:r>
        <w:rPr>
          <w:rFonts w:ascii="Arial" w:hAnsi="Arial" w:cs="Arial"/>
          <w:i w:val="0"/>
          <w:strike w:val="0"/>
          <w:color w:val="auto"/>
          <w:sz w:val="24"/>
          <w:highlight w:val="none"/>
          <w:u w:val="none"/>
          <w:shd w:val="clear" w:color="auto" w:fill="auto"/>
        </w:rPr>
        <w:t>.</w:t>
      </w:r>
      <w:r>
        <w:rPr>
          <w:rFonts w:hint="eastAsia" w:cs="Arial"/>
          <w:i w:val="0"/>
          <w:strike w:val="0"/>
          <w:color w:val="auto"/>
          <w:sz w:val="24"/>
          <w:highlight w:val="none"/>
          <w:u w:val="none"/>
          <w:shd w:val="clear" w:color="auto" w:fill="auto"/>
          <w:lang w:val="en-US" w:eastAsia="zh-CN"/>
        </w:rPr>
        <w:t>2</w:t>
      </w:r>
      <w:r>
        <w:rPr>
          <w:rFonts w:ascii="Arial" w:hAnsi="Arial" w:cs="Arial"/>
          <w:i w:val="0"/>
          <w:strike w:val="0"/>
          <w:color w:val="auto"/>
          <w:sz w:val="24"/>
          <w:highlight w:val="none"/>
          <w:u w:val="none"/>
          <w:shd w:val="clear" w:color="auto" w:fill="auto"/>
        </w:rPr>
        <w:t xml:space="preserve"> </w:t>
      </w:r>
      <w:r>
        <w:rPr>
          <w:rFonts w:hint="eastAsia" w:ascii="Arial" w:hAnsi="Arial" w:cs="Arial"/>
          <w:i w:val="0"/>
          <w:strike w:val="0"/>
          <w:color w:val="auto"/>
          <w:sz w:val="24"/>
          <w:highlight w:val="none"/>
          <w:u w:val="none"/>
          <w:shd w:val="clear" w:color="auto" w:fill="auto"/>
        </w:rPr>
        <w:t>提升公共空间采光性能，</w:t>
      </w:r>
      <w:r>
        <w:rPr>
          <w:rFonts w:ascii="Arial" w:hAnsi="Arial" w:cs="Arial"/>
          <w:i w:val="0"/>
          <w:strike w:val="0"/>
          <w:color w:val="auto"/>
          <w:sz w:val="24"/>
          <w:highlight w:val="none"/>
          <w:u w:val="none"/>
          <w:shd w:val="clear" w:color="auto" w:fill="auto"/>
        </w:rPr>
        <w:t>按下列规则评分并累计：</w:t>
      </w:r>
    </w:p>
    <w:p>
      <w:pPr>
        <w:keepNext w:val="0"/>
        <w:keepLines w:val="0"/>
        <w:pageBreakBefore w:val="0"/>
        <w:widowControl w:val="0"/>
        <w:kinsoku/>
        <w:wordWrap/>
        <w:overflowPunct/>
        <w:topLinePunct w:val="0"/>
        <w:autoSpaceDE/>
        <w:autoSpaceDN/>
        <w:bidi w:val="0"/>
        <w:adjustRightInd w:val="0"/>
        <w:snapToGrid w:val="0"/>
        <w:spacing w:beforeLines="0"/>
        <w:ind w:left="0" w:firstLine="480" w:firstLineChars="200"/>
        <w:textAlignment w:val="auto"/>
        <w:rPr>
          <w:rFonts w:hint="eastAsia" w:eastAsia="宋体" w:cs="Times New Roman"/>
          <w:color w:val="auto"/>
          <w:highlight w:val="none"/>
          <w:shd w:val="clear" w:color="auto" w:fill="auto"/>
          <w:lang w:val="en-US" w:eastAsia="zh-CN"/>
        </w:rPr>
      </w:pPr>
      <w:r>
        <w:rPr>
          <w:rFonts w:hint="eastAsia" w:eastAsia="宋体" w:cs="Times New Roman"/>
          <w:color w:val="auto"/>
          <w:highlight w:val="none"/>
          <w:shd w:val="clear" w:color="auto" w:fill="auto"/>
          <w:lang w:val="en-US" w:eastAsia="zh-CN"/>
        </w:rPr>
        <w:t>1 首层大堂、电梯厅、公共走道等主要公共空间自然采光，得1分；</w:t>
      </w:r>
    </w:p>
    <w:p>
      <w:pPr>
        <w:keepNext w:val="0"/>
        <w:keepLines w:val="0"/>
        <w:pageBreakBefore w:val="0"/>
        <w:widowControl w:val="0"/>
        <w:kinsoku/>
        <w:wordWrap/>
        <w:overflowPunct/>
        <w:topLinePunct w:val="0"/>
        <w:autoSpaceDE/>
        <w:autoSpaceDN/>
        <w:bidi w:val="0"/>
        <w:adjustRightInd w:val="0"/>
        <w:snapToGrid w:val="0"/>
        <w:spacing w:beforeLines="0"/>
        <w:ind w:left="0" w:firstLine="480" w:firstLineChars="200"/>
        <w:textAlignment w:val="auto"/>
        <w:rPr>
          <w:rFonts w:hint="eastAsia" w:eastAsia="宋体" w:cs="Times New Roman"/>
          <w:color w:val="auto"/>
          <w:highlight w:val="none"/>
          <w:shd w:val="clear" w:color="auto" w:fill="auto"/>
          <w:lang w:val="en-US" w:eastAsia="zh-CN"/>
        </w:rPr>
      </w:pPr>
      <w:r>
        <w:rPr>
          <w:rFonts w:hint="eastAsia" w:eastAsia="宋体" w:cs="Times New Roman"/>
          <w:color w:val="auto"/>
          <w:highlight w:val="none"/>
          <w:shd w:val="clear" w:color="auto" w:fill="auto"/>
          <w:lang w:val="en-US" w:eastAsia="zh-CN"/>
        </w:rPr>
        <w:t>2 地下一层机动车停车库通过采光天井、光导管、下沉花园等措施实现自然采光。平均采光系数不小于0.5%，采光面积达本层车库面积10%，得2分。</w:t>
      </w:r>
    </w:p>
    <w:p>
      <w:pPr>
        <w:snapToGrid w:val="0"/>
        <w:spacing w:before="156" w:line="312" w:lineRule="auto"/>
        <w:ind w:left="0" w:firstLineChars="0"/>
        <w:jc w:val="both"/>
        <w:rPr>
          <w:rFonts w:hint="eastAsia" w:cs="Arial"/>
          <w:i w:val="0"/>
          <w:strike w:val="0"/>
          <w:color w:val="auto"/>
          <w:sz w:val="24"/>
          <w:highlight w:val="none"/>
          <w:u w:val="none"/>
          <w:shd w:val="clear" w:color="auto" w:fill="auto"/>
          <w:lang w:val="en-US" w:eastAsia="zh-CN"/>
        </w:rPr>
      </w:pPr>
      <w:r>
        <w:rPr>
          <w:rFonts w:hint="eastAsia" w:cs="Arial"/>
          <w:i w:val="0"/>
          <w:strike w:val="0"/>
          <w:color w:val="auto"/>
          <w:sz w:val="24"/>
          <w:highlight w:val="none"/>
          <w:u w:val="none"/>
          <w:shd w:val="clear" w:color="auto" w:fill="auto"/>
          <w:lang w:val="en-US" w:eastAsia="zh-CN"/>
        </w:rPr>
        <w:t xml:space="preserve">6.5.3 </w:t>
      </w:r>
      <w:r>
        <w:rPr>
          <w:rFonts w:hint="default" w:cs="Arial"/>
          <w:i w:val="0"/>
          <w:strike w:val="0"/>
          <w:color w:val="auto"/>
          <w:sz w:val="24"/>
          <w:highlight w:val="none"/>
          <w:u w:val="none"/>
          <w:shd w:val="clear" w:color="auto" w:fill="auto"/>
          <w:lang w:val="en-US" w:eastAsia="zh-CN"/>
        </w:rPr>
        <w:t>车库车道处</w:t>
      </w:r>
      <w:r>
        <w:rPr>
          <w:rFonts w:hint="eastAsia" w:cs="Arial"/>
          <w:i w:val="0"/>
          <w:strike w:val="0"/>
          <w:color w:val="auto"/>
          <w:sz w:val="24"/>
          <w:highlight w:val="none"/>
          <w:u w:val="none"/>
          <w:shd w:val="clear" w:color="auto" w:fill="auto"/>
          <w:lang w:val="en-US" w:eastAsia="zh"/>
        </w:rPr>
        <w:t>照度</w:t>
      </w:r>
      <w:r>
        <w:rPr>
          <w:rFonts w:hint="default" w:cs="Arial"/>
          <w:i w:val="0"/>
          <w:strike w:val="0"/>
          <w:color w:val="auto"/>
          <w:sz w:val="24"/>
          <w:highlight w:val="none"/>
          <w:u w:val="none"/>
          <w:shd w:val="clear" w:color="auto" w:fill="auto"/>
          <w:lang w:val="en-US" w:eastAsia="zh-CN"/>
        </w:rPr>
        <w:t>标准</w:t>
      </w:r>
      <w:r>
        <w:rPr>
          <w:rFonts w:hint="eastAsia" w:cs="Arial"/>
          <w:i w:val="0"/>
          <w:strike w:val="0"/>
          <w:color w:val="auto"/>
          <w:sz w:val="24"/>
          <w:highlight w:val="none"/>
          <w:u w:val="none"/>
          <w:shd w:val="clear" w:color="auto" w:fill="auto"/>
          <w:lang w:val="en-US" w:eastAsia="zh"/>
        </w:rPr>
        <w:t>值</w:t>
      </w:r>
      <w:r>
        <w:rPr>
          <w:rFonts w:hint="default" w:cs="Arial"/>
          <w:i w:val="0"/>
          <w:strike w:val="0"/>
          <w:color w:val="auto"/>
          <w:sz w:val="24"/>
          <w:highlight w:val="none"/>
          <w:u w:val="none"/>
          <w:shd w:val="clear" w:color="auto" w:fill="auto"/>
          <w:lang w:val="en-US" w:eastAsia="zh-CN"/>
        </w:rPr>
        <w:t>不小于75</w:t>
      </w:r>
      <w:r>
        <w:rPr>
          <w:rFonts w:hint="eastAsia" w:cs="Arial"/>
          <w:i w:val="0"/>
          <w:strike w:val="0"/>
          <w:color w:val="auto"/>
          <w:sz w:val="24"/>
          <w:highlight w:val="none"/>
          <w:u w:val="none"/>
          <w:shd w:val="clear" w:color="auto" w:fill="auto"/>
          <w:lang w:val="en-US" w:eastAsia="zh"/>
        </w:rPr>
        <w:t xml:space="preserve"> </w:t>
      </w:r>
      <w:r>
        <w:rPr>
          <w:rFonts w:hint="default" w:cs="Arial"/>
          <w:i w:val="0"/>
          <w:strike w:val="0"/>
          <w:color w:val="auto"/>
          <w:sz w:val="24"/>
          <w:highlight w:val="none"/>
          <w:u w:val="none"/>
          <w:shd w:val="clear" w:color="auto" w:fill="auto"/>
          <w:lang w:val="en-US" w:eastAsia="zh-CN"/>
        </w:rPr>
        <w:t>lx</w:t>
      </w:r>
      <w:r>
        <w:rPr>
          <w:rFonts w:hint="eastAsia" w:cs="Arial"/>
          <w:i w:val="0"/>
          <w:strike w:val="0"/>
          <w:color w:val="auto"/>
          <w:sz w:val="24"/>
          <w:highlight w:val="none"/>
          <w:u w:val="none"/>
          <w:shd w:val="clear" w:color="auto" w:fill="auto"/>
          <w:lang w:val="en-US" w:eastAsia="zh"/>
        </w:rPr>
        <w:t>，</w:t>
      </w:r>
      <w:r>
        <w:rPr>
          <w:rFonts w:hint="default" w:cs="Arial"/>
          <w:i w:val="0"/>
          <w:strike w:val="0"/>
          <w:color w:val="auto"/>
          <w:sz w:val="24"/>
          <w:highlight w:val="none"/>
          <w:u w:val="none"/>
          <w:shd w:val="clear" w:color="auto" w:fill="auto"/>
          <w:lang w:val="en-US" w:eastAsia="zh-CN"/>
        </w:rPr>
        <w:t>停车位不小于50</w:t>
      </w:r>
      <w:r>
        <w:rPr>
          <w:rFonts w:hint="eastAsia" w:cs="Arial"/>
          <w:i w:val="0"/>
          <w:strike w:val="0"/>
          <w:color w:val="auto"/>
          <w:sz w:val="24"/>
          <w:highlight w:val="none"/>
          <w:u w:val="none"/>
          <w:shd w:val="clear" w:color="auto" w:fill="auto"/>
          <w:lang w:val="en-US" w:eastAsia="zh"/>
        </w:rPr>
        <w:t xml:space="preserve"> </w:t>
      </w:r>
      <w:r>
        <w:rPr>
          <w:rFonts w:hint="default" w:cs="Arial"/>
          <w:i w:val="0"/>
          <w:strike w:val="0"/>
          <w:color w:val="auto"/>
          <w:sz w:val="24"/>
          <w:highlight w:val="none"/>
          <w:u w:val="none"/>
          <w:shd w:val="clear" w:color="auto" w:fill="auto"/>
          <w:lang w:val="en-US" w:eastAsia="zh-CN"/>
        </w:rPr>
        <w:t>lx</w:t>
      </w:r>
      <w:r>
        <w:rPr>
          <w:rFonts w:hint="eastAsia" w:cs="Arial"/>
          <w:i w:val="0"/>
          <w:strike w:val="0"/>
          <w:color w:val="auto"/>
          <w:sz w:val="24"/>
          <w:highlight w:val="none"/>
          <w:u w:val="none"/>
          <w:shd w:val="clear" w:color="auto" w:fill="auto"/>
          <w:lang w:val="en-US" w:eastAsia="zh-CN"/>
        </w:rPr>
        <w:t>，得2分。</w:t>
      </w:r>
    </w:p>
    <w:p>
      <w:pPr>
        <w:snapToGrid w:val="0"/>
        <w:spacing w:before="156" w:line="312" w:lineRule="auto"/>
        <w:ind w:left="0" w:firstLineChars="0"/>
        <w:jc w:val="both"/>
        <w:rPr>
          <w:rFonts w:hint="eastAsia" w:cs="Arial"/>
          <w:i w:val="0"/>
          <w:strike w:val="0"/>
          <w:color w:val="auto"/>
          <w:sz w:val="24"/>
          <w:highlight w:val="none"/>
          <w:u w:val="none"/>
          <w:shd w:val="clear" w:color="auto" w:fill="auto"/>
          <w:lang w:val="en-US" w:eastAsia="zh-CN"/>
        </w:rPr>
      </w:pPr>
      <w:r>
        <w:rPr>
          <w:rFonts w:hint="eastAsia" w:cs="Arial"/>
          <w:i w:val="0"/>
          <w:strike w:val="0"/>
          <w:color w:val="auto"/>
          <w:sz w:val="24"/>
          <w:highlight w:val="none"/>
          <w:u w:val="none"/>
          <w:shd w:val="clear" w:color="auto" w:fill="auto"/>
          <w:lang w:val="en-US" w:eastAsia="zh-CN"/>
        </w:rPr>
        <w:t>6.5.4 住房卧室至卫生间的过道设置具有感应开关的夜间照明设施，得1分。</w:t>
      </w:r>
    </w:p>
    <w:p>
      <w:pPr>
        <w:snapToGrid w:val="0"/>
        <w:spacing w:before="156" w:line="312" w:lineRule="auto"/>
        <w:ind w:left="0" w:firstLineChars="0"/>
        <w:jc w:val="both"/>
        <w:rPr>
          <w:rFonts w:hint="default" w:cs="Arial"/>
          <w:i w:val="0"/>
          <w:strike w:val="0"/>
          <w:color w:val="auto"/>
          <w:sz w:val="24"/>
          <w:highlight w:val="none"/>
          <w:u w:val="none"/>
          <w:shd w:val="clear" w:color="auto" w:fill="auto"/>
          <w:lang w:val="en-US" w:eastAsia="zh-CN"/>
        </w:rPr>
      </w:pPr>
    </w:p>
    <w:p>
      <w:pPr>
        <w:pStyle w:val="4"/>
        <w:bidi w:val="0"/>
        <w:jc w:val="center"/>
        <w:rPr>
          <w:rFonts w:hint="eastAsia" w:ascii="黑体" w:hAnsi="黑体" w:eastAsia="黑体" w:cs="黑体"/>
          <w:color w:val="auto"/>
          <w:sz w:val="28"/>
          <w:szCs w:val="28"/>
          <w:highlight w:val="none"/>
          <w:shd w:val="clear" w:color="auto" w:fill="auto"/>
          <w:lang w:val="en-US" w:eastAsia="zh-CN"/>
        </w:rPr>
      </w:pPr>
      <w:bookmarkStart w:id="71" w:name="_Toc22008"/>
      <w:bookmarkStart w:id="72" w:name="_Toce6kmr7"/>
      <w:bookmarkStart w:id="73" w:name="_Toc16520"/>
      <w:r>
        <w:rPr>
          <w:rFonts w:hint="eastAsia" w:ascii="黑体" w:hAnsi="黑体" w:eastAsia="黑体" w:cs="黑体"/>
          <w:color w:val="auto"/>
          <w:sz w:val="28"/>
          <w:szCs w:val="28"/>
          <w:highlight w:val="none"/>
          <w:shd w:val="clear" w:color="auto" w:fill="auto"/>
          <w:lang w:val="en-US" w:eastAsia="zh-CN"/>
        </w:rPr>
        <w:t>6</w:t>
      </w:r>
      <w:r>
        <w:rPr>
          <w:rFonts w:hint="default" w:ascii="黑体" w:hAnsi="黑体" w:eastAsia="黑体" w:cs="黑体"/>
          <w:color w:val="auto"/>
          <w:sz w:val="28"/>
          <w:szCs w:val="28"/>
          <w:highlight w:val="none"/>
          <w:shd w:val="clear" w:color="auto" w:fill="auto"/>
          <w:lang w:val="en-US" w:eastAsia="zh-CN"/>
        </w:rPr>
        <w:t>.</w:t>
      </w:r>
      <w:r>
        <w:rPr>
          <w:rFonts w:hint="eastAsia" w:ascii="黑体" w:hAnsi="黑体" w:eastAsia="黑体" w:cs="黑体"/>
          <w:color w:val="auto"/>
          <w:sz w:val="28"/>
          <w:szCs w:val="28"/>
          <w:highlight w:val="none"/>
          <w:shd w:val="clear" w:color="auto" w:fill="auto"/>
          <w:lang w:val="en-US" w:eastAsia="zh-CN"/>
        </w:rPr>
        <w:t>6</w:t>
      </w:r>
      <w:r>
        <w:rPr>
          <w:rFonts w:hint="default" w:ascii="黑体" w:hAnsi="黑体" w:eastAsia="黑体" w:cs="黑体"/>
          <w:color w:val="auto"/>
          <w:sz w:val="28"/>
          <w:szCs w:val="28"/>
          <w:highlight w:val="none"/>
          <w:shd w:val="clear" w:color="auto" w:fill="auto"/>
          <w:lang w:val="en-US" w:eastAsia="zh-CN"/>
        </w:rPr>
        <w:t xml:space="preserve"> </w:t>
      </w:r>
      <w:r>
        <w:rPr>
          <w:rFonts w:hint="eastAsia" w:ascii="黑体" w:hAnsi="黑体" w:eastAsia="黑体" w:cs="黑体"/>
          <w:color w:val="auto"/>
          <w:sz w:val="28"/>
          <w:szCs w:val="28"/>
          <w:highlight w:val="none"/>
          <w:shd w:val="clear" w:color="auto" w:fill="auto"/>
          <w:lang w:val="en-US" w:eastAsia="zh-CN"/>
        </w:rPr>
        <w:t>卫生防疫</w:t>
      </w:r>
      <w:bookmarkEnd w:id="71"/>
      <w:bookmarkEnd w:id="72"/>
      <w:bookmarkEnd w:id="73"/>
    </w:p>
    <w:p>
      <w:pPr>
        <w:pStyle w:val="5"/>
        <w:bidi w:val="0"/>
        <w:jc w:val="center"/>
        <w:rPr>
          <w:rFonts w:hint="default" w:ascii="宋体" w:hAnsi="宋体" w:eastAsia="宋体" w:cs="宋体"/>
          <w:b w:val="0"/>
          <w:bCs/>
          <w:color w:val="auto"/>
          <w:sz w:val="24"/>
          <w:szCs w:val="24"/>
          <w:highlight w:val="none"/>
          <w:shd w:val="clear" w:color="auto" w:fill="auto"/>
          <w:lang w:val="en-US" w:eastAsia="zh-CN"/>
        </w:rPr>
      </w:pPr>
      <w:r>
        <w:rPr>
          <w:rFonts w:hint="eastAsia" w:ascii="宋体" w:hAnsi="宋体" w:eastAsia="宋体" w:cs="宋体"/>
          <w:b w:val="0"/>
          <w:bCs/>
          <w:color w:val="auto"/>
          <w:sz w:val="24"/>
          <w:szCs w:val="24"/>
          <w:highlight w:val="none"/>
          <w:shd w:val="clear" w:color="auto" w:fill="auto"/>
          <w:lang w:val="en-US" w:eastAsia="zh-CN"/>
        </w:rPr>
        <w:t>I</w:t>
      </w:r>
      <w:r>
        <w:rPr>
          <w:rFonts w:hint="default" w:ascii="宋体" w:hAnsi="宋体" w:eastAsia="宋体" w:cs="宋体"/>
          <w:b w:val="0"/>
          <w:bCs/>
          <w:color w:val="auto"/>
          <w:sz w:val="24"/>
          <w:szCs w:val="24"/>
          <w:highlight w:val="none"/>
          <w:shd w:val="clear" w:color="auto" w:fill="auto"/>
          <w:lang w:val="en-US" w:eastAsia="zh-CN"/>
        </w:rPr>
        <w:t>控制项</w:t>
      </w:r>
    </w:p>
    <w:p>
      <w:pPr>
        <w:snapToGrid w:val="0"/>
        <w:spacing w:before="156" w:line="312" w:lineRule="auto"/>
        <w:ind w:left="0" w:firstLineChars="0"/>
        <w:jc w:val="both"/>
        <w:rPr>
          <w:rFonts w:hint="eastAsia" w:cs="Arial"/>
          <w:i w:val="0"/>
          <w:strike w:val="0"/>
          <w:color w:val="auto"/>
          <w:sz w:val="24"/>
          <w:highlight w:val="none"/>
          <w:u w:val="none"/>
          <w:shd w:val="clear" w:color="auto" w:fill="auto"/>
          <w:lang w:val="en-US" w:eastAsia="zh-CN"/>
        </w:rPr>
      </w:pPr>
      <w:r>
        <w:rPr>
          <w:rFonts w:hint="eastAsia" w:cs="Arial"/>
          <w:i w:val="0"/>
          <w:strike w:val="0"/>
          <w:color w:val="auto"/>
          <w:sz w:val="24"/>
          <w:highlight w:val="none"/>
          <w:u w:val="none"/>
          <w:shd w:val="clear" w:color="auto" w:fill="auto"/>
          <w:lang w:val="en-US" w:eastAsia="zh-CN"/>
        </w:rPr>
        <w:t>6.6.1 厨厕采用防臭气、防串味措施，且满足以下要求：</w:t>
      </w:r>
    </w:p>
    <w:p>
      <w:pPr>
        <w:keepNext w:val="0"/>
        <w:keepLines w:val="0"/>
        <w:pageBreakBefore w:val="0"/>
        <w:widowControl w:val="0"/>
        <w:kinsoku/>
        <w:wordWrap/>
        <w:overflowPunct/>
        <w:topLinePunct w:val="0"/>
        <w:autoSpaceDE/>
        <w:autoSpaceDN/>
        <w:bidi w:val="0"/>
        <w:adjustRightInd w:val="0"/>
        <w:snapToGrid w:val="0"/>
        <w:spacing w:beforeLines="0"/>
        <w:ind w:left="0" w:firstLine="480" w:firstLineChars="200"/>
        <w:textAlignment w:val="auto"/>
        <w:rPr>
          <w:rFonts w:hint="eastAsia" w:eastAsia="宋体" w:cs="Times New Roman"/>
          <w:color w:val="auto"/>
          <w:highlight w:val="none"/>
          <w:shd w:val="clear" w:color="auto" w:fill="auto"/>
          <w:lang w:val="en-US" w:eastAsia="zh-CN"/>
        </w:rPr>
      </w:pPr>
      <w:r>
        <w:rPr>
          <w:rFonts w:hint="eastAsia" w:eastAsia="宋体" w:cs="Times New Roman"/>
          <w:color w:val="auto"/>
          <w:highlight w:val="none"/>
          <w:shd w:val="clear" w:color="auto" w:fill="auto"/>
          <w:lang w:val="en-US" w:eastAsia="zh-CN"/>
        </w:rPr>
        <w:t>1 排水器具和地漏均设有存水弯，水封深度不小于50mm，且排水地漏具有防返溢及防干涸功能。</w:t>
      </w:r>
      <w:r>
        <w:rPr>
          <w:rFonts w:hint="eastAsia" w:eastAsia="宋体" w:cs="Times New Roman"/>
          <w:color w:val="auto"/>
          <w:highlight w:val="none"/>
          <w:shd w:val="clear" w:color="auto" w:fill="auto"/>
          <w:lang w:val="en-US" w:eastAsia="zh-CN"/>
        </w:rPr>
        <w:br w:type="textWrapping"/>
      </w:r>
      <w:r>
        <w:rPr>
          <w:rFonts w:hint="eastAsia" w:cs="Times New Roman"/>
          <w:color w:val="auto"/>
          <w:highlight w:val="none"/>
          <w:shd w:val="clear" w:color="auto" w:fill="auto"/>
          <w:lang w:val="en-US" w:eastAsia="zh-CN"/>
        </w:rPr>
        <w:t xml:space="preserve">    </w:t>
      </w:r>
      <w:r>
        <w:rPr>
          <w:rFonts w:hint="eastAsia" w:eastAsia="宋体" w:cs="Times New Roman"/>
          <w:color w:val="auto"/>
          <w:highlight w:val="none"/>
          <w:shd w:val="clear" w:color="auto" w:fill="auto"/>
          <w:lang w:val="en-US" w:eastAsia="zh-CN"/>
        </w:rPr>
        <w:t>2 厨房排烟井设置防回流阀，出屋面烟道设置负压风帽，防止串味和倒灌。</w:t>
      </w:r>
    </w:p>
    <w:p>
      <w:pPr>
        <w:snapToGrid w:val="0"/>
        <w:spacing w:before="156" w:line="312" w:lineRule="auto"/>
        <w:ind w:left="0" w:firstLineChars="0"/>
        <w:jc w:val="both"/>
        <w:rPr>
          <w:rFonts w:hint="eastAsia" w:cs="Arial"/>
          <w:i w:val="0"/>
          <w:strike w:val="0"/>
          <w:color w:val="auto"/>
          <w:sz w:val="24"/>
          <w:highlight w:val="none"/>
          <w:u w:val="none"/>
          <w:shd w:val="clear" w:color="auto" w:fill="auto"/>
          <w:lang w:val="en-US" w:eastAsia="zh-CN"/>
        </w:rPr>
      </w:pPr>
      <w:r>
        <w:rPr>
          <w:rFonts w:hint="eastAsia" w:cs="Arial"/>
          <w:i w:val="0"/>
          <w:strike w:val="0"/>
          <w:color w:val="auto"/>
          <w:sz w:val="24"/>
          <w:highlight w:val="none"/>
          <w:u w:val="none"/>
          <w:shd w:val="clear" w:color="auto" w:fill="auto"/>
          <w:lang w:val="en-US" w:eastAsia="zh-CN"/>
        </w:rPr>
        <w:t>6.6.2 采用防霉卫生材料，且满足以下要求：</w:t>
      </w:r>
    </w:p>
    <w:p>
      <w:pPr>
        <w:keepNext w:val="0"/>
        <w:keepLines w:val="0"/>
        <w:pageBreakBefore w:val="0"/>
        <w:widowControl w:val="0"/>
        <w:kinsoku/>
        <w:wordWrap/>
        <w:overflowPunct/>
        <w:topLinePunct w:val="0"/>
        <w:autoSpaceDE/>
        <w:autoSpaceDN/>
        <w:bidi w:val="0"/>
        <w:adjustRightInd w:val="0"/>
        <w:snapToGrid w:val="0"/>
        <w:spacing w:beforeLines="0"/>
        <w:ind w:left="0" w:firstLine="480" w:firstLineChars="200"/>
        <w:textAlignment w:val="auto"/>
        <w:rPr>
          <w:rFonts w:hint="eastAsia" w:eastAsia="宋体" w:cs="Times New Roman"/>
          <w:color w:val="auto"/>
          <w:highlight w:val="none"/>
          <w:shd w:val="clear" w:color="auto" w:fill="auto"/>
          <w:lang w:val="en-US" w:eastAsia="zh-CN"/>
        </w:rPr>
      </w:pPr>
      <w:r>
        <w:rPr>
          <w:rFonts w:hint="eastAsia" w:eastAsia="宋体" w:cs="Times New Roman"/>
          <w:color w:val="auto"/>
          <w:highlight w:val="none"/>
          <w:shd w:val="clear" w:color="auto" w:fill="auto"/>
          <w:lang w:val="en-US" w:eastAsia="zh-CN"/>
        </w:rPr>
        <w:t>1 住宅墙体、顶棚采用防潮、防霉、自洁的腻子、涂料等材料；</w:t>
      </w:r>
    </w:p>
    <w:p>
      <w:pPr>
        <w:keepNext w:val="0"/>
        <w:keepLines w:val="0"/>
        <w:pageBreakBefore w:val="0"/>
        <w:widowControl w:val="0"/>
        <w:kinsoku/>
        <w:wordWrap/>
        <w:overflowPunct/>
        <w:topLinePunct w:val="0"/>
        <w:autoSpaceDE/>
        <w:autoSpaceDN/>
        <w:bidi w:val="0"/>
        <w:adjustRightInd w:val="0"/>
        <w:snapToGrid w:val="0"/>
        <w:spacing w:beforeLines="0"/>
        <w:ind w:left="0" w:firstLine="480" w:firstLineChars="200"/>
        <w:textAlignment w:val="auto"/>
        <w:rPr>
          <w:rFonts w:hint="eastAsia" w:eastAsia="宋体" w:cs="Times New Roman"/>
          <w:color w:val="auto"/>
          <w:highlight w:val="none"/>
          <w:shd w:val="clear" w:color="auto" w:fill="auto"/>
          <w:lang w:val="en-US" w:eastAsia="zh-CN"/>
        </w:rPr>
      </w:pPr>
      <w:r>
        <w:rPr>
          <w:rFonts w:hint="eastAsia" w:eastAsia="宋体" w:cs="Times New Roman"/>
          <w:color w:val="auto"/>
          <w:highlight w:val="none"/>
          <w:shd w:val="clear" w:color="auto" w:fill="auto"/>
          <w:lang w:val="en-US" w:eastAsia="zh-CN"/>
        </w:rPr>
        <w:t>2 生活水箱管材应采用不锈钢材料。</w:t>
      </w:r>
    </w:p>
    <w:p>
      <w:pPr>
        <w:pStyle w:val="5"/>
        <w:bidi w:val="0"/>
        <w:jc w:val="center"/>
        <w:rPr>
          <w:rFonts w:hint="eastAsia" w:ascii="宋体" w:hAnsi="宋体" w:eastAsia="宋体" w:cs="宋体"/>
          <w:b w:val="0"/>
          <w:bCs/>
          <w:color w:val="auto"/>
          <w:sz w:val="24"/>
          <w:szCs w:val="24"/>
          <w:highlight w:val="none"/>
          <w:shd w:val="clear" w:color="auto" w:fill="auto"/>
          <w:lang w:val="en-US" w:eastAsia="zh-CN"/>
        </w:rPr>
      </w:pPr>
      <w:r>
        <w:rPr>
          <w:rFonts w:hint="eastAsia" w:ascii="宋体" w:hAnsi="宋体" w:eastAsia="宋体" w:cs="宋体"/>
          <w:b w:val="0"/>
          <w:bCs/>
          <w:color w:val="auto"/>
          <w:sz w:val="24"/>
          <w:szCs w:val="24"/>
          <w:highlight w:val="none"/>
          <w:shd w:val="clear" w:color="auto" w:fill="auto"/>
          <w:lang w:val="en-US" w:eastAsia="zh-CN"/>
        </w:rPr>
        <w:t>II</w:t>
      </w:r>
      <w:r>
        <w:rPr>
          <w:rFonts w:hint="default" w:ascii="宋体" w:hAnsi="宋体" w:eastAsia="宋体" w:cs="宋体"/>
          <w:b w:val="0"/>
          <w:bCs/>
          <w:color w:val="auto"/>
          <w:sz w:val="24"/>
          <w:szCs w:val="24"/>
          <w:highlight w:val="none"/>
          <w:shd w:val="clear" w:color="auto" w:fill="auto"/>
          <w:lang w:val="en-US" w:eastAsia="zh-CN"/>
        </w:rPr>
        <w:t>得分项</w:t>
      </w:r>
    </w:p>
    <w:p>
      <w:pPr>
        <w:snapToGrid w:val="0"/>
        <w:spacing w:before="156" w:line="312" w:lineRule="auto"/>
        <w:ind w:left="0" w:firstLineChars="0"/>
        <w:jc w:val="both"/>
        <w:rPr>
          <w:rFonts w:hint="eastAsia" w:cs="Arial"/>
          <w:i w:val="0"/>
          <w:strike w:val="0"/>
          <w:color w:val="auto"/>
          <w:sz w:val="24"/>
          <w:highlight w:val="none"/>
          <w:u w:val="none"/>
          <w:shd w:val="clear" w:color="auto" w:fill="auto"/>
          <w:lang w:val="en-US" w:eastAsia="zh-CN"/>
        </w:rPr>
      </w:pPr>
      <w:r>
        <w:rPr>
          <w:rFonts w:hint="eastAsia" w:cs="Arial"/>
          <w:i w:val="0"/>
          <w:strike w:val="0"/>
          <w:color w:val="auto"/>
          <w:sz w:val="24"/>
          <w:highlight w:val="none"/>
          <w:u w:val="none"/>
          <w:shd w:val="clear" w:color="auto" w:fill="auto"/>
          <w:lang w:val="en-US" w:eastAsia="zh-CN"/>
        </w:rPr>
        <w:t>6.6.3 提升套内空气气味品质，按下列规则评分并累计：</w:t>
      </w:r>
    </w:p>
    <w:p>
      <w:pPr>
        <w:keepNext w:val="0"/>
        <w:keepLines w:val="0"/>
        <w:pageBreakBefore w:val="0"/>
        <w:widowControl w:val="0"/>
        <w:kinsoku/>
        <w:wordWrap/>
        <w:overflowPunct/>
        <w:topLinePunct w:val="0"/>
        <w:autoSpaceDE/>
        <w:autoSpaceDN/>
        <w:bidi w:val="0"/>
        <w:adjustRightInd w:val="0"/>
        <w:snapToGrid w:val="0"/>
        <w:spacing w:beforeLines="0"/>
        <w:ind w:left="0" w:firstLine="480" w:firstLineChars="200"/>
        <w:textAlignment w:val="auto"/>
        <w:rPr>
          <w:rFonts w:hint="eastAsia" w:eastAsia="宋体" w:cs="Times New Roman"/>
          <w:color w:val="auto"/>
          <w:highlight w:val="none"/>
          <w:shd w:val="clear" w:color="auto" w:fill="auto"/>
          <w:lang w:val="en-US" w:eastAsia="zh-CN"/>
        </w:rPr>
      </w:pPr>
      <w:r>
        <w:rPr>
          <w:rFonts w:hint="eastAsia" w:eastAsia="宋体" w:cs="Times New Roman"/>
          <w:color w:val="auto"/>
          <w:highlight w:val="none"/>
          <w:shd w:val="clear" w:color="auto" w:fill="auto"/>
          <w:lang w:val="en-US" w:eastAsia="zh-CN"/>
        </w:rPr>
        <w:t>1 出屋面烟道设置排风机，得1分；</w:t>
      </w:r>
    </w:p>
    <w:p>
      <w:pPr>
        <w:keepNext w:val="0"/>
        <w:keepLines w:val="0"/>
        <w:pageBreakBefore w:val="0"/>
        <w:widowControl w:val="0"/>
        <w:kinsoku/>
        <w:wordWrap/>
        <w:overflowPunct/>
        <w:topLinePunct w:val="0"/>
        <w:autoSpaceDE/>
        <w:autoSpaceDN/>
        <w:bidi w:val="0"/>
        <w:adjustRightInd w:val="0"/>
        <w:snapToGrid w:val="0"/>
        <w:spacing w:beforeLines="0"/>
        <w:ind w:left="0" w:firstLine="480" w:firstLineChars="200"/>
        <w:textAlignment w:val="auto"/>
        <w:rPr>
          <w:rFonts w:hint="eastAsia" w:eastAsia="宋体" w:cs="Times New Roman"/>
          <w:color w:val="auto"/>
          <w:highlight w:val="none"/>
          <w:shd w:val="clear" w:color="auto" w:fill="auto"/>
          <w:lang w:val="en-US" w:eastAsia="zh-CN"/>
        </w:rPr>
      </w:pPr>
      <w:r>
        <w:rPr>
          <w:rFonts w:hint="eastAsia" w:eastAsia="宋体" w:cs="Times New Roman"/>
          <w:color w:val="auto"/>
          <w:highlight w:val="none"/>
          <w:shd w:val="clear" w:color="auto" w:fill="auto"/>
          <w:lang w:val="en-US" w:eastAsia="zh-CN"/>
        </w:rPr>
        <w:t>2 屋面烟道设置气体处理装置，得2分。</w:t>
      </w:r>
    </w:p>
    <w:p>
      <w:pPr>
        <w:snapToGrid w:val="0"/>
        <w:spacing w:before="156" w:line="312" w:lineRule="auto"/>
        <w:ind w:left="0" w:firstLineChars="0"/>
        <w:jc w:val="both"/>
        <w:rPr>
          <w:rFonts w:hint="eastAsia" w:cs="Arial"/>
          <w:i w:val="0"/>
          <w:strike w:val="0"/>
          <w:color w:val="auto"/>
          <w:sz w:val="24"/>
          <w:highlight w:val="none"/>
          <w:u w:val="none"/>
          <w:shd w:val="clear" w:color="auto" w:fill="auto"/>
          <w:lang w:val="en-US" w:eastAsia="zh-CN"/>
        </w:rPr>
      </w:pPr>
      <w:r>
        <w:rPr>
          <w:rFonts w:hint="eastAsia" w:cs="Arial"/>
          <w:i w:val="0"/>
          <w:strike w:val="0"/>
          <w:color w:val="auto"/>
          <w:sz w:val="24"/>
          <w:highlight w:val="none"/>
          <w:u w:val="none"/>
          <w:shd w:val="clear" w:color="auto" w:fill="auto"/>
          <w:lang w:val="en-US" w:eastAsia="zh-CN"/>
        </w:rPr>
        <w:t>6.6.4 提升供水品质，按下列规则评分并累计：</w:t>
      </w:r>
    </w:p>
    <w:p>
      <w:pPr>
        <w:keepNext w:val="0"/>
        <w:keepLines w:val="0"/>
        <w:pageBreakBefore w:val="0"/>
        <w:widowControl w:val="0"/>
        <w:kinsoku/>
        <w:wordWrap/>
        <w:overflowPunct/>
        <w:topLinePunct w:val="0"/>
        <w:autoSpaceDE/>
        <w:autoSpaceDN/>
        <w:bidi w:val="0"/>
        <w:adjustRightInd w:val="0"/>
        <w:snapToGrid w:val="0"/>
        <w:spacing w:beforeLines="0"/>
        <w:ind w:left="0" w:firstLine="480" w:firstLineChars="200"/>
        <w:textAlignment w:val="auto"/>
        <w:rPr>
          <w:rFonts w:hint="eastAsia" w:eastAsia="宋体" w:cs="Times New Roman"/>
          <w:color w:val="auto"/>
          <w:highlight w:val="none"/>
          <w:shd w:val="clear" w:color="auto" w:fill="auto"/>
          <w:lang w:val="en-US" w:eastAsia="zh-CN"/>
        </w:rPr>
      </w:pPr>
      <w:r>
        <w:rPr>
          <w:rFonts w:hint="eastAsia" w:eastAsia="宋体" w:cs="Times New Roman"/>
          <w:color w:val="auto"/>
          <w:highlight w:val="none"/>
          <w:shd w:val="clear" w:color="auto" w:fill="auto"/>
          <w:lang w:val="en-US" w:eastAsia="zh-CN"/>
        </w:rPr>
        <w:t>1 分户水表后的生活给水管道表后采用304食品级不锈钢管材，得3分；</w:t>
      </w:r>
    </w:p>
    <w:p>
      <w:pPr>
        <w:keepNext w:val="0"/>
        <w:keepLines w:val="0"/>
        <w:pageBreakBefore w:val="0"/>
        <w:widowControl w:val="0"/>
        <w:kinsoku/>
        <w:wordWrap/>
        <w:overflowPunct/>
        <w:topLinePunct w:val="0"/>
        <w:autoSpaceDE/>
        <w:autoSpaceDN/>
        <w:bidi w:val="0"/>
        <w:adjustRightInd w:val="0"/>
        <w:snapToGrid w:val="0"/>
        <w:spacing w:beforeLines="0"/>
        <w:ind w:left="0" w:firstLine="480" w:firstLineChars="200"/>
        <w:textAlignment w:val="auto"/>
        <w:rPr>
          <w:rFonts w:hint="eastAsia" w:eastAsia="宋体" w:cs="Times New Roman"/>
          <w:color w:val="auto"/>
          <w:highlight w:val="none"/>
          <w:shd w:val="clear" w:color="auto" w:fill="auto"/>
          <w:lang w:val="en-US" w:eastAsia="zh-CN"/>
        </w:rPr>
      </w:pPr>
      <w:r>
        <w:rPr>
          <w:rFonts w:hint="eastAsia" w:eastAsia="宋体" w:cs="Times New Roman"/>
          <w:color w:val="auto"/>
          <w:highlight w:val="none"/>
          <w:shd w:val="clear" w:color="auto" w:fill="auto"/>
          <w:lang w:val="en-US" w:eastAsia="zh-CN"/>
        </w:rPr>
        <w:t>2 生活供水采用分格双水箱，得2分</w:t>
      </w:r>
      <w:r>
        <w:rPr>
          <w:rFonts w:hint="eastAsia" w:cs="Times New Roman"/>
          <w:color w:val="auto"/>
          <w:highlight w:val="none"/>
          <w:shd w:val="clear" w:color="auto" w:fill="auto"/>
          <w:lang w:val="en-US" w:eastAsia="zh-CN"/>
        </w:rPr>
        <w:t>。</w:t>
      </w:r>
    </w:p>
    <w:p>
      <w:pPr>
        <w:snapToGrid w:val="0"/>
        <w:spacing w:before="156" w:line="312" w:lineRule="auto"/>
        <w:ind w:left="0" w:firstLineChars="0"/>
        <w:jc w:val="both"/>
        <w:rPr>
          <w:rFonts w:hint="default" w:cs="Arial"/>
          <w:i w:val="0"/>
          <w:strike w:val="0"/>
          <w:color w:val="auto"/>
          <w:sz w:val="24"/>
          <w:highlight w:val="none"/>
          <w:u w:val="none"/>
          <w:shd w:val="clear" w:color="auto" w:fill="auto"/>
          <w:lang w:val="en-US" w:eastAsia="zh-CN"/>
        </w:rPr>
      </w:pPr>
      <w:r>
        <w:rPr>
          <w:rFonts w:hint="eastAsia" w:cs="Arial"/>
          <w:i w:val="0"/>
          <w:strike w:val="0"/>
          <w:color w:val="auto"/>
          <w:sz w:val="24"/>
          <w:highlight w:val="none"/>
          <w:u w:val="none"/>
          <w:shd w:val="clear" w:color="auto" w:fill="auto"/>
          <w:lang w:val="en-US" w:eastAsia="zh-CN"/>
        </w:rPr>
        <w:t>6.6.5 厨房洗菜池的排水口处安装厨余垃圾处理系统，或预留安装位置和条件，得3分。</w:t>
      </w:r>
    </w:p>
    <w:p>
      <w:pPr>
        <w:snapToGrid w:val="0"/>
        <w:spacing w:before="156" w:line="312" w:lineRule="auto"/>
        <w:ind w:left="0" w:firstLineChars="0"/>
        <w:jc w:val="both"/>
        <w:rPr>
          <w:rFonts w:hint="eastAsia" w:ascii="楷体" w:hAnsi="楷体" w:eastAsia="楷体" w:cs="楷体"/>
          <w:i w:val="0"/>
          <w:strike w:val="0"/>
          <w:color w:val="auto"/>
          <w:sz w:val="21"/>
          <w:highlight w:val="none"/>
          <w:u w:val="none"/>
          <w:shd w:val="clear" w:color="auto" w:fill="auto"/>
          <w:lang w:val="en-US" w:eastAsia="zh-CN"/>
        </w:rPr>
      </w:pPr>
      <w:r>
        <w:rPr>
          <w:rFonts w:hint="eastAsia" w:ascii="楷体" w:hAnsi="楷体" w:eastAsia="楷体" w:cs="楷体"/>
          <w:i w:val="0"/>
          <w:strike w:val="0"/>
          <w:color w:val="auto"/>
          <w:sz w:val="21"/>
          <w:highlight w:val="none"/>
          <w:u w:val="none"/>
          <w:shd w:val="clear" w:color="auto" w:fill="auto"/>
          <w:lang w:val="en-US" w:eastAsia="zh-CN"/>
        </w:rPr>
        <w:t>【条文说明】6.6.5：厨余垃圾处理系统能将食物垃圾粉碎成颗粒，快速让其随水流排入生活排水管网，可减少厨余垃圾在户内停留时间，抑制细菌增生，提高家庭卫生水平。但厨余垃圾处理系统同时也会带来增加用水量、加大排水管网排水负荷等不利因素。</w:t>
      </w:r>
    </w:p>
    <w:p>
      <w:pPr>
        <w:snapToGrid w:val="0"/>
        <w:spacing w:before="156" w:line="312" w:lineRule="auto"/>
        <w:ind w:left="0" w:firstLineChars="0"/>
        <w:jc w:val="both"/>
        <w:rPr>
          <w:rFonts w:ascii="Arial" w:hAnsi="Arial" w:cs="Arial"/>
          <w:i w:val="0"/>
          <w:strike w:val="0"/>
          <w:color w:val="auto"/>
          <w:sz w:val="24"/>
          <w:highlight w:val="none"/>
          <w:u w:val="none"/>
          <w:shd w:val="clear" w:color="auto" w:fill="auto"/>
        </w:rPr>
      </w:pPr>
      <w:r>
        <w:rPr>
          <w:rFonts w:hint="eastAsia" w:cs="Arial"/>
          <w:i w:val="0"/>
          <w:strike w:val="0"/>
          <w:color w:val="auto"/>
          <w:sz w:val="24"/>
          <w:highlight w:val="none"/>
          <w:u w:val="none"/>
          <w:shd w:val="clear" w:color="auto" w:fill="auto"/>
          <w:lang w:val="en-US" w:eastAsia="zh-CN"/>
        </w:rPr>
        <w:t>6</w:t>
      </w:r>
      <w:r>
        <w:rPr>
          <w:rFonts w:ascii="Arial" w:hAnsi="Arial" w:cs="Arial"/>
          <w:i w:val="0"/>
          <w:strike w:val="0"/>
          <w:color w:val="auto"/>
          <w:sz w:val="24"/>
          <w:highlight w:val="none"/>
          <w:u w:val="none"/>
          <w:shd w:val="clear" w:color="auto" w:fill="auto"/>
        </w:rPr>
        <w:t>.</w:t>
      </w:r>
      <w:r>
        <w:rPr>
          <w:rFonts w:hint="eastAsia" w:cs="Arial"/>
          <w:i w:val="0"/>
          <w:strike w:val="0"/>
          <w:color w:val="auto"/>
          <w:sz w:val="24"/>
          <w:highlight w:val="none"/>
          <w:u w:val="none"/>
          <w:shd w:val="clear" w:color="auto" w:fill="auto"/>
          <w:lang w:val="en-US" w:eastAsia="zh-CN"/>
        </w:rPr>
        <w:t>6</w:t>
      </w:r>
      <w:r>
        <w:rPr>
          <w:rFonts w:ascii="Arial" w:hAnsi="Arial" w:cs="Arial"/>
          <w:i w:val="0"/>
          <w:strike w:val="0"/>
          <w:color w:val="auto"/>
          <w:sz w:val="24"/>
          <w:highlight w:val="none"/>
          <w:u w:val="none"/>
          <w:shd w:val="clear" w:color="auto" w:fill="auto"/>
        </w:rPr>
        <w:t>.</w:t>
      </w:r>
      <w:r>
        <w:rPr>
          <w:rFonts w:hint="eastAsia" w:cs="Arial"/>
          <w:i w:val="0"/>
          <w:strike w:val="0"/>
          <w:color w:val="auto"/>
          <w:sz w:val="24"/>
          <w:highlight w:val="none"/>
          <w:u w:val="none"/>
          <w:shd w:val="clear" w:color="auto" w:fill="auto"/>
          <w:lang w:val="en-US" w:eastAsia="zh-CN"/>
        </w:rPr>
        <w:t>6</w:t>
      </w:r>
      <w:r>
        <w:rPr>
          <w:rFonts w:ascii="Arial" w:hAnsi="Arial" w:cs="Arial"/>
          <w:i w:val="0"/>
          <w:strike w:val="0"/>
          <w:color w:val="auto"/>
          <w:sz w:val="24"/>
          <w:highlight w:val="none"/>
          <w:u w:val="none"/>
          <w:shd w:val="clear" w:color="auto" w:fill="auto"/>
        </w:rPr>
        <w:t xml:space="preserve"> 提升卫生防疫环境品质，按下列规则评分并累计：</w:t>
      </w:r>
    </w:p>
    <w:p>
      <w:pPr>
        <w:keepNext w:val="0"/>
        <w:keepLines w:val="0"/>
        <w:pageBreakBefore w:val="0"/>
        <w:widowControl w:val="0"/>
        <w:kinsoku/>
        <w:wordWrap/>
        <w:overflowPunct/>
        <w:topLinePunct w:val="0"/>
        <w:autoSpaceDE/>
        <w:autoSpaceDN/>
        <w:bidi w:val="0"/>
        <w:adjustRightInd w:val="0"/>
        <w:snapToGrid w:val="0"/>
        <w:spacing w:beforeLines="0"/>
        <w:ind w:left="0" w:firstLine="480" w:firstLineChars="200"/>
        <w:textAlignment w:val="auto"/>
        <w:rPr>
          <w:rFonts w:hint="eastAsia" w:eastAsia="宋体" w:cs="Times New Roman"/>
          <w:color w:val="auto"/>
          <w:highlight w:val="none"/>
          <w:shd w:val="clear" w:color="auto" w:fill="auto"/>
          <w:lang w:val="en-US" w:eastAsia="zh-CN"/>
        </w:rPr>
      </w:pPr>
      <w:r>
        <w:rPr>
          <w:rFonts w:hint="eastAsia" w:eastAsia="宋体" w:cs="Times New Roman"/>
          <w:color w:val="auto"/>
          <w:highlight w:val="none"/>
          <w:shd w:val="clear" w:color="auto" w:fill="auto"/>
          <w:lang w:val="en-US" w:eastAsia="zh-CN"/>
        </w:rPr>
        <w:t>1 外窗及阳台门设置一体化金属防护纱网，得2分；</w:t>
      </w:r>
    </w:p>
    <w:p>
      <w:pPr>
        <w:keepNext w:val="0"/>
        <w:keepLines w:val="0"/>
        <w:pageBreakBefore w:val="0"/>
        <w:widowControl w:val="0"/>
        <w:kinsoku/>
        <w:wordWrap/>
        <w:overflowPunct/>
        <w:topLinePunct w:val="0"/>
        <w:autoSpaceDE/>
        <w:autoSpaceDN/>
        <w:bidi w:val="0"/>
        <w:adjustRightInd w:val="0"/>
        <w:snapToGrid w:val="0"/>
        <w:spacing w:beforeLines="0"/>
        <w:ind w:left="0" w:firstLine="480" w:firstLineChars="200"/>
        <w:textAlignment w:val="auto"/>
        <w:rPr>
          <w:rFonts w:hint="eastAsia" w:eastAsia="宋体" w:cs="Times New Roman"/>
          <w:color w:val="auto"/>
          <w:highlight w:val="none"/>
          <w:shd w:val="clear" w:color="auto" w:fill="auto"/>
          <w:lang w:val="en-US" w:eastAsia="zh-CN"/>
        </w:rPr>
      </w:pPr>
      <w:r>
        <w:rPr>
          <w:rFonts w:hint="eastAsia" w:eastAsia="宋体" w:cs="Times New Roman"/>
          <w:color w:val="auto"/>
          <w:highlight w:val="none"/>
          <w:shd w:val="clear" w:color="auto" w:fill="auto"/>
          <w:lang w:val="en-US" w:eastAsia="zh-CN"/>
        </w:rPr>
        <w:t>2 采用无气溶胶马桶等卫生器具，水封高度不低于75mm，得1分；</w:t>
      </w:r>
    </w:p>
    <w:p>
      <w:pPr>
        <w:keepNext w:val="0"/>
        <w:keepLines w:val="0"/>
        <w:pageBreakBefore w:val="0"/>
        <w:widowControl w:val="0"/>
        <w:kinsoku/>
        <w:wordWrap/>
        <w:overflowPunct/>
        <w:topLinePunct w:val="0"/>
        <w:autoSpaceDE/>
        <w:autoSpaceDN/>
        <w:bidi w:val="0"/>
        <w:adjustRightInd w:val="0"/>
        <w:snapToGrid w:val="0"/>
        <w:spacing w:beforeLines="0"/>
        <w:ind w:left="0" w:firstLine="480" w:firstLineChars="200"/>
        <w:textAlignment w:val="auto"/>
        <w:rPr>
          <w:rFonts w:hint="eastAsia" w:eastAsia="宋体" w:cs="Times New Roman"/>
          <w:color w:val="auto"/>
          <w:highlight w:val="none"/>
          <w:shd w:val="clear" w:color="auto" w:fill="auto"/>
          <w:lang w:val="en-US" w:eastAsia="zh-CN"/>
        </w:rPr>
      </w:pPr>
      <w:r>
        <w:rPr>
          <w:rFonts w:hint="eastAsia" w:eastAsia="宋体" w:cs="Times New Roman"/>
          <w:color w:val="auto"/>
          <w:highlight w:val="none"/>
          <w:shd w:val="clear" w:color="auto" w:fill="auto"/>
          <w:lang w:val="en-US" w:eastAsia="zh-CN"/>
        </w:rPr>
        <w:t>3 卫生间干区及不经常排水的场所采用自动封闭功能地漏，开闭响应时间不大于0.5s，得2分；</w:t>
      </w:r>
    </w:p>
    <w:p>
      <w:pPr>
        <w:keepNext w:val="0"/>
        <w:keepLines w:val="0"/>
        <w:pageBreakBefore w:val="0"/>
        <w:widowControl w:val="0"/>
        <w:kinsoku/>
        <w:wordWrap/>
        <w:overflowPunct/>
        <w:topLinePunct w:val="0"/>
        <w:autoSpaceDE/>
        <w:autoSpaceDN/>
        <w:bidi w:val="0"/>
        <w:adjustRightInd w:val="0"/>
        <w:snapToGrid w:val="0"/>
        <w:spacing w:beforeLines="0"/>
        <w:ind w:left="0" w:firstLine="480" w:firstLineChars="200"/>
        <w:textAlignment w:val="auto"/>
        <w:rPr>
          <w:rFonts w:hint="eastAsia" w:eastAsia="宋体" w:cs="Times New Roman"/>
          <w:color w:val="auto"/>
          <w:highlight w:val="none"/>
          <w:shd w:val="clear" w:color="auto" w:fill="auto"/>
          <w:lang w:val="en-US" w:eastAsia="zh-CN"/>
        </w:rPr>
      </w:pPr>
      <w:r>
        <w:rPr>
          <w:rFonts w:hint="eastAsia" w:eastAsia="宋体" w:cs="Times New Roman"/>
          <w:color w:val="auto"/>
          <w:highlight w:val="none"/>
          <w:shd w:val="clear" w:color="auto" w:fill="auto"/>
          <w:lang w:val="en-US" w:eastAsia="zh-CN"/>
        </w:rPr>
        <w:t>4 未设置存水弯和未设置密闭地漏的下水道入口安装防蚊闸，沙井盖采用胶贴密封，得1分；</w:t>
      </w:r>
    </w:p>
    <w:p>
      <w:pPr>
        <w:keepNext w:val="0"/>
        <w:keepLines w:val="0"/>
        <w:pageBreakBefore w:val="0"/>
        <w:widowControl w:val="0"/>
        <w:kinsoku/>
        <w:wordWrap/>
        <w:overflowPunct/>
        <w:topLinePunct w:val="0"/>
        <w:autoSpaceDE/>
        <w:autoSpaceDN/>
        <w:bidi w:val="0"/>
        <w:adjustRightInd w:val="0"/>
        <w:snapToGrid w:val="0"/>
        <w:spacing w:beforeLines="0"/>
        <w:ind w:left="0" w:firstLine="480" w:firstLineChars="200"/>
        <w:textAlignment w:val="auto"/>
        <w:rPr>
          <w:rFonts w:hint="eastAsia" w:eastAsia="宋体" w:cs="Times New Roman"/>
          <w:color w:val="auto"/>
          <w:highlight w:val="none"/>
          <w:shd w:val="clear" w:color="auto" w:fill="auto"/>
          <w:lang w:val="en-US" w:eastAsia="zh-CN"/>
        </w:rPr>
      </w:pPr>
      <w:r>
        <w:rPr>
          <w:rFonts w:hint="eastAsia" w:eastAsia="宋体" w:cs="Times New Roman"/>
          <w:color w:val="auto"/>
          <w:highlight w:val="none"/>
          <w:shd w:val="clear" w:color="auto" w:fill="auto"/>
          <w:lang w:val="en-US" w:eastAsia="zh-CN"/>
        </w:rPr>
        <w:t>5 公共区域机械通风设备采用过滤、净化设施，得2分。</w:t>
      </w:r>
    </w:p>
    <w:p>
      <w:pPr>
        <w:snapToGrid w:val="0"/>
        <w:spacing w:before="156" w:line="312" w:lineRule="auto"/>
        <w:ind w:left="0" w:firstLineChars="0"/>
        <w:jc w:val="both"/>
        <w:rPr>
          <w:rFonts w:ascii="Arial" w:hAnsi="Arial" w:cs="Arial"/>
          <w:i w:val="0"/>
          <w:strike w:val="0"/>
          <w:color w:val="auto"/>
          <w:sz w:val="21"/>
          <w:highlight w:val="none"/>
          <w:u w:val="none"/>
          <w:shd w:val="clear" w:color="auto" w:fill="auto"/>
        </w:rPr>
      </w:pPr>
    </w:p>
    <w:p>
      <w:pPr>
        <w:rPr>
          <w:rFonts w:ascii="Arial" w:hAnsi="Arial" w:cs="Arial"/>
          <w:i w:val="0"/>
          <w:strike w:val="0"/>
          <w:color w:val="auto"/>
          <w:sz w:val="24"/>
          <w:highlight w:val="none"/>
          <w:u w:val="none"/>
          <w:shd w:val="clear" w:color="auto" w:fill="auto"/>
        </w:rPr>
      </w:pPr>
      <w:r>
        <w:rPr>
          <w:rFonts w:ascii="Arial" w:hAnsi="Arial" w:cs="Arial"/>
          <w:i w:val="0"/>
          <w:strike w:val="0"/>
          <w:color w:val="auto"/>
          <w:sz w:val="24"/>
          <w:highlight w:val="none"/>
          <w:u w:val="none"/>
          <w:shd w:val="clear" w:color="auto" w:fill="auto"/>
        </w:rPr>
        <w:br w:type="page"/>
      </w:r>
    </w:p>
    <w:p>
      <w:pPr>
        <w:pStyle w:val="3"/>
        <w:snapToGrid w:val="0"/>
        <w:spacing w:before="260" w:after="260" w:line="413" w:lineRule="auto"/>
        <w:jc w:val="center"/>
        <w:rPr>
          <w:rFonts w:hint="eastAsia" w:ascii="Arial" w:hAnsi="Arial" w:eastAsia="黑体" w:cs="Arial"/>
          <w:b/>
          <w:i w:val="0"/>
          <w:strike w:val="0"/>
          <w:color w:val="auto"/>
          <w:sz w:val="32"/>
          <w:highlight w:val="none"/>
          <w:u w:val="none"/>
          <w:shd w:val="clear" w:color="auto" w:fill="auto"/>
          <w:lang w:val="en-US" w:eastAsia="zh-CN"/>
        </w:rPr>
      </w:pPr>
      <w:bookmarkStart w:id="74" w:name="_Toc13376"/>
      <w:r>
        <w:rPr>
          <w:rFonts w:hint="eastAsia" w:cs="Arial"/>
          <w:b/>
          <w:i w:val="0"/>
          <w:strike w:val="0"/>
          <w:color w:val="auto"/>
          <w:sz w:val="32"/>
          <w:highlight w:val="none"/>
          <w:u w:val="none"/>
          <w:shd w:val="clear" w:color="auto" w:fill="auto"/>
          <w:lang w:val="en-US" w:eastAsia="zh-CN"/>
        </w:rPr>
        <w:t>7</w:t>
      </w:r>
      <w:r>
        <w:rPr>
          <w:rFonts w:ascii="Arial" w:hAnsi="Arial" w:cs="Arial"/>
          <w:b/>
          <w:i w:val="0"/>
          <w:strike w:val="0"/>
          <w:color w:val="auto"/>
          <w:sz w:val="32"/>
          <w:highlight w:val="none"/>
          <w:u w:val="none"/>
          <w:shd w:val="clear" w:color="auto" w:fill="auto"/>
        </w:rPr>
        <w:t xml:space="preserve"> </w:t>
      </w:r>
      <w:r>
        <w:rPr>
          <w:rFonts w:hint="eastAsia" w:ascii="Times New Roman" w:hAnsi="Times New Roman" w:eastAsia="黑体" w:cs="Times New Roman"/>
          <w:color w:val="auto"/>
          <w:sz w:val="36"/>
          <w:szCs w:val="36"/>
          <w:highlight w:val="none"/>
          <w:lang w:val="en-US" w:eastAsia="zh-CN"/>
        </w:rPr>
        <w:t>绿色低碳</w:t>
      </w:r>
      <w:bookmarkEnd w:id="74"/>
    </w:p>
    <w:p>
      <w:pPr>
        <w:pStyle w:val="4"/>
        <w:snapToGrid w:val="0"/>
        <w:spacing w:before="260" w:after="260" w:line="413" w:lineRule="auto"/>
        <w:jc w:val="center"/>
        <w:rPr>
          <w:color w:val="auto"/>
          <w:highlight w:val="none"/>
          <w:shd w:val="clear" w:color="auto" w:fill="auto"/>
        </w:rPr>
      </w:pPr>
      <w:bookmarkStart w:id="75" w:name="_Toc4111"/>
      <w:r>
        <w:rPr>
          <w:rFonts w:hint="eastAsia" w:ascii="黑体" w:hAnsi="黑体" w:eastAsia="黑体" w:cs="黑体"/>
          <w:b/>
          <w:i w:val="0"/>
          <w:strike w:val="0"/>
          <w:color w:val="auto"/>
          <w:sz w:val="28"/>
          <w:highlight w:val="none"/>
          <w:u w:val="none"/>
          <w:shd w:val="clear" w:color="auto" w:fill="auto"/>
          <w:lang w:val="en-US" w:eastAsia="zh-CN"/>
        </w:rPr>
        <w:t>7</w:t>
      </w:r>
      <w:r>
        <w:rPr>
          <w:rFonts w:ascii="黑体" w:hAnsi="黑体" w:eastAsia="黑体" w:cs="黑体"/>
          <w:b/>
          <w:i w:val="0"/>
          <w:strike w:val="0"/>
          <w:color w:val="auto"/>
          <w:sz w:val="28"/>
          <w:highlight w:val="none"/>
          <w:u w:val="none"/>
          <w:shd w:val="clear" w:color="auto" w:fill="auto"/>
        </w:rPr>
        <w:t>.1 绿色建造方式</w:t>
      </w:r>
      <w:bookmarkEnd w:id="75"/>
    </w:p>
    <w:p>
      <w:pPr>
        <w:pStyle w:val="5"/>
        <w:snapToGrid w:val="0"/>
        <w:spacing w:before="280" w:after="290" w:line="372" w:lineRule="auto"/>
        <w:jc w:val="center"/>
        <w:rPr>
          <w:color w:val="auto"/>
          <w:highlight w:val="none"/>
          <w:shd w:val="clear" w:color="auto" w:fill="auto"/>
        </w:rPr>
      </w:pPr>
      <w:r>
        <w:rPr>
          <w:rFonts w:ascii="宋体" w:hAnsi="宋体" w:eastAsia="宋体" w:cs="宋体"/>
          <w:b/>
          <w:i w:val="0"/>
          <w:strike w:val="0"/>
          <w:color w:val="auto"/>
          <w:sz w:val="24"/>
          <w:highlight w:val="none"/>
          <w:u w:val="none"/>
          <w:shd w:val="clear" w:color="auto" w:fill="auto"/>
        </w:rPr>
        <w:t>I控制项</w:t>
      </w:r>
    </w:p>
    <w:p>
      <w:pPr>
        <w:snapToGrid w:val="0"/>
        <w:spacing w:before="156" w:line="312" w:lineRule="auto"/>
        <w:ind w:left="0" w:firstLineChars="0"/>
        <w:jc w:val="both"/>
        <w:rPr>
          <w:rFonts w:hint="eastAsia" w:cs="Arial"/>
          <w:i w:val="0"/>
          <w:strike w:val="0"/>
          <w:color w:val="auto"/>
          <w:sz w:val="24"/>
          <w:highlight w:val="none"/>
          <w:u w:val="none"/>
          <w:shd w:val="clear" w:color="auto" w:fill="auto"/>
          <w:lang w:val="en-US" w:eastAsia="zh-CN"/>
        </w:rPr>
      </w:pPr>
      <w:r>
        <w:rPr>
          <w:rFonts w:hint="eastAsia" w:cs="Arial"/>
          <w:i w:val="0"/>
          <w:strike w:val="0"/>
          <w:color w:val="auto"/>
          <w:sz w:val="24"/>
          <w:highlight w:val="none"/>
          <w:u w:val="none"/>
          <w:shd w:val="clear" w:color="auto" w:fill="auto"/>
          <w:lang w:val="en-US" w:eastAsia="zh-CN"/>
        </w:rPr>
        <w:t>7.1.1 采用工业化建造方式，提升房屋建造质量。高品质住宅单体应满足装配率不低于50%。</w:t>
      </w:r>
    </w:p>
    <w:p>
      <w:pPr>
        <w:snapToGrid w:val="0"/>
        <w:spacing w:before="50" w:line="312" w:lineRule="auto"/>
        <w:ind w:left="0"/>
        <w:jc w:val="both"/>
        <w:rPr>
          <w:rFonts w:hint="default" w:ascii="楷体" w:hAnsi="楷体" w:eastAsia="楷体" w:cs="楷体"/>
          <w:i w:val="0"/>
          <w:strike w:val="0"/>
          <w:color w:val="auto"/>
          <w:sz w:val="21"/>
          <w:highlight w:val="none"/>
          <w:u w:val="none"/>
          <w:shd w:val="clear" w:color="auto" w:fill="auto"/>
          <w:lang w:val="en-US" w:eastAsia="zh-CN"/>
        </w:rPr>
      </w:pPr>
      <w:r>
        <w:rPr>
          <w:rFonts w:hint="eastAsia" w:ascii="楷体" w:hAnsi="楷体" w:eastAsia="楷体" w:cs="楷体"/>
          <w:i w:val="0"/>
          <w:strike w:val="0"/>
          <w:color w:val="auto"/>
          <w:sz w:val="21"/>
          <w:highlight w:val="none"/>
          <w:u w:val="none"/>
          <w:shd w:val="clear" w:color="auto" w:fill="auto"/>
        </w:rPr>
        <w:t>【条文说明】</w:t>
      </w:r>
      <w:r>
        <w:rPr>
          <w:rFonts w:hint="eastAsia" w:ascii="楷体" w:hAnsi="楷体" w:eastAsia="楷体" w:cs="楷体"/>
          <w:i w:val="0"/>
          <w:strike w:val="0"/>
          <w:color w:val="auto"/>
          <w:sz w:val="21"/>
          <w:highlight w:val="none"/>
          <w:u w:val="none"/>
          <w:shd w:val="clear" w:color="auto" w:fill="auto"/>
          <w:lang w:val="en-US" w:eastAsia="zh-CN"/>
        </w:rPr>
        <w:t>7</w:t>
      </w:r>
      <w:r>
        <w:rPr>
          <w:rFonts w:hint="eastAsia" w:ascii="楷体" w:hAnsi="楷体" w:eastAsia="楷体" w:cs="楷体"/>
          <w:i w:val="0"/>
          <w:strike w:val="0"/>
          <w:color w:val="auto"/>
          <w:sz w:val="21"/>
          <w:highlight w:val="none"/>
          <w:u w:val="none"/>
          <w:shd w:val="clear" w:color="auto" w:fill="auto"/>
        </w:rPr>
        <w:t>.1.1依据《沈阳市大力发展装配式建筑</w:t>
      </w:r>
      <w:r>
        <w:rPr>
          <w:rFonts w:hint="default" w:ascii="楷体" w:hAnsi="楷体" w:eastAsia="楷体" w:cs="楷体"/>
          <w:i w:val="0"/>
          <w:strike w:val="0"/>
          <w:color w:val="auto"/>
          <w:sz w:val="21"/>
          <w:highlight w:val="none"/>
          <w:u w:val="none"/>
          <w:shd w:val="clear" w:color="auto" w:fill="auto"/>
        </w:rPr>
        <w:t>工作方案</w:t>
      </w:r>
      <w:r>
        <w:rPr>
          <w:rFonts w:hint="eastAsia" w:ascii="楷体" w:hAnsi="楷体" w:eastAsia="楷体" w:cs="楷体"/>
          <w:i w:val="0"/>
          <w:strike w:val="0"/>
          <w:color w:val="auto"/>
          <w:sz w:val="21"/>
          <w:highlight w:val="none"/>
          <w:u w:val="none"/>
          <w:shd w:val="clear" w:color="auto" w:fill="auto"/>
        </w:rPr>
        <w:t>》</w:t>
      </w:r>
      <w:r>
        <w:rPr>
          <w:rFonts w:hint="eastAsia" w:ascii="楷体" w:hAnsi="楷体" w:eastAsia="楷体" w:cs="楷体"/>
          <w:i w:val="0"/>
          <w:strike w:val="0"/>
          <w:color w:val="auto"/>
          <w:sz w:val="21"/>
          <w:highlight w:val="none"/>
          <w:u w:val="none"/>
          <w:shd w:val="clear" w:color="auto" w:fill="auto"/>
          <w:lang w:eastAsia="zh-CN"/>
        </w:rPr>
        <w:t>，</w:t>
      </w:r>
      <w:r>
        <w:rPr>
          <w:rFonts w:hint="eastAsia" w:ascii="楷体" w:hAnsi="楷体" w:eastAsia="楷体" w:cs="楷体"/>
          <w:i w:val="0"/>
          <w:strike w:val="0"/>
          <w:color w:val="auto"/>
          <w:sz w:val="21"/>
          <w:highlight w:val="none"/>
          <w:u w:val="none"/>
          <w:shd w:val="clear" w:color="auto" w:fill="auto"/>
        </w:rPr>
        <w:t>装配率</w:t>
      </w:r>
      <w:r>
        <w:rPr>
          <w:rFonts w:hint="eastAsia" w:ascii="楷体" w:hAnsi="楷体" w:eastAsia="楷体" w:cs="楷体"/>
          <w:i w:val="0"/>
          <w:strike w:val="0"/>
          <w:color w:val="auto"/>
          <w:sz w:val="21"/>
          <w:highlight w:val="none"/>
          <w:u w:val="none"/>
          <w:shd w:val="clear" w:color="auto" w:fill="auto"/>
          <w:lang w:val="en-US" w:eastAsia="zh-CN"/>
        </w:rPr>
        <w:t>不应低于50%</w:t>
      </w:r>
      <w:r>
        <w:rPr>
          <w:rFonts w:hint="eastAsia" w:ascii="楷体" w:hAnsi="楷体" w:eastAsia="楷体" w:cs="楷体"/>
          <w:i w:val="0"/>
          <w:strike w:val="0"/>
          <w:color w:val="auto"/>
          <w:sz w:val="21"/>
          <w:highlight w:val="none"/>
          <w:u w:val="none"/>
          <w:shd w:val="clear" w:color="auto" w:fill="auto"/>
          <w:lang w:eastAsia="zh-CN"/>
        </w:rPr>
        <w:t>，</w:t>
      </w:r>
      <w:r>
        <w:rPr>
          <w:rFonts w:hint="eastAsia" w:ascii="楷体" w:hAnsi="楷体" w:eastAsia="楷体" w:cs="楷体"/>
          <w:i w:val="0"/>
          <w:strike w:val="0"/>
          <w:color w:val="auto"/>
          <w:sz w:val="21"/>
          <w:highlight w:val="none"/>
          <w:u w:val="none"/>
          <w:shd w:val="clear" w:color="auto" w:fill="auto"/>
          <w:lang w:val="en-US" w:eastAsia="zh-CN"/>
        </w:rPr>
        <w:t>装配式建筑应采用全装修。</w:t>
      </w:r>
    </w:p>
    <w:p>
      <w:pPr>
        <w:snapToGrid w:val="0"/>
        <w:spacing w:before="156" w:line="312" w:lineRule="auto"/>
        <w:ind w:left="0" w:firstLineChars="0"/>
        <w:jc w:val="both"/>
        <w:rPr>
          <w:rFonts w:hint="eastAsia" w:cs="Arial"/>
          <w:i w:val="0"/>
          <w:strike w:val="0"/>
          <w:color w:val="auto"/>
          <w:sz w:val="24"/>
          <w:highlight w:val="none"/>
          <w:u w:val="none"/>
          <w:shd w:val="clear" w:color="auto" w:fill="auto"/>
          <w:lang w:val="en-US" w:eastAsia="zh-CN"/>
        </w:rPr>
      </w:pPr>
      <w:r>
        <w:rPr>
          <w:rFonts w:hint="eastAsia" w:cs="Arial"/>
          <w:i w:val="0"/>
          <w:strike w:val="0"/>
          <w:color w:val="auto"/>
          <w:sz w:val="24"/>
          <w:highlight w:val="none"/>
          <w:u w:val="none"/>
          <w:shd w:val="clear" w:color="auto" w:fill="auto"/>
          <w:lang w:val="en-US" w:eastAsia="zh-CN"/>
        </w:rPr>
        <w:t>7.1.2 高品质住宅应满足不低于绿色建筑基本级的要求。二星级高品质住宅的绿色建筑等级不应低于二星级。</w:t>
      </w:r>
    </w:p>
    <w:p>
      <w:pPr>
        <w:snapToGrid w:val="0"/>
        <w:spacing w:before="50" w:line="312" w:lineRule="auto"/>
        <w:ind w:left="0"/>
        <w:jc w:val="both"/>
        <w:rPr>
          <w:rFonts w:hint="eastAsia" w:ascii="楷体" w:hAnsi="楷体" w:eastAsia="楷体" w:cs="楷体"/>
          <w:i w:val="0"/>
          <w:strike w:val="0"/>
          <w:color w:val="auto"/>
          <w:sz w:val="21"/>
          <w:highlight w:val="none"/>
          <w:u w:val="none"/>
          <w:shd w:val="clear" w:color="auto" w:fill="auto"/>
          <w:lang w:val="en-US" w:eastAsia="zh"/>
        </w:rPr>
      </w:pPr>
      <w:r>
        <w:rPr>
          <w:rFonts w:hint="eastAsia" w:ascii="楷体" w:hAnsi="楷体" w:eastAsia="楷体" w:cs="楷体"/>
          <w:i w:val="0"/>
          <w:strike w:val="0"/>
          <w:color w:val="auto"/>
          <w:sz w:val="21"/>
          <w:highlight w:val="none"/>
          <w:u w:val="none"/>
          <w:shd w:val="clear" w:color="auto" w:fill="auto"/>
        </w:rPr>
        <w:t>【条文说明】</w:t>
      </w:r>
      <w:r>
        <w:rPr>
          <w:rFonts w:hint="eastAsia" w:ascii="楷体" w:hAnsi="楷体" w:eastAsia="楷体" w:cs="楷体"/>
          <w:i w:val="0"/>
          <w:strike w:val="0"/>
          <w:color w:val="auto"/>
          <w:sz w:val="21"/>
          <w:highlight w:val="none"/>
          <w:u w:val="none"/>
          <w:shd w:val="clear" w:color="auto" w:fill="auto"/>
          <w:lang w:val="en-US" w:eastAsia="zh-CN"/>
        </w:rPr>
        <w:t>7</w:t>
      </w:r>
      <w:r>
        <w:rPr>
          <w:rFonts w:hint="eastAsia" w:ascii="楷体" w:hAnsi="楷体" w:eastAsia="楷体" w:cs="楷体"/>
          <w:i w:val="0"/>
          <w:strike w:val="0"/>
          <w:color w:val="auto"/>
          <w:sz w:val="21"/>
          <w:highlight w:val="none"/>
          <w:u w:val="none"/>
          <w:shd w:val="clear" w:color="auto" w:fill="auto"/>
        </w:rPr>
        <w:t>.1.2</w:t>
      </w:r>
      <w:r>
        <w:rPr>
          <w:rFonts w:hint="eastAsia" w:ascii="楷体" w:hAnsi="楷体" w:eastAsia="楷体" w:cs="楷体"/>
          <w:i w:val="0"/>
          <w:strike w:val="0"/>
          <w:color w:val="auto"/>
          <w:sz w:val="21"/>
          <w:highlight w:val="none"/>
          <w:u w:val="none"/>
          <w:shd w:val="clear" w:color="auto" w:fill="auto"/>
          <w:lang w:eastAsia="zh-CN"/>
        </w:rPr>
        <w:t>：</w:t>
      </w:r>
      <w:r>
        <w:rPr>
          <w:rFonts w:hint="eastAsia" w:ascii="楷体" w:hAnsi="楷体" w:eastAsia="楷体" w:cs="楷体"/>
          <w:i w:val="0"/>
          <w:strike w:val="0"/>
          <w:color w:val="auto"/>
          <w:sz w:val="21"/>
          <w:highlight w:val="none"/>
          <w:u w:val="none"/>
          <w:shd w:val="clear" w:color="auto" w:fill="auto"/>
          <w:lang w:val="en-US" w:eastAsia="zh-CN"/>
        </w:rPr>
        <w:t>根据</w:t>
      </w:r>
      <w:r>
        <w:rPr>
          <w:rFonts w:hint="default" w:ascii="楷体" w:hAnsi="楷体" w:eastAsia="楷体" w:cs="楷体"/>
          <w:i w:val="0"/>
          <w:strike w:val="0"/>
          <w:color w:val="auto"/>
          <w:sz w:val="21"/>
          <w:highlight w:val="none"/>
          <w:u w:val="none"/>
          <w:shd w:val="clear" w:color="auto" w:fill="auto"/>
          <w:lang w:val="en-US" w:eastAsia="zh"/>
        </w:rPr>
        <w:t>《绿色建筑评价标准》GB/T 50378</w:t>
      </w:r>
      <w:r>
        <w:rPr>
          <w:rFonts w:hint="eastAsia" w:ascii="楷体" w:hAnsi="楷体" w:eastAsia="楷体" w:cs="楷体"/>
          <w:i w:val="0"/>
          <w:strike w:val="0"/>
          <w:color w:val="auto"/>
          <w:sz w:val="21"/>
          <w:highlight w:val="none"/>
          <w:u w:val="none"/>
          <w:shd w:val="clear" w:color="auto" w:fill="auto"/>
          <w:lang w:eastAsia="zh-CN"/>
        </w:rPr>
        <w:t>，</w:t>
      </w:r>
      <w:r>
        <w:rPr>
          <w:rFonts w:hint="default" w:ascii="楷体" w:hAnsi="楷体" w:eastAsia="楷体" w:cs="楷体"/>
          <w:i w:val="0"/>
          <w:strike w:val="0"/>
          <w:color w:val="auto"/>
          <w:sz w:val="21"/>
          <w:highlight w:val="none"/>
          <w:u w:val="none"/>
          <w:shd w:val="clear" w:color="auto" w:fill="auto"/>
          <w:lang w:val="en-US" w:eastAsia="zh"/>
        </w:rPr>
        <w:t>绿色建筑评价应在建筑工程竣工后进行。在建筑工程施工图设计完成后，可进行预评价。</w:t>
      </w:r>
    </w:p>
    <w:p>
      <w:pPr>
        <w:snapToGrid w:val="0"/>
        <w:spacing w:before="50" w:line="312" w:lineRule="auto"/>
        <w:ind w:left="0"/>
        <w:jc w:val="both"/>
        <w:rPr>
          <w:color w:val="auto"/>
          <w:highlight w:val="none"/>
          <w:shd w:val="clear" w:color="auto" w:fill="auto"/>
        </w:rPr>
      </w:pPr>
      <w:r>
        <w:rPr>
          <w:rFonts w:hint="eastAsia" w:cs="Arial"/>
          <w:i w:val="0"/>
          <w:strike w:val="0"/>
          <w:color w:val="auto"/>
          <w:sz w:val="24"/>
          <w:highlight w:val="none"/>
          <w:u w:val="none"/>
          <w:shd w:val="clear" w:color="auto" w:fill="auto"/>
          <w:lang w:val="en-US" w:eastAsia="zh-CN"/>
        </w:rPr>
        <w:t>7</w:t>
      </w:r>
      <w:r>
        <w:rPr>
          <w:rFonts w:ascii="Arial" w:hAnsi="Arial" w:cs="Arial"/>
          <w:i w:val="0"/>
          <w:strike w:val="0"/>
          <w:color w:val="auto"/>
          <w:sz w:val="24"/>
          <w:highlight w:val="none"/>
          <w:u w:val="none"/>
          <w:shd w:val="clear" w:color="auto" w:fill="auto"/>
        </w:rPr>
        <w:t xml:space="preserve">.1.3 </w:t>
      </w:r>
      <w:r>
        <w:rPr>
          <w:rFonts w:ascii="宋体" w:hAnsi="宋体" w:eastAsia="宋体" w:cs="宋体"/>
          <w:i w:val="0"/>
          <w:strike w:val="0"/>
          <w:color w:val="auto"/>
          <w:sz w:val="24"/>
          <w:highlight w:val="none"/>
          <w:u w:val="none"/>
          <w:shd w:val="clear" w:color="auto" w:fill="auto"/>
        </w:rPr>
        <w:t>采用绿色建材，绿色建材使用比例应不小于</w:t>
      </w:r>
      <w:r>
        <w:rPr>
          <w:rFonts w:ascii="Arial" w:hAnsi="Arial" w:cs="Arial"/>
          <w:i w:val="0"/>
          <w:strike w:val="0"/>
          <w:color w:val="auto"/>
          <w:sz w:val="24"/>
          <w:highlight w:val="none"/>
          <w:u w:val="none"/>
          <w:shd w:val="clear" w:color="auto" w:fill="auto"/>
        </w:rPr>
        <w:t>20%</w:t>
      </w:r>
      <w:r>
        <w:rPr>
          <w:rFonts w:ascii="宋体" w:hAnsi="宋体" w:eastAsia="宋体" w:cs="宋体"/>
          <w:i w:val="0"/>
          <w:strike w:val="0"/>
          <w:color w:val="auto"/>
          <w:sz w:val="24"/>
          <w:highlight w:val="none"/>
          <w:u w:val="none"/>
          <w:shd w:val="clear" w:color="auto" w:fill="auto"/>
        </w:rPr>
        <w:t>。</w:t>
      </w:r>
    </w:p>
    <w:p>
      <w:pPr>
        <w:snapToGrid w:val="0"/>
        <w:spacing w:before="50" w:line="312" w:lineRule="auto"/>
        <w:ind w:left="0"/>
        <w:jc w:val="both"/>
        <w:rPr>
          <w:rFonts w:hint="eastAsia" w:ascii="楷体" w:hAnsi="楷体" w:eastAsia="楷体" w:cs="楷体"/>
          <w:color w:val="auto"/>
          <w:highlight w:val="none"/>
          <w:shd w:val="clear" w:color="auto" w:fill="auto"/>
          <w:lang w:eastAsia="zh-CN"/>
        </w:rPr>
      </w:pPr>
      <w:r>
        <w:rPr>
          <w:rFonts w:hint="eastAsia" w:ascii="楷体" w:hAnsi="楷体" w:eastAsia="楷体" w:cs="楷体"/>
          <w:i w:val="0"/>
          <w:strike w:val="0"/>
          <w:color w:val="auto"/>
          <w:sz w:val="21"/>
          <w:highlight w:val="none"/>
          <w:u w:val="none"/>
          <w:shd w:val="clear" w:color="auto" w:fill="auto"/>
        </w:rPr>
        <w:t>【条文说明】</w:t>
      </w:r>
      <w:r>
        <w:rPr>
          <w:rFonts w:hint="eastAsia" w:ascii="楷体" w:hAnsi="楷体" w:eastAsia="楷体" w:cs="楷体"/>
          <w:i w:val="0"/>
          <w:strike w:val="0"/>
          <w:color w:val="auto"/>
          <w:sz w:val="21"/>
          <w:highlight w:val="none"/>
          <w:u w:val="none"/>
          <w:shd w:val="clear" w:color="auto" w:fill="auto"/>
          <w:lang w:val="en-US" w:eastAsia="zh-CN"/>
        </w:rPr>
        <w:t>7</w:t>
      </w:r>
      <w:r>
        <w:rPr>
          <w:rFonts w:hint="eastAsia" w:ascii="楷体" w:hAnsi="楷体" w:eastAsia="楷体" w:cs="楷体"/>
          <w:i w:val="0"/>
          <w:strike w:val="0"/>
          <w:color w:val="auto"/>
          <w:sz w:val="21"/>
          <w:highlight w:val="none"/>
          <w:u w:val="none"/>
          <w:shd w:val="clear" w:color="auto" w:fill="auto"/>
        </w:rPr>
        <w:t>.1.3《绿色建筑评价标准》GB/T50378要求，二星级绿色建筑的绿色建材应用比例不应小于20%</w:t>
      </w:r>
      <w:r>
        <w:rPr>
          <w:rFonts w:hint="eastAsia" w:ascii="楷体" w:hAnsi="楷体" w:eastAsia="楷体" w:cs="楷体"/>
          <w:i w:val="0"/>
          <w:strike w:val="0"/>
          <w:color w:val="auto"/>
          <w:sz w:val="21"/>
          <w:highlight w:val="none"/>
          <w:u w:val="none"/>
          <w:shd w:val="clear" w:color="auto" w:fill="auto"/>
          <w:lang w:eastAsia="zh-CN"/>
        </w:rPr>
        <w:t>。</w:t>
      </w:r>
    </w:p>
    <w:p>
      <w:pPr>
        <w:snapToGrid w:val="0"/>
        <w:spacing w:before="156" w:line="312" w:lineRule="auto"/>
        <w:ind w:left="0" w:firstLineChars="0"/>
        <w:jc w:val="both"/>
        <w:rPr>
          <w:rFonts w:hint="eastAsia" w:cs="Arial"/>
          <w:i w:val="0"/>
          <w:strike w:val="0"/>
          <w:color w:val="auto"/>
          <w:sz w:val="24"/>
          <w:highlight w:val="none"/>
          <w:u w:val="none"/>
          <w:shd w:val="clear" w:color="auto" w:fill="auto"/>
          <w:lang w:val="en-US" w:eastAsia="zh-CN"/>
        </w:rPr>
      </w:pPr>
      <w:r>
        <w:rPr>
          <w:rFonts w:hint="eastAsia" w:cs="Arial"/>
          <w:i w:val="0"/>
          <w:strike w:val="0"/>
          <w:color w:val="auto"/>
          <w:sz w:val="24"/>
          <w:highlight w:val="none"/>
          <w:u w:val="none"/>
          <w:shd w:val="clear" w:color="auto" w:fill="auto"/>
          <w:lang w:val="en-US" w:eastAsia="zh-CN"/>
        </w:rPr>
        <w:t>7.1.4 选用利废建材，至少采用一种利废建材，且其占同类建材的用量比例不低于30％。</w:t>
      </w:r>
    </w:p>
    <w:p>
      <w:pPr>
        <w:snapToGrid w:val="0"/>
        <w:spacing w:before="50" w:line="312" w:lineRule="auto"/>
        <w:ind w:left="0"/>
        <w:jc w:val="both"/>
        <w:rPr>
          <w:rFonts w:hint="eastAsia" w:ascii="楷体" w:hAnsi="楷体" w:eastAsia="楷体" w:cs="楷体"/>
          <w:color w:val="auto"/>
          <w:highlight w:val="none"/>
          <w:shd w:val="clear" w:color="auto" w:fill="auto"/>
        </w:rPr>
      </w:pPr>
      <w:r>
        <w:rPr>
          <w:rFonts w:hint="eastAsia" w:ascii="楷体" w:hAnsi="楷体" w:eastAsia="楷体" w:cs="楷体"/>
          <w:i w:val="0"/>
          <w:strike w:val="0"/>
          <w:color w:val="auto"/>
          <w:sz w:val="21"/>
          <w:highlight w:val="none"/>
          <w:u w:val="none"/>
          <w:shd w:val="clear" w:color="auto" w:fill="auto"/>
        </w:rPr>
        <w:t>【条文说明】</w:t>
      </w:r>
      <w:r>
        <w:rPr>
          <w:rFonts w:hint="eastAsia" w:ascii="楷体" w:hAnsi="楷体" w:eastAsia="楷体" w:cs="楷体"/>
          <w:i w:val="0"/>
          <w:strike w:val="0"/>
          <w:color w:val="auto"/>
          <w:sz w:val="21"/>
          <w:highlight w:val="none"/>
          <w:u w:val="none"/>
          <w:shd w:val="clear" w:color="auto" w:fill="auto"/>
          <w:lang w:val="en-US" w:eastAsia="zh-CN"/>
        </w:rPr>
        <w:t>7</w:t>
      </w:r>
      <w:r>
        <w:rPr>
          <w:rFonts w:hint="eastAsia" w:ascii="楷体" w:hAnsi="楷体" w:eastAsia="楷体" w:cs="楷体"/>
          <w:i w:val="0"/>
          <w:strike w:val="0"/>
          <w:color w:val="auto"/>
          <w:sz w:val="21"/>
          <w:highlight w:val="none"/>
          <w:u w:val="none"/>
          <w:shd w:val="clear" w:color="auto" w:fill="auto"/>
        </w:rPr>
        <w:t>.1.4</w:t>
      </w:r>
      <w:r>
        <w:rPr>
          <w:rFonts w:hint="eastAsia" w:ascii="楷体" w:hAnsi="楷体" w:eastAsia="楷体" w:cs="楷体"/>
          <w:i w:val="0"/>
          <w:strike w:val="0"/>
          <w:color w:val="auto"/>
          <w:sz w:val="21"/>
          <w:highlight w:val="none"/>
          <w:u w:val="none"/>
          <w:shd w:val="clear" w:color="auto" w:fill="auto"/>
          <w:lang w:eastAsia="zh-CN"/>
        </w:rPr>
        <w:t>：</w:t>
      </w:r>
      <w:r>
        <w:rPr>
          <w:rFonts w:hint="eastAsia" w:ascii="楷体" w:hAnsi="楷体" w:eastAsia="楷体" w:cs="楷体"/>
          <w:i w:val="0"/>
          <w:strike w:val="0"/>
          <w:color w:val="auto"/>
          <w:sz w:val="21"/>
          <w:highlight w:val="none"/>
          <w:u w:val="none"/>
          <w:shd w:val="clear" w:color="auto" w:fill="auto"/>
        </w:rPr>
        <w:t>利废建材即“以废弃物为原料生产的建筑材料”，是指在满足安全和使用性能的前提下，使用废弃物等作为原材料生产出的建筑材料，其中废弃物主要包括建筑废弃物、工业废料和生活废弃物。为保证</w:t>
      </w:r>
      <w:r>
        <w:rPr>
          <w:rFonts w:hint="eastAsia" w:ascii="楷体" w:hAnsi="楷体" w:eastAsia="楷体" w:cs="楷体"/>
          <w:i w:val="0"/>
          <w:strike w:val="0"/>
          <w:color w:val="auto"/>
          <w:sz w:val="21"/>
          <w:highlight w:val="none"/>
          <w:u w:val="none"/>
          <w:shd w:val="clear" w:color="auto" w:fill="auto"/>
          <w:lang w:val="en-US" w:eastAsia="zh-CN"/>
        </w:rPr>
        <w:t>高品质住宅</w:t>
      </w:r>
      <w:r>
        <w:rPr>
          <w:rFonts w:hint="eastAsia" w:ascii="楷体" w:hAnsi="楷体" w:eastAsia="楷体" w:cs="楷体"/>
          <w:i w:val="0"/>
          <w:strike w:val="0"/>
          <w:color w:val="auto"/>
          <w:sz w:val="21"/>
          <w:highlight w:val="none"/>
          <w:u w:val="none"/>
          <w:shd w:val="clear" w:color="auto" w:fill="auto"/>
        </w:rPr>
        <w:t>中废弃物使用量达到一定比例，参考《绿色建筑评价标准》7.2.17条第2项关于利废建材的用量及比例，采用一种利废建材并占比30%，在本评价中设为控制项。</w:t>
      </w:r>
    </w:p>
    <w:p>
      <w:pPr>
        <w:pStyle w:val="5"/>
        <w:snapToGrid w:val="0"/>
        <w:spacing w:before="280" w:after="290" w:line="372" w:lineRule="auto"/>
        <w:jc w:val="center"/>
        <w:rPr>
          <w:color w:val="auto"/>
          <w:highlight w:val="none"/>
          <w:shd w:val="clear" w:color="auto" w:fill="auto"/>
        </w:rPr>
      </w:pPr>
      <w:r>
        <w:rPr>
          <w:rFonts w:ascii="宋体" w:hAnsi="宋体" w:eastAsia="宋体" w:cs="宋体"/>
          <w:b/>
          <w:i w:val="0"/>
          <w:strike w:val="0"/>
          <w:color w:val="auto"/>
          <w:sz w:val="24"/>
          <w:highlight w:val="none"/>
          <w:u w:val="none"/>
          <w:shd w:val="clear" w:color="auto" w:fill="auto"/>
        </w:rPr>
        <w:t>II得分项</w:t>
      </w:r>
    </w:p>
    <w:p>
      <w:pPr>
        <w:snapToGrid w:val="0"/>
        <w:spacing w:before="156" w:line="312" w:lineRule="auto"/>
        <w:ind w:left="0" w:firstLineChars="0"/>
        <w:jc w:val="both"/>
        <w:rPr>
          <w:rFonts w:hint="eastAsia" w:cs="Arial"/>
          <w:i w:val="0"/>
          <w:strike w:val="0"/>
          <w:color w:val="auto"/>
          <w:sz w:val="24"/>
          <w:highlight w:val="none"/>
          <w:u w:val="none"/>
          <w:shd w:val="clear" w:color="auto" w:fill="auto"/>
          <w:lang w:val="en-US" w:eastAsia="zh-CN"/>
        </w:rPr>
      </w:pPr>
      <w:r>
        <w:rPr>
          <w:rFonts w:hint="eastAsia" w:cs="Arial"/>
          <w:i w:val="0"/>
          <w:strike w:val="0"/>
          <w:color w:val="auto"/>
          <w:sz w:val="24"/>
          <w:highlight w:val="none"/>
          <w:u w:val="none"/>
          <w:shd w:val="clear" w:color="auto" w:fill="auto"/>
          <w:lang w:val="en-US" w:eastAsia="zh-CN"/>
        </w:rPr>
        <w:t>7.1.5 混凝土结构住宅采用装配式建造技术，按下列规则评分并累计：</w:t>
      </w:r>
    </w:p>
    <w:p>
      <w:pPr>
        <w:keepNext w:val="0"/>
        <w:keepLines w:val="0"/>
        <w:pageBreakBefore w:val="0"/>
        <w:widowControl w:val="0"/>
        <w:kinsoku/>
        <w:wordWrap/>
        <w:overflowPunct/>
        <w:topLinePunct w:val="0"/>
        <w:autoSpaceDE/>
        <w:autoSpaceDN/>
        <w:bidi w:val="0"/>
        <w:adjustRightInd w:val="0"/>
        <w:snapToGrid w:val="0"/>
        <w:spacing w:beforeLines="0"/>
        <w:ind w:left="0" w:firstLine="480" w:firstLineChars="200"/>
        <w:textAlignment w:val="auto"/>
        <w:rPr>
          <w:rFonts w:hint="eastAsia" w:eastAsia="宋体" w:cs="Times New Roman"/>
          <w:color w:val="auto"/>
          <w:highlight w:val="none"/>
          <w:shd w:val="clear" w:color="auto" w:fill="auto"/>
          <w:lang w:val="en-US" w:eastAsia="zh-CN"/>
        </w:rPr>
      </w:pPr>
      <w:r>
        <w:rPr>
          <w:rFonts w:hint="eastAsia" w:eastAsia="宋体" w:cs="Times New Roman"/>
          <w:color w:val="auto"/>
          <w:highlight w:val="none"/>
          <w:shd w:val="clear" w:color="auto" w:fill="auto"/>
          <w:lang w:val="en-US" w:eastAsia="zh-CN"/>
        </w:rPr>
        <w:t>1 剪力墙结构中水平构件预制比例不低于70%，且竖向构件预制比例不低于20%，得5分；竖向构件比例不低于35%，得10分；</w:t>
      </w:r>
    </w:p>
    <w:p>
      <w:pPr>
        <w:keepNext w:val="0"/>
        <w:keepLines w:val="0"/>
        <w:pageBreakBefore w:val="0"/>
        <w:widowControl w:val="0"/>
        <w:kinsoku/>
        <w:wordWrap/>
        <w:overflowPunct/>
        <w:topLinePunct w:val="0"/>
        <w:autoSpaceDE/>
        <w:autoSpaceDN/>
        <w:bidi w:val="0"/>
        <w:adjustRightInd w:val="0"/>
        <w:snapToGrid w:val="0"/>
        <w:spacing w:beforeLines="0"/>
        <w:ind w:left="0" w:firstLine="480" w:firstLineChars="200"/>
        <w:textAlignment w:val="auto"/>
        <w:rPr>
          <w:rFonts w:hint="eastAsia" w:eastAsia="宋体" w:cs="Times New Roman"/>
          <w:color w:val="auto"/>
          <w:highlight w:val="none"/>
          <w:shd w:val="clear" w:color="auto" w:fill="auto"/>
          <w:lang w:val="en-US" w:eastAsia="zh-CN"/>
        </w:rPr>
      </w:pPr>
      <w:r>
        <w:rPr>
          <w:rFonts w:hint="eastAsia" w:eastAsia="宋体" w:cs="Times New Roman"/>
          <w:color w:val="auto"/>
          <w:highlight w:val="none"/>
          <w:shd w:val="clear" w:color="auto" w:fill="auto"/>
          <w:lang w:val="en-US" w:eastAsia="zh-CN"/>
        </w:rPr>
        <w:t>2 应用预制框架柱，比例不低于35%，得8分；</w:t>
      </w:r>
    </w:p>
    <w:p>
      <w:pPr>
        <w:keepNext w:val="0"/>
        <w:keepLines w:val="0"/>
        <w:pageBreakBefore w:val="0"/>
        <w:widowControl w:val="0"/>
        <w:kinsoku/>
        <w:wordWrap/>
        <w:overflowPunct/>
        <w:topLinePunct w:val="0"/>
        <w:autoSpaceDE/>
        <w:autoSpaceDN/>
        <w:bidi w:val="0"/>
        <w:adjustRightInd w:val="0"/>
        <w:snapToGrid w:val="0"/>
        <w:spacing w:beforeLines="0"/>
        <w:ind w:left="0" w:firstLine="480" w:firstLineChars="200"/>
        <w:textAlignment w:val="auto"/>
        <w:rPr>
          <w:rFonts w:hint="default" w:eastAsia="宋体" w:cs="Times New Roman"/>
          <w:color w:val="auto"/>
          <w:highlight w:val="none"/>
          <w:shd w:val="clear" w:color="auto" w:fill="auto"/>
          <w:lang w:val="en-US" w:eastAsia="zh-CN"/>
        </w:rPr>
      </w:pPr>
      <w:r>
        <w:rPr>
          <w:rFonts w:hint="eastAsia" w:eastAsia="宋体" w:cs="Times New Roman"/>
          <w:color w:val="auto"/>
          <w:highlight w:val="none"/>
          <w:shd w:val="clear" w:color="auto" w:fill="auto"/>
          <w:lang w:val="en-US" w:eastAsia="zh-CN"/>
        </w:rPr>
        <w:t>3 应用混凝土预制外墙挂板，比例不低于80%，得8分；</w:t>
      </w:r>
    </w:p>
    <w:p>
      <w:pPr>
        <w:snapToGrid w:val="0"/>
        <w:spacing w:before="156" w:line="312" w:lineRule="auto"/>
        <w:ind w:left="0" w:firstLineChars="0"/>
        <w:jc w:val="both"/>
        <w:rPr>
          <w:rFonts w:hint="eastAsia" w:cs="Arial"/>
          <w:i w:val="0"/>
          <w:strike w:val="0"/>
          <w:color w:val="auto"/>
          <w:sz w:val="24"/>
          <w:highlight w:val="none"/>
          <w:u w:val="none"/>
          <w:shd w:val="clear" w:color="auto" w:fill="auto"/>
          <w:lang w:val="en-US" w:eastAsia="zh-CN"/>
        </w:rPr>
      </w:pPr>
      <w:r>
        <w:rPr>
          <w:rFonts w:hint="eastAsia" w:cs="Arial"/>
          <w:i w:val="0"/>
          <w:strike w:val="0"/>
          <w:color w:val="auto"/>
          <w:sz w:val="24"/>
          <w:highlight w:val="none"/>
          <w:u w:val="none"/>
          <w:shd w:val="clear" w:color="auto" w:fill="auto"/>
          <w:lang w:val="en-US" w:eastAsia="zh-CN"/>
        </w:rPr>
        <w:t>7.1.6 住宅采用装配式钢结构建造方式，按下列规则评分并累计：</w:t>
      </w:r>
    </w:p>
    <w:p>
      <w:pPr>
        <w:keepNext w:val="0"/>
        <w:keepLines w:val="0"/>
        <w:pageBreakBefore w:val="0"/>
        <w:widowControl w:val="0"/>
        <w:kinsoku/>
        <w:wordWrap/>
        <w:overflowPunct/>
        <w:topLinePunct w:val="0"/>
        <w:autoSpaceDE/>
        <w:autoSpaceDN/>
        <w:bidi w:val="0"/>
        <w:adjustRightInd w:val="0"/>
        <w:snapToGrid w:val="0"/>
        <w:spacing w:beforeLines="0"/>
        <w:ind w:left="0" w:firstLine="480" w:firstLineChars="200"/>
        <w:textAlignment w:val="auto"/>
        <w:rPr>
          <w:rFonts w:hint="eastAsia" w:eastAsia="宋体" w:cs="Times New Roman"/>
          <w:color w:val="auto"/>
          <w:highlight w:val="none"/>
          <w:shd w:val="clear" w:color="auto" w:fill="auto"/>
          <w:lang w:val="en-US" w:eastAsia="zh-CN"/>
        </w:rPr>
      </w:pPr>
      <w:r>
        <w:rPr>
          <w:rFonts w:hint="eastAsia" w:eastAsia="宋体" w:cs="Times New Roman"/>
          <w:color w:val="auto"/>
          <w:highlight w:val="none"/>
          <w:shd w:val="clear" w:color="auto" w:fill="auto"/>
          <w:lang w:val="en-US" w:eastAsia="zh-CN"/>
        </w:rPr>
        <w:t>1 楼板、内隔墙板采用预制装配式建造技术，得5分；</w:t>
      </w:r>
    </w:p>
    <w:p>
      <w:pPr>
        <w:keepNext w:val="0"/>
        <w:keepLines w:val="0"/>
        <w:pageBreakBefore w:val="0"/>
        <w:widowControl w:val="0"/>
        <w:kinsoku/>
        <w:wordWrap/>
        <w:overflowPunct/>
        <w:topLinePunct w:val="0"/>
        <w:autoSpaceDE/>
        <w:autoSpaceDN/>
        <w:bidi w:val="0"/>
        <w:adjustRightInd w:val="0"/>
        <w:snapToGrid w:val="0"/>
        <w:spacing w:beforeLines="0"/>
        <w:ind w:left="0" w:firstLine="480" w:firstLineChars="200"/>
        <w:textAlignment w:val="auto"/>
        <w:rPr>
          <w:rFonts w:hint="eastAsia" w:eastAsia="宋体" w:cs="Times New Roman"/>
          <w:color w:val="auto"/>
          <w:highlight w:val="none"/>
          <w:shd w:val="clear" w:color="auto" w:fill="auto"/>
          <w:lang w:val="en-US" w:eastAsia="zh-CN"/>
        </w:rPr>
      </w:pPr>
      <w:r>
        <w:rPr>
          <w:rFonts w:hint="eastAsia" w:eastAsia="宋体" w:cs="Times New Roman"/>
          <w:color w:val="auto"/>
          <w:highlight w:val="none"/>
          <w:shd w:val="clear" w:color="auto" w:fill="auto"/>
          <w:lang w:val="en-US" w:eastAsia="zh-CN"/>
        </w:rPr>
        <w:t>2 外墙板采用预制外墙挂板，得5分；</w:t>
      </w:r>
    </w:p>
    <w:p>
      <w:pPr>
        <w:snapToGrid w:val="0"/>
        <w:spacing w:before="156" w:line="312" w:lineRule="auto"/>
        <w:ind w:left="0" w:firstLineChars="0"/>
        <w:jc w:val="both"/>
        <w:rPr>
          <w:rFonts w:hint="eastAsia" w:cs="Arial"/>
          <w:i w:val="0"/>
          <w:strike w:val="0"/>
          <w:color w:val="auto"/>
          <w:sz w:val="24"/>
          <w:highlight w:val="none"/>
          <w:u w:val="none"/>
          <w:shd w:val="clear" w:color="auto" w:fill="auto"/>
          <w:lang w:val="en-US" w:eastAsia="zh-CN"/>
        </w:rPr>
      </w:pPr>
      <w:r>
        <w:rPr>
          <w:rFonts w:hint="eastAsia" w:cs="Arial"/>
          <w:i w:val="0"/>
          <w:strike w:val="0"/>
          <w:color w:val="auto"/>
          <w:sz w:val="24"/>
          <w:highlight w:val="none"/>
          <w:u w:val="none"/>
          <w:shd w:val="clear" w:color="auto" w:fill="auto"/>
          <w:lang w:val="en-US" w:eastAsia="zh-CN"/>
        </w:rPr>
        <w:t>7.1.7 住宅应用智能化建造技术，</w:t>
      </w:r>
      <w:bookmarkStart w:id="76" w:name="OLE_LINK24"/>
      <w:r>
        <w:rPr>
          <w:rFonts w:hint="eastAsia" w:cs="Arial"/>
          <w:i w:val="0"/>
          <w:strike w:val="0"/>
          <w:color w:val="auto"/>
          <w:sz w:val="24"/>
          <w:highlight w:val="none"/>
          <w:u w:val="none"/>
          <w:shd w:val="clear" w:color="auto" w:fill="auto"/>
          <w:lang w:val="en-US" w:eastAsia="zh-CN"/>
        </w:rPr>
        <w:t>应用建筑施工机器人种类不少于5种，得3分</w:t>
      </w:r>
      <w:bookmarkEnd w:id="76"/>
      <w:r>
        <w:rPr>
          <w:rFonts w:hint="eastAsia" w:cs="Arial"/>
          <w:i w:val="0"/>
          <w:strike w:val="0"/>
          <w:color w:val="auto"/>
          <w:sz w:val="24"/>
          <w:highlight w:val="none"/>
          <w:u w:val="none"/>
          <w:shd w:val="clear" w:color="auto" w:fill="auto"/>
          <w:lang w:val="en-US" w:eastAsia="zh-CN"/>
        </w:rPr>
        <w:t>；应用建筑施工机器人种类不少于8种，得6分：</w:t>
      </w:r>
    </w:p>
    <w:p>
      <w:pPr>
        <w:snapToGrid w:val="0"/>
        <w:spacing w:before="0" w:line="312" w:lineRule="auto"/>
        <w:ind w:left="0"/>
        <w:jc w:val="both"/>
        <w:rPr>
          <w:rFonts w:ascii="Arial" w:hAnsi="Arial" w:cs="Arial"/>
          <w:i w:val="0"/>
          <w:strike w:val="0"/>
          <w:color w:val="auto"/>
          <w:sz w:val="24"/>
          <w:highlight w:val="none"/>
          <w:u w:val="none"/>
          <w:shd w:val="clear" w:color="auto" w:fill="auto"/>
        </w:rPr>
      </w:pPr>
      <w:r>
        <w:rPr>
          <w:rFonts w:hint="eastAsia" w:cs="Arial"/>
          <w:i w:val="0"/>
          <w:strike w:val="0"/>
          <w:color w:val="auto"/>
          <w:sz w:val="24"/>
          <w:highlight w:val="none"/>
          <w:u w:val="none"/>
          <w:shd w:val="clear" w:color="auto" w:fill="auto"/>
          <w:lang w:val="en-US" w:eastAsia="zh-CN"/>
        </w:rPr>
        <w:t xml:space="preserve">7.1.8 </w:t>
      </w:r>
      <w:r>
        <w:rPr>
          <w:rFonts w:ascii="Arial" w:hAnsi="Arial" w:cs="Arial"/>
          <w:i w:val="0"/>
          <w:strike w:val="0"/>
          <w:color w:val="auto"/>
          <w:sz w:val="24"/>
          <w:highlight w:val="none"/>
          <w:u w:val="none"/>
          <w:shd w:val="clear" w:color="auto" w:fill="auto"/>
        </w:rPr>
        <w:t>住宅满足绿色建筑星级标准要求，按下列规则评分：</w:t>
      </w:r>
    </w:p>
    <w:p>
      <w:pPr>
        <w:keepNext w:val="0"/>
        <w:keepLines w:val="0"/>
        <w:pageBreakBefore w:val="0"/>
        <w:widowControl w:val="0"/>
        <w:kinsoku/>
        <w:wordWrap/>
        <w:overflowPunct/>
        <w:topLinePunct w:val="0"/>
        <w:autoSpaceDE/>
        <w:autoSpaceDN/>
        <w:bidi w:val="0"/>
        <w:adjustRightInd w:val="0"/>
        <w:snapToGrid w:val="0"/>
        <w:spacing w:beforeLines="0"/>
        <w:ind w:left="0" w:firstLine="480" w:firstLineChars="200"/>
        <w:textAlignment w:val="auto"/>
        <w:rPr>
          <w:rFonts w:hint="eastAsia" w:eastAsia="宋体" w:cs="Times New Roman"/>
          <w:color w:val="auto"/>
          <w:highlight w:val="none"/>
          <w:shd w:val="clear" w:color="auto" w:fill="auto"/>
          <w:lang w:val="en-US" w:eastAsia="zh-CN"/>
        </w:rPr>
      </w:pPr>
      <w:r>
        <w:rPr>
          <w:rFonts w:hint="eastAsia" w:eastAsia="宋体" w:cs="Times New Roman"/>
          <w:color w:val="auto"/>
          <w:highlight w:val="none"/>
          <w:shd w:val="clear" w:color="auto" w:fill="auto"/>
          <w:lang w:val="en-US" w:eastAsia="zh-CN"/>
        </w:rPr>
        <w:t>1 满足绿色建筑</w:t>
      </w:r>
      <w:r>
        <w:rPr>
          <w:rFonts w:hint="eastAsia" w:cs="Times New Roman"/>
          <w:color w:val="auto"/>
          <w:highlight w:val="none"/>
          <w:shd w:val="clear" w:color="auto" w:fill="auto"/>
          <w:lang w:val="en-US" w:eastAsia="zh-CN"/>
        </w:rPr>
        <w:t>一</w:t>
      </w:r>
      <w:r>
        <w:rPr>
          <w:rFonts w:hint="eastAsia" w:eastAsia="宋体" w:cs="Times New Roman"/>
          <w:color w:val="auto"/>
          <w:highlight w:val="none"/>
          <w:shd w:val="clear" w:color="auto" w:fill="auto"/>
          <w:lang w:val="en-US" w:eastAsia="zh-CN"/>
        </w:rPr>
        <w:t>星级标准，得</w:t>
      </w:r>
      <w:r>
        <w:rPr>
          <w:rFonts w:hint="eastAsia" w:cs="Times New Roman"/>
          <w:color w:val="auto"/>
          <w:highlight w:val="none"/>
          <w:shd w:val="clear" w:color="auto" w:fill="auto"/>
          <w:lang w:val="en-US" w:eastAsia="zh-CN"/>
        </w:rPr>
        <w:t>5</w:t>
      </w:r>
      <w:r>
        <w:rPr>
          <w:rFonts w:hint="eastAsia" w:eastAsia="宋体" w:cs="Times New Roman"/>
          <w:color w:val="auto"/>
          <w:highlight w:val="none"/>
          <w:shd w:val="clear" w:color="auto" w:fill="auto"/>
          <w:lang w:val="en-US" w:eastAsia="zh-CN"/>
        </w:rPr>
        <w:t>分；</w:t>
      </w:r>
    </w:p>
    <w:p>
      <w:pPr>
        <w:keepNext w:val="0"/>
        <w:keepLines w:val="0"/>
        <w:pageBreakBefore w:val="0"/>
        <w:widowControl w:val="0"/>
        <w:kinsoku/>
        <w:wordWrap/>
        <w:overflowPunct/>
        <w:topLinePunct w:val="0"/>
        <w:autoSpaceDE/>
        <w:autoSpaceDN/>
        <w:bidi w:val="0"/>
        <w:adjustRightInd w:val="0"/>
        <w:snapToGrid w:val="0"/>
        <w:spacing w:beforeLines="0"/>
        <w:ind w:left="0" w:firstLine="480" w:firstLineChars="200"/>
        <w:textAlignment w:val="auto"/>
        <w:rPr>
          <w:rFonts w:hint="eastAsia" w:eastAsia="宋体" w:cs="Times New Roman"/>
          <w:color w:val="auto"/>
          <w:highlight w:val="none"/>
          <w:shd w:val="clear" w:color="auto" w:fill="auto"/>
          <w:lang w:val="en-US" w:eastAsia="zh-CN"/>
        </w:rPr>
      </w:pPr>
      <w:r>
        <w:rPr>
          <w:rFonts w:hint="eastAsia" w:cs="Times New Roman"/>
          <w:color w:val="auto"/>
          <w:highlight w:val="none"/>
          <w:shd w:val="clear" w:color="auto" w:fill="auto"/>
          <w:lang w:val="en-US" w:eastAsia="zh-CN"/>
        </w:rPr>
        <w:t>2</w:t>
      </w:r>
      <w:r>
        <w:rPr>
          <w:rFonts w:hint="eastAsia" w:eastAsia="宋体" w:cs="Times New Roman"/>
          <w:color w:val="auto"/>
          <w:highlight w:val="none"/>
          <w:shd w:val="clear" w:color="auto" w:fill="auto"/>
          <w:lang w:val="en-US" w:eastAsia="zh-CN"/>
        </w:rPr>
        <w:t xml:space="preserve"> 满足绿色建筑二星级标准，得10分；</w:t>
      </w:r>
    </w:p>
    <w:p>
      <w:pPr>
        <w:keepNext w:val="0"/>
        <w:keepLines w:val="0"/>
        <w:pageBreakBefore w:val="0"/>
        <w:widowControl w:val="0"/>
        <w:kinsoku/>
        <w:wordWrap/>
        <w:overflowPunct/>
        <w:topLinePunct w:val="0"/>
        <w:autoSpaceDE/>
        <w:autoSpaceDN/>
        <w:bidi w:val="0"/>
        <w:adjustRightInd w:val="0"/>
        <w:snapToGrid w:val="0"/>
        <w:spacing w:beforeLines="0"/>
        <w:ind w:left="0" w:firstLine="480" w:firstLineChars="200"/>
        <w:textAlignment w:val="auto"/>
        <w:rPr>
          <w:rFonts w:hint="eastAsia" w:eastAsia="宋体" w:cs="Times New Roman"/>
          <w:color w:val="auto"/>
          <w:highlight w:val="none"/>
          <w:shd w:val="clear" w:color="auto" w:fill="auto"/>
          <w:lang w:val="en-US" w:eastAsia="zh-CN"/>
        </w:rPr>
      </w:pPr>
      <w:r>
        <w:rPr>
          <w:rFonts w:hint="eastAsia" w:cs="Times New Roman"/>
          <w:color w:val="auto"/>
          <w:highlight w:val="none"/>
          <w:shd w:val="clear" w:color="auto" w:fill="auto"/>
          <w:lang w:val="en-US" w:eastAsia="zh-CN"/>
        </w:rPr>
        <w:t>3</w:t>
      </w:r>
      <w:r>
        <w:rPr>
          <w:rFonts w:hint="eastAsia" w:eastAsia="宋体" w:cs="Times New Roman"/>
          <w:color w:val="auto"/>
          <w:highlight w:val="none"/>
          <w:shd w:val="clear" w:color="auto" w:fill="auto"/>
          <w:lang w:val="en-US" w:eastAsia="zh-CN"/>
        </w:rPr>
        <w:t xml:space="preserve"> 满足绿色建筑三星级标准，得15分</w:t>
      </w:r>
      <w:r>
        <w:rPr>
          <w:rFonts w:hint="eastAsia" w:cs="Times New Roman"/>
          <w:color w:val="auto"/>
          <w:highlight w:val="none"/>
          <w:shd w:val="clear" w:color="auto" w:fill="auto"/>
          <w:lang w:val="en-US" w:eastAsia="zh-CN"/>
        </w:rPr>
        <w:t>。</w:t>
      </w:r>
    </w:p>
    <w:p>
      <w:pPr>
        <w:snapToGrid w:val="0"/>
        <w:spacing w:before="0" w:line="312" w:lineRule="auto"/>
        <w:ind w:left="0"/>
        <w:jc w:val="both"/>
        <w:rPr>
          <w:rFonts w:ascii="Arial" w:hAnsi="Arial" w:cs="Arial"/>
          <w:i w:val="0"/>
          <w:strike w:val="0"/>
          <w:color w:val="auto"/>
          <w:sz w:val="24"/>
          <w:highlight w:val="none"/>
          <w:u w:val="none"/>
          <w:shd w:val="clear" w:color="auto" w:fill="auto"/>
        </w:rPr>
      </w:pPr>
      <w:r>
        <w:rPr>
          <w:rFonts w:hint="eastAsia" w:cs="Arial"/>
          <w:i w:val="0"/>
          <w:strike w:val="0"/>
          <w:color w:val="auto"/>
          <w:sz w:val="24"/>
          <w:highlight w:val="none"/>
          <w:u w:val="none"/>
          <w:shd w:val="clear" w:color="auto" w:fill="auto"/>
          <w:lang w:val="en-US" w:eastAsia="zh-CN"/>
        </w:rPr>
        <w:t>7</w:t>
      </w:r>
      <w:r>
        <w:rPr>
          <w:rFonts w:ascii="Arial" w:hAnsi="Arial" w:cs="Arial"/>
          <w:i w:val="0"/>
          <w:strike w:val="0"/>
          <w:color w:val="auto"/>
          <w:sz w:val="24"/>
          <w:highlight w:val="none"/>
          <w:u w:val="none"/>
          <w:shd w:val="clear" w:color="auto" w:fill="auto"/>
        </w:rPr>
        <w:t>.1.</w:t>
      </w:r>
      <w:r>
        <w:rPr>
          <w:rFonts w:hint="eastAsia" w:cs="Arial"/>
          <w:i w:val="0"/>
          <w:strike w:val="0"/>
          <w:color w:val="auto"/>
          <w:sz w:val="24"/>
          <w:highlight w:val="none"/>
          <w:u w:val="none"/>
          <w:shd w:val="clear" w:color="auto" w:fill="auto"/>
          <w:lang w:val="en-US" w:eastAsia="zh-CN"/>
        </w:rPr>
        <w:t>9</w:t>
      </w:r>
      <w:r>
        <w:rPr>
          <w:rFonts w:ascii="Arial" w:hAnsi="Arial" w:cs="Arial"/>
          <w:i w:val="0"/>
          <w:strike w:val="0"/>
          <w:color w:val="auto"/>
          <w:sz w:val="24"/>
          <w:highlight w:val="none"/>
          <w:u w:val="none"/>
          <w:shd w:val="clear" w:color="auto" w:fill="auto"/>
        </w:rPr>
        <w:t xml:space="preserve"> 选用绿色建材，</w:t>
      </w:r>
      <w:r>
        <w:rPr>
          <w:rFonts w:hint="eastAsia" w:cs="Arial"/>
          <w:i w:val="0"/>
          <w:strike w:val="0"/>
          <w:color w:val="auto"/>
          <w:sz w:val="24"/>
          <w:highlight w:val="none"/>
          <w:u w:val="none"/>
          <w:shd w:val="clear" w:color="auto" w:fill="auto"/>
          <w:lang w:eastAsia="zh-CN"/>
        </w:rPr>
        <w:t>最高得分值</w:t>
      </w:r>
      <w:r>
        <w:rPr>
          <w:rFonts w:ascii="Arial" w:hAnsi="Arial" w:cs="Arial"/>
          <w:i w:val="0"/>
          <w:strike w:val="0"/>
          <w:color w:val="auto"/>
          <w:sz w:val="24"/>
          <w:highlight w:val="none"/>
          <w:u w:val="none"/>
          <w:shd w:val="clear" w:color="auto" w:fill="auto"/>
        </w:rPr>
        <w:t>5分，按下列规则评分：</w:t>
      </w:r>
    </w:p>
    <w:p>
      <w:pPr>
        <w:keepNext w:val="0"/>
        <w:keepLines w:val="0"/>
        <w:pageBreakBefore w:val="0"/>
        <w:widowControl w:val="0"/>
        <w:kinsoku/>
        <w:wordWrap/>
        <w:overflowPunct/>
        <w:topLinePunct w:val="0"/>
        <w:autoSpaceDE/>
        <w:autoSpaceDN/>
        <w:bidi w:val="0"/>
        <w:adjustRightInd w:val="0"/>
        <w:snapToGrid w:val="0"/>
        <w:spacing w:beforeLines="0"/>
        <w:ind w:left="0" w:firstLine="480" w:firstLineChars="200"/>
        <w:textAlignment w:val="auto"/>
        <w:rPr>
          <w:rFonts w:hint="eastAsia" w:eastAsia="宋体" w:cs="Times New Roman"/>
          <w:color w:val="auto"/>
          <w:highlight w:val="none"/>
          <w:shd w:val="clear" w:color="auto" w:fill="auto"/>
          <w:lang w:val="en-US" w:eastAsia="zh-CN"/>
        </w:rPr>
      </w:pPr>
      <w:r>
        <w:rPr>
          <w:rFonts w:hint="eastAsia" w:eastAsia="宋体" w:cs="Times New Roman"/>
          <w:color w:val="auto"/>
          <w:highlight w:val="none"/>
          <w:shd w:val="clear" w:color="auto" w:fill="auto"/>
          <w:lang w:val="en-US" w:eastAsia="zh-CN"/>
        </w:rPr>
        <w:t>1 绿色建材应用比例不低于40%，得2分；</w:t>
      </w:r>
    </w:p>
    <w:p>
      <w:pPr>
        <w:keepNext w:val="0"/>
        <w:keepLines w:val="0"/>
        <w:pageBreakBefore w:val="0"/>
        <w:widowControl w:val="0"/>
        <w:kinsoku/>
        <w:wordWrap/>
        <w:overflowPunct/>
        <w:topLinePunct w:val="0"/>
        <w:autoSpaceDE/>
        <w:autoSpaceDN/>
        <w:bidi w:val="0"/>
        <w:adjustRightInd w:val="0"/>
        <w:snapToGrid w:val="0"/>
        <w:spacing w:beforeLines="0"/>
        <w:ind w:left="0" w:firstLine="480" w:firstLineChars="200"/>
        <w:textAlignment w:val="auto"/>
        <w:rPr>
          <w:rFonts w:hint="eastAsia" w:eastAsia="宋体" w:cs="Times New Roman"/>
          <w:color w:val="auto"/>
          <w:highlight w:val="none"/>
          <w:shd w:val="clear" w:color="auto" w:fill="auto"/>
          <w:lang w:val="en-US" w:eastAsia="zh-CN"/>
        </w:rPr>
      </w:pPr>
      <w:r>
        <w:rPr>
          <w:rFonts w:hint="eastAsia" w:eastAsia="宋体" w:cs="Times New Roman"/>
          <w:color w:val="auto"/>
          <w:highlight w:val="none"/>
          <w:shd w:val="clear" w:color="auto" w:fill="auto"/>
          <w:lang w:val="en-US" w:eastAsia="zh-CN"/>
        </w:rPr>
        <w:t>2 绿色建材应用比例不低于50%，得3分；</w:t>
      </w:r>
    </w:p>
    <w:p>
      <w:pPr>
        <w:keepNext w:val="0"/>
        <w:keepLines w:val="0"/>
        <w:pageBreakBefore w:val="0"/>
        <w:widowControl w:val="0"/>
        <w:kinsoku/>
        <w:wordWrap/>
        <w:overflowPunct/>
        <w:topLinePunct w:val="0"/>
        <w:autoSpaceDE/>
        <w:autoSpaceDN/>
        <w:bidi w:val="0"/>
        <w:adjustRightInd w:val="0"/>
        <w:snapToGrid w:val="0"/>
        <w:spacing w:beforeLines="0"/>
        <w:ind w:left="0" w:firstLine="480" w:firstLineChars="200"/>
        <w:textAlignment w:val="auto"/>
        <w:rPr>
          <w:rFonts w:hint="eastAsia" w:eastAsia="宋体" w:cs="Times New Roman"/>
          <w:color w:val="auto"/>
          <w:highlight w:val="none"/>
          <w:shd w:val="clear" w:color="auto" w:fill="auto"/>
          <w:lang w:val="en-US" w:eastAsia="zh-CN"/>
        </w:rPr>
      </w:pPr>
      <w:r>
        <w:rPr>
          <w:rFonts w:hint="eastAsia" w:eastAsia="宋体" w:cs="Times New Roman"/>
          <w:color w:val="auto"/>
          <w:highlight w:val="none"/>
          <w:shd w:val="clear" w:color="auto" w:fill="auto"/>
          <w:lang w:val="en-US" w:eastAsia="zh-CN"/>
        </w:rPr>
        <w:t>3 绿色建材应用比例不低于70%，得5分。</w:t>
      </w:r>
    </w:p>
    <w:p>
      <w:pPr>
        <w:snapToGrid w:val="0"/>
        <w:spacing w:before="120" w:line="312" w:lineRule="auto"/>
        <w:ind w:left="0"/>
        <w:jc w:val="left"/>
        <w:rPr>
          <w:rFonts w:hint="eastAsia" w:ascii="楷体" w:hAnsi="楷体" w:eastAsia="楷体" w:cs="楷体"/>
          <w:i w:val="0"/>
          <w:strike w:val="0"/>
          <w:color w:val="auto"/>
          <w:sz w:val="21"/>
          <w:highlight w:val="none"/>
          <w:u w:val="none"/>
          <w:shd w:val="clear" w:color="auto" w:fill="auto"/>
          <w:lang w:val="en-US" w:eastAsia="zh-CN"/>
        </w:rPr>
      </w:pPr>
      <w:r>
        <w:rPr>
          <w:rFonts w:hint="eastAsia" w:ascii="楷体" w:hAnsi="楷体" w:eastAsia="楷体" w:cs="楷体"/>
          <w:i w:val="0"/>
          <w:strike w:val="0"/>
          <w:color w:val="auto"/>
          <w:sz w:val="21"/>
          <w:highlight w:val="none"/>
          <w:u w:val="none"/>
          <w:shd w:val="clear" w:color="auto" w:fill="auto"/>
        </w:rPr>
        <w:t>【条文说明】</w:t>
      </w:r>
      <w:r>
        <w:rPr>
          <w:rFonts w:hint="eastAsia" w:ascii="楷体" w:hAnsi="楷体" w:eastAsia="楷体" w:cs="楷体"/>
          <w:i w:val="0"/>
          <w:strike w:val="0"/>
          <w:color w:val="auto"/>
          <w:sz w:val="21"/>
          <w:highlight w:val="none"/>
          <w:u w:val="none"/>
          <w:shd w:val="clear" w:color="auto" w:fill="auto"/>
          <w:lang w:val="en-US" w:eastAsia="zh-CN"/>
        </w:rPr>
        <w:t>7.1.9：</w:t>
      </w:r>
    </w:p>
    <w:p>
      <w:pPr>
        <w:snapToGrid w:val="0"/>
        <w:spacing w:before="120" w:line="312" w:lineRule="auto"/>
        <w:ind w:left="0"/>
        <w:jc w:val="left"/>
        <w:rPr>
          <w:rFonts w:hint="eastAsia" w:ascii="楷体" w:hAnsi="楷体" w:eastAsia="楷体" w:cs="楷体"/>
          <w:i w:val="0"/>
          <w:strike w:val="0"/>
          <w:color w:val="auto"/>
          <w:sz w:val="21"/>
          <w:highlight w:val="none"/>
          <w:u w:val="none"/>
          <w:shd w:val="clear" w:color="auto" w:fill="auto"/>
        </w:rPr>
      </w:pPr>
      <w:r>
        <w:rPr>
          <w:rFonts w:hint="eastAsia" w:ascii="楷体" w:hAnsi="楷体" w:eastAsia="楷体" w:cs="楷体"/>
          <w:i w:val="0"/>
          <w:strike w:val="0"/>
          <w:color w:val="auto"/>
          <w:sz w:val="21"/>
          <w:highlight w:val="none"/>
          <w:u w:val="none"/>
          <w:shd w:val="clear" w:color="auto" w:fill="auto"/>
        </w:rPr>
        <w:t>1~3 《绿色建筑评价标准》2024版本，7.2.18 ，参考其50%、70%的等级比例，按</w:t>
      </w:r>
      <w:r>
        <w:rPr>
          <w:rFonts w:hint="eastAsia" w:ascii="楷体" w:hAnsi="楷体" w:eastAsia="楷体" w:cs="楷体"/>
          <w:i w:val="0"/>
          <w:strike w:val="0"/>
          <w:color w:val="auto"/>
          <w:sz w:val="21"/>
          <w:highlight w:val="none"/>
          <w:u w:val="none"/>
          <w:shd w:val="clear" w:color="auto" w:fill="auto"/>
          <w:lang w:eastAsia="zh-CN"/>
        </w:rPr>
        <w:t>本条文</w:t>
      </w:r>
      <w:r>
        <w:rPr>
          <w:rFonts w:hint="eastAsia" w:ascii="楷体" w:hAnsi="楷体" w:eastAsia="楷体" w:cs="楷体"/>
          <w:i w:val="0"/>
          <w:strike w:val="0"/>
          <w:color w:val="auto"/>
          <w:sz w:val="21"/>
          <w:highlight w:val="none"/>
          <w:u w:val="none"/>
          <w:shd w:val="clear" w:color="auto" w:fill="auto"/>
        </w:rPr>
        <w:t>分级得分。取得住建部公示的《绿色建材产品认证证书》的建材可计入的绿色建材。</w:t>
      </w:r>
    </w:p>
    <w:p>
      <w:pPr>
        <w:snapToGrid w:val="0"/>
        <w:spacing w:before="156" w:line="312" w:lineRule="auto"/>
        <w:ind w:left="0" w:firstLineChars="0"/>
        <w:jc w:val="both"/>
        <w:rPr>
          <w:rFonts w:hint="eastAsia" w:cs="Arial"/>
          <w:i w:val="0"/>
          <w:strike w:val="0"/>
          <w:color w:val="auto"/>
          <w:sz w:val="24"/>
          <w:highlight w:val="none"/>
          <w:u w:val="none"/>
          <w:shd w:val="clear" w:color="auto" w:fill="auto"/>
          <w:lang w:val="en-US" w:eastAsia="zh-CN"/>
        </w:rPr>
      </w:pPr>
      <w:r>
        <w:rPr>
          <w:rFonts w:hint="eastAsia" w:cs="Arial"/>
          <w:i w:val="0"/>
          <w:strike w:val="0"/>
          <w:color w:val="auto"/>
          <w:sz w:val="24"/>
          <w:highlight w:val="none"/>
          <w:u w:val="none"/>
          <w:shd w:val="clear" w:color="auto" w:fill="auto"/>
          <w:lang w:val="en-US" w:eastAsia="zh-CN"/>
        </w:rPr>
        <w:t>7.1.10 选用利废建材，选用两种及以上的利废建材，每一种占同类建材的用量比例均不低于50％，得3分。</w:t>
      </w:r>
    </w:p>
    <w:p>
      <w:pPr>
        <w:snapToGrid w:val="0"/>
        <w:spacing w:before="50" w:line="312" w:lineRule="auto"/>
        <w:ind w:left="0"/>
        <w:jc w:val="both"/>
        <w:rPr>
          <w:rFonts w:hint="default" w:ascii="楷体" w:hAnsi="楷体" w:eastAsia="楷体" w:cs="楷体"/>
          <w:color w:val="auto"/>
          <w:highlight w:val="none"/>
          <w:shd w:val="clear" w:color="auto" w:fill="auto"/>
          <w:lang w:val="en-US" w:eastAsia="zh-CN"/>
        </w:rPr>
      </w:pPr>
      <w:r>
        <w:rPr>
          <w:rFonts w:hint="eastAsia" w:ascii="楷体" w:hAnsi="楷体" w:eastAsia="楷体" w:cs="楷体"/>
          <w:i w:val="0"/>
          <w:strike w:val="0"/>
          <w:color w:val="auto"/>
          <w:sz w:val="21"/>
          <w:highlight w:val="none"/>
          <w:u w:val="none"/>
          <w:shd w:val="clear" w:color="auto" w:fill="auto"/>
        </w:rPr>
        <w:t>【条文说明】</w:t>
      </w:r>
      <w:r>
        <w:rPr>
          <w:rFonts w:hint="eastAsia" w:ascii="楷体" w:hAnsi="楷体" w:eastAsia="楷体" w:cs="楷体"/>
          <w:i w:val="0"/>
          <w:strike w:val="0"/>
          <w:color w:val="auto"/>
          <w:sz w:val="21"/>
          <w:highlight w:val="none"/>
          <w:u w:val="none"/>
          <w:shd w:val="clear" w:color="auto" w:fill="auto"/>
          <w:lang w:val="en-US" w:eastAsia="zh-CN"/>
        </w:rPr>
        <w:t>7</w:t>
      </w:r>
      <w:r>
        <w:rPr>
          <w:rFonts w:hint="eastAsia" w:ascii="楷体" w:hAnsi="楷体" w:eastAsia="楷体" w:cs="楷体"/>
          <w:i w:val="0"/>
          <w:strike w:val="0"/>
          <w:color w:val="auto"/>
          <w:sz w:val="21"/>
          <w:highlight w:val="none"/>
          <w:u w:val="none"/>
          <w:shd w:val="clear" w:color="auto" w:fill="auto"/>
        </w:rPr>
        <w:t>.1.</w:t>
      </w:r>
      <w:r>
        <w:rPr>
          <w:rFonts w:hint="eastAsia" w:ascii="楷体" w:hAnsi="楷体" w:eastAsia="楷体" w:cs="楷体"/>
          <w:i w:val="0"/>
          <w:strike w:val="0"/>
          <w:color w:val="auto"/>
          <w:sz w:val="21"/>
          <w:highlight w:val="none"/>
          <w:u w:val="none"/>
          <w:shd w:val="clear" w:color="auto" w:fill="auto"/>
          <w:lang w:val="en-US" w:eastAsia="zh-CN"/>
        </w:rPr>
        <w:t>10</w:t>
      </w:r>
    </w:p>
    <w:p>
      <w:pPr>
        <w:snapToGrid w:val="0"/>
        <w:spacing w:before="50" w:line="312" w:lineRule="auto"/>
        <w:ind w:left="0"/>
        <w:jc w:val="both"/>
        <w:rPr>
          <w:rFonts w:hint="eastAsia" w:ascii="楷体" w:hAnsi="楷体" w:eastAsia="楷体" w:cs="楷体"/>
          <w:color w:val="auto"/>
          <w:highlight w:val="none"/>
          <w:shd w:val="clear" w:color="auto" w:fill="auto"/>
        </w:rPr>
      </w:pPr>
      <w:r>
        <w:rPr>
          <w:rFonts w:hint="eastAsia" w:ascii="楷体" w:hAnsi="楷体" w:eastAsia="楷体" w:cs="楷体"/>
          <w:i w:val="0"/>
          <w:strike w:val="0"/>
          <w:color w:val="auto"/>
          <w:sz w:val="21"/>
          <w:highlight w:val="none"/>
          <w:u w:val="none"/>
          <w:shd w:val="clear" w:color="auto" w:fill="auto"/>
        </w:rPr>
        <w:t>参考《绿色建筑评价标准》7.2.17条第2项关于利废建材的用量及比例，在30%的基础上增加至50%。常见的固废利用包括建筑、园建、景观、市政工程，如基础/地下工程：再生骨料级配砂石用于回填垫层、肥槽回填，再生混凝土用于垫层、后浇带、非承重侧墙，钢渣/矿渣混凝土用于抗渗垫层，比普通混凝土抗渗性更好；景观配套工程：再生透水砖用于小区人行道/广场，再生路缘石、再生混凝土树池围边、再生骨料植草砖用于绿化区等。</w:t>
      </w:r>
    </w:p>
    <w:p>
      <w:pPr>
        <w:snapToGrid w:val="0"/>
        <w:spacing w:before="156" w:line="312" w:lineRule="auto"/>
        <w:ind w:left="0" w:firstLineChars="0"/>
        <w:jc w:val="both"/>
        <w:rPr>
          <w:rFonts w:hint="default" w:cs="Arial"/>
          <w:i w:val="0"/>
          <w:strike w:val="0"/>
          <w:color w:val="auto"/>
          <w:sz w:val="24"/>
          <w:highlight w:val="none"/>
          <w:u w:val="none"/>
          <w:shd w:val="clear" w:color="auto" w:fill="auto"/>
          <w:lang w:val="en-US" w:eastAsia="zh-CN"/>
        </w:rPr>
      </w:pPr>
      <w:r>
        <w:rPr>
          <w:rFonts w:hint="eastAsia" w:cs="Arial"/>
          <w:i w:val="0"/>
          <w:strike w:val="0"/>
          <w:color w:val="auto"/>
          <w:sz w:val="24"/>
          <w:highlight w:val="none"/>
          <w:u w:val="none"/>
          <w:shd w:val="clear" w:color="auto" w:fill="auto"/>
          <w:lang w:val="en-US" w:eastAsia="zh-CN"/>
        </w:rPr>
        <w:t xml:space="preserve">7.1.11 </w:t>
      </w:r>
      <w:r>
        <w:rPr>
          <w:rFonts w:hint="default" w:cs="Arial"/>
          <w:i w:val="0"/>
          <w:strike w:val="0"/>
          <w:color w:val="auto"/>
          <w:sz w:val="24"/>
          <w:highlight w:val="none"/>
          <w:u w:val="none"/>
          <w:shd w:val="clear" w:color="auto" w:fill="auto"/>
          <w:lang w:val="en-US" w:eastAsia="zh-CN"/>
        </w:rPr>
        <w:t>住宅建筑采用</w:t>
      </w:r>
      <w:r>
        <w:rPr>
          <w:rFonts w:hint="eastAsia" w:cs="Arial"/>
          <w:i w:val="0"/>
          <w:strike w:val="0"/>
          <w:color w:val="auto"/>
          <w:sz w:val="24"/>
          <w:highlight w:val="none"/>
          <w:u w:val="none"/>
          <w:shd w:val="clear" w:color="auto" w:fill="auto"/>
          <w:lang w:val="en-US" w:eastAsia="zh-CN"/>
        </w:rPr>
        <w:t>干法施工为主的</w:t>
      </w:r>
      <w:r>
        <w:rPr>
          <w:rFonts w:hint="default" w:cs="Arial"/>
          <w:i w:val="0"/>
          <w:strike w:val="0"/>
          <w:color w:val="auto"/>
          <w:sz w:val="24"/>
          <w:highlight w:val="none"/>
          <w:u w:val="none"/>
          <w:shd w:val="clear" w:color="auto" w:fill="auto"/>
          <w:lang w:val="en-US" w:eastAsia="zh-CN"/>
        </w:rPr>
        <w:t>装配式</w:t>
      </w:r>
      <w:r>
        <w:rPr>
          <w:rFonts w:hint="eastAsia" w:cs="Arial"/>
          <w:i w:val="0"/>
          <w:strike w:val="0"/>
          <w:color w:val="auto"/>
          <w:sz w:val="24"/>
          <w:highlight w:val="none"/>
          <w:u w:val="none"/>
          <w:shd w:val="clear" w:color="auto" w:fill="auto"/>
          <w:lang w:val="en-US" w:eastAsia="zh-CN"/>
        </w:rPr>
        <w:t>全</w:t>
      </w:r>
      <w:r>
        <w:rPr>
          <w:rFonts w:hint="default" w:cs="Arial"/>
          <w:i w:val="0"/>
          <w:strike w:val="0"/>
          <w:color w:val="auto"/>
          <w:sz w:val="24"/>
          <w:highlight w:val="none"/>
          <w:u w:val="none"/>
          <w:shd w:val="clear" w:color="auto" w:fill="auto"/>
          <w:lang w:val="en-US" w:eastAsia="zh-CN"/>
        </w:rPr>
        <w:t>装修，</w:t>
      </w:r>
      <w:r>
        <w:rPr>
          <w:rFonts w:hint="eastAsia" w:cs="Arial"/>
          <w:i w:val="0"/>
          <w:strike w:val="0"/>
          <w:color w:val="auto"/>
          <w:sz w:val="24"/>
          <w:highlight w:val="none"/>
          <w:u w:val="none"/>
          <w:shd w:val="clear" w:color="auto" w:fill="auto"/>
          <w:lang w:val="en-US" w:eastAsia="zh-CN"/>
        </w:rPr>
        <w:t>按下列规则评分并累计：</w:t>
      </w:r>
    </w:p>
    <w:p>
      <w:pPr>
        <w:keepNext w:val="0"/>
        <w:keepLines w:val="0"/>
        <w:pageBreakBefore w:val="0"/>
        <w:widowControl w:val="0"/>
        <w:kinsoku/>
        <w:wordWrap/>
        <w:overflowPunct/>
        <w:topLinePunct w:val="0"/>
        <w:autoSpaceDE/>
        <w:autoSpaceDN/>
        <w:bidi w:val="0"/>
        <w:adjustRightInd w:val="0"/>
        <w:snapToGrid w:val="0"/>
        <w:spacing w:beforeLines="0"/>
        <w:ind w:left="0" w:firstLine="480" w:firstLineChars="200"/>
        <w:textAlignment w:val="auto"/>
        <w:rPr>
          <w:rFonts w:hint="eastAsia" w:eastAsia="宋体" w:cs="Times New Roman"/>
          <w:color w:val="auto"/>
          <w:highlight w:val="none"/>
          <w:shd w:val="clear" w:color="auto" w:fill="auto"/>
          <w:lang w:val="en-US" w:eastAsia="zh-CN"/>
        </w:rPr>
      </w:pPr>
      <w:r>
        <w:rPr>
          <w:rFonts w:hint="eastAsia" w:eastAsia="宋体" w:cs="Times New Roman"/>
          <w:color w:val="auto"/>
          <w:highlight w:val="none"/>
          <w:shd w:val="clear" w:color="auto" w:fill="auto"/>
          <w:lang w:val="en-US" w:eastAsia="zh-CN"/>
        </w:rPr>
        <w:t>1 工业化内装部品选用占同类部品用量 50%以上，得3分。</w:t>
      </w:r>
    </w:p>
    <w:p>
      <w:pPr>
        <w:keepNext w:val="0"/>
        <w:keepLines w:val="0"/>
        <w:pageBreakBefore w:val="0"/>
        <w:widowControl w:val="0"/>
        <w:kinsoku/>
        <w:wordWrap/>
        <w:overflowPunct/>
        <w:topLinePunct w:val="0"/>
        <w:autoSpaceDE/>
        <w:autoSpaceDN/>
        <w:bidi w:val="0"/>
        <w:adjustRightInd w:val="0"/>
        <w:snapToGrid w:val="0"/>
        <w:spacing w:beforeLines="0"/>
        <w:ind w:left="0" w:firstLine="480" w:firstLineChars="200"/>
        <w:textAlignment w:val="auto"/>
        <w:rPr>
          <w:rFonts w:hint="eastAsia" w:eastAsia="宋体" w:cs="Times New Roman"/>
          <w:color w:val="auto"/>
          <w:highlight w:val="none"/>
          <w:shd w:val="clear" w:color="auto" w:fill="auto"/>
          <w:lang w:val="en-US" w:eastAsia="zh-CN"/>
        </w:rPr>
      </w:pPr>
      <w:r>
        <w:rPr>
          <w:rFonts w:hint="eastAsia" w:eastAsia="宋体" w:cs="Times New Roman"/>
          <w:color w:val="auto"/>
          <w:highlight w:val="none"/>
          <w:shd w:val="clear" w:color="auto" w:fill="auto"/>
          <w:lang w:val="en-US" w:eastAsia="zh-CN"/>
        </w:rPr>
        <w:t xml:space="preserve">2 </w:t>
      </w:r>
      <w:r>
        <w:rPr>
          <w:rFonts w:hint="default" w:eastAsia="宋体" w:cs="Times New Roman"/>
          <w:color w:val="auto"/>
          <w:highlight w:val="none"/>
          <w:shd w:val="clear" w:color="auto" w:fill="auto"/>
          <w:lang w:val="en-US" w:eastAsia="zh-CN"/>
        </w:rPr>
        <w:t>采用集成式厨房、集成式卫生间等部品</w:t>
      </w:r>
      <w:r>
        <w:rPr>
          <w:rFonts w:hint="eastAsia" w:eastAsia="宋体" w:cs="Times New Roman"/>
          <w:color w:val="auto"/>
          <w:highlight w:val="none"/>
          <w:shd w:val="clear" w:color="auto" w:fill="auto"/>
          <w:lang w:val="en-US" w:eastAsia="zh-CN"/>
        </w:rPr>
        <w:t>，得3分。</w:t>
      </w:r>
    </w:p>
    <w:p>
      <w:pPr>
        <w:keepNext w:val="0"/>
        <w:keepLines w:val="0"/>
        <w:pageBreakBefore w:val="0"/>
        <w:widowControl w:val="0"/>
        <w:kinsoku/>
        <w:wordWrap/>
        <w:overflowPunct/>
        <w:topLinePunct w:val="0"/>
        <w:autoSpaceDE/>
        <w:autoSpaceDN/>
        <w:bidi w:val="0"/>
        <w:adjustRightInd w:val="0"/>
        <w:snapToGrid w:val="0"/>
        <w:spacing w:beforeLines="0"/>
        <w:ind w:left="0" w:firstLine="480" w:firstLineChars="200"/>
        <w:textAlignment w:val="auto"/>
        <w:rPr>
          <w:rFonts w:hint="eastAsia" w:eastAsia="宋体" w:cs="Times New Roman"/>
          <w:color w:val="auto"/>
          <w:highlight w:val="none"/>
          <w:shd w:val="clear" w:color="auto" w:fill="auto"/>
          <w:lang w:val="en-US" w:eastAsia="zh-CN"/>
        </w:rPr>
      </w:pPr>
      <w:r>
        <w:rPr>
          <w:rFonts w:hint="eastAsia" w:eastAsia="宋体" w:cs="Times New Roman"/>
          <w:color w:val="auto"/>
          <w:highlight w:val="none"/>
          <w:shd w:val="clear" w:color="auto" w:fill="auto"/>
          <w:lang w:val="en-US" w:eastAsia="zh-CN"/>
        </w:rPr>
        <w:t>3 采用</w:t>
      </w:r>
      <w:r>
        <w:rPr>
          <w:rFonts w:hint="default" w:eastAsia="宋体" w:cs="Times New Roman"/>
          <w:color w:val="auto"/>
          <w:highlight w:val="none"/>
          <w:shd w:val="clear" w:color="auto" w:fill="auto"/>
          <w:lang w:val="en-US" w:eastAsia="zh-CN"/>
        </w:rPr>
        <w:t>管线</w:t>
      </w:r>
      <w:r>
        <w:rPr>
          <w:rFonts w:hint="eastAsia" w:eastAsia="宋体" w:cs="Times New Roman"/>
          <w:color w:val="auto"/>
          <w:highlight w:val="none"/>
          <w:shd w:val="clear" w:color="auto" w:fill="auto"/>
          <w:lang w:val="en-US" w:eastAsia="zh-CN"/>
        </w:rPr>
        <w:t>与结构体</w:t>
      </w:r>
      <w:r>
        <w:rPr>
          <w:rFonts w:hint="default" w:eastAsia="宋体" w:cs="Times New Roman"/>
          <w:color w:val="auto"/>
          <w:highlight w:val="none"/>
          <w:shd w:val="clear" w:color="auto" w:fill="auto"/>
          <w:lang w:val="en-US" w:eastAsia="zh-CN"/>
        </w:rPr>
        <w:t>分离</w:t>
      </w:r>
      <w:r>
        <w:rPr>
          <w:rFonts w:hint="eastAsia" w:eastAsia="宋体" w:cs="Times New Roman"/>
          <w:color w:val="auto"/>
          <w:highlight w:val="none"/>
          <w:shd w:val="clear" w:color="auto" w:fill="auto"/>
          <w:lang w:val="en-US" w:eastAsia="zh-CN"/>
        </w:rPr>
        <w:t>，比例不低于50%，得3分</w:t>
      </w:r>
      <w:r>
        <w:rPr>
          <w:rFonts w:hint="default" w:eastAsia="宋体" w:cs="Times New Roman"/>
          <w:color w:val="auto"/>
          <w:highlight w:val="none"/>
          <w:shd w:val="clear" w:color="auto" w:fill="auto"/>
          <w:lang w:val="en-US" w:eastAsia="zh-CN"/>
        </w:rPr>
        <w:t>。</w:t>
      </w:r>
    </w:p>
    <w:p>
      <w:pPr>
        <w:snapToGrid w:val="0"/>
        <w:spacing w:before="0" w:line="312" w:lineRule="auto"/>
        <w:ind w:left="0"/>
        <w:jc w:val="both"/>
        <w:rPr>
          <w:rFonts w:hint="eastAsia" w:cs="Arial"/>
          <w:i w:val="0"/>
          <w:strike w:val="0"/>
          <w:color w:val="auto"/>
          <w:sz w:val="24"/>
          <w:highlight w:val="none"/>
          <w:u w:val="none"/>
          <w:shd w:val="clear" w:color="auto" w:fill="auto"/>
          <w:lang w:val="en-US" w:eastAsia="zh-CN"/>
        </w:rPr>
      </w:pPr>
    </w:p>
    <w:p>
      <w:pPr>
        <w:pStyle w:val="4"/>
        <w:snapToGrid w:val="0"/>
        <w:spacing w:before="260" w:after="260" w:line="413" w:lineRule="auto"/>
        <w:jc w:val="center"/>
        <w:rPr>
          <w:rFonts w:ascii="黑体" w:hAnsi="黑体" w:eastAsia="黑体" w:cs="黑体"/>
          <w:b/>
          <w:i w:val="0"/>
          <w:strike w:val="0"/>
          <w:color w:val="auto"/>
          <w:sz w:val="28"/>
          <w:highlight w:val="none"/>
          <w:u w:val="none"/>
          <w:shd w:val="clear" w:color="auto" w:fill="auto"/>
        </w:rPr>
      </w:pPr>
      <w:bookmarkStart w:id="77" w:name="_Toc17583"/>
      <w:r>
        <w:rPr>
          <w:rFonts w:hint="eastAsia" w:ascii="黑体" w:hAnsi="黑体" w:eastAsia="黑体" w:cs="黑体"/>
          <w:b/>
          <w:i w:val="0"/>
          <w:strike w:val="0"/>
          <w:color w:val="auto"/>
          <w:sz w:val="28"/>
          <w:highlight w:val="none"/>
          <w:u w:val="none"/>
          <w:shd w:val="clear" w:color="auto" w:fill="auto"/>
          <w:lang w:val="en-US" w:eastAsia="zh-CN"/>
        </w:rPr>
        <w:t>7</w:t>
      </w:r>
      <w:r>
        <w:rPr>
          <w:rFonts w:ascii="黑体" w:hAnsi="黑体" w:eastAsia="黑体" w:cs="黑体"/>
          <w:b/>
          <w:i w:val="0"/>
          <w:strike w:val="0"/>
          <w:color w:val="auto"/>
          <w:sz w:val="28"/>
          <w:highlight w:val="none"/>
          <w:u w:val="none"/>
          <w:shd w:val="clear" w:color="auto" w:fill="auto"/>
        </w:rPr>
        <w:t>.2 节能与资源利用</w:t>
      </w:r>
      <w:bookmarkEnd w:id="77"/>
    </w:p>
    <w:p>
      <w:pPr>
        <w:pStyle w:val="5"/>
        <w:snapToGrid w:val="0"/>
        <w:spacing w:before="280" w:after="290" w:line="372" w:lineRule="auto"/>
        <w:jc w:val="center"/>
        <w:rPr>
          <w:color w:val="auto"/>
          <w:highlight w:val="none"/>
          <w:shd w:val="clear" w:color="auto" w:fill="auto"/>
        </w:rPr>
      </w:pPr>
      <w:r>
        <w:rPr>
          <w:rFonts w:ascii="宋体" w:hAnsi="宋体" w:eastAsia="宋体" w:cs="宋体"/>
          <w:b/>
          <w:i w:val="0"/>
          <w:strike w:val="0"/>
          <w:color w:val="auto"/>
          <w:sz w:val="24"/>
          <w:highlight w:val="none"/>
          <w:u w:val="none"/>
          <w:shd w:val="clear" w:color="auto" w:fill="auto"/>
        </w:rPr>
        <w:t>I控制项</w:t>
      </w:r>
    </w:p>
    <w:p>
      <w:pPr>
        <w:snapToGrid w:val="0"/>
        <w:spacing w:before="0" w:line="312" w:lineRule="auto"/>
        <w:ind w:left="0"/>
        <w:jc w:val="both"/>
        <w:rPr>
          <w:rFonts w:hint="default" w:ascii="Arial" w:hAnsi="Arial" w:cs="Arial"/>
          <w:i w:val="0"/>
          <w:strike w:val="0"/>
          <w:color w:val="auto"/>
          <w:sz w:val="24"/>
          <w:highlight w:val="none"/>
          <w:u w:val="none"/>
          <w:shd w:val="clear" w:color="auto" w:fill="auto"/>
          <w:lang w:val="en-US" w:eastAsia="zh-CN"/>
        </w:rPr>
      </w:pPr>
      <w:r>
        <w:rPr>
          <w:rFonts w:hint="eastAsia" w:ascii="Arial" w:hAnsi="Arial" w:cs="Arial"/>
          <w:i w:val="0"/>
          <w:strike w:val="0"/>
          <w:color w:val="auto"/>
          <w:sz w:val="24"/>
          <w:highlight w:val="none"/>
          <w:u w:val="none"/>
          <w:shd w:val="clear" w:color="auto" w:fill="auto"/>
          <w:lang w:val="en-US" w:eastAsia="zh-CN"/>
        </w:rPr>
        <w:t>7.2.1 住宅</w:t>
      </w:r>
      <w:r>
        <w:rPr>
          <w:rFonts w:hint="default" w:ascii="Arial" w:hAnsi="Arial" w:cs="Arial"/>
          <w:i w:val="0"/>
          <w:strike w:val="0"/>
          <w:color w:val="auto"/>
          <w:sz w:val="24"/>
          <w:highlight w:val="none"/>
          <w:u w:val="none"/>
          <w:shd w:val="clear" w:color="auto" w:fill="auto"/>
          <w:lang w:val="en-US" w:eastAsia="zh-CN"/>
        </w:rPr>
        <w:t>围护结构和透光围护结构的热工</w:t>
      </w:r>
      <w:r>
        <w:rPr>
          <w:rFonts w:hint="eastAsia" w:ascii="Arial" w:hAnsi="Arial" w:cs="Arial"/>
          <w:i w:val="0"/>
          <w:strike w:val="0"/>
          <w:color w:val="auto"/>
          <w:sz w:val="24"/>
          <w:highlight w:val="none"/>
          <w:u w:val="none"/>
          <w:shd w:val="clear" w:color="auto" w:fill="auto"/>
          <w:lang w:val="en-US" w:eastAsia="zh"/>
        </w:rPr>
        <w:t>性能</w:t>
      </w:r>
      <w:r>
        <w:rPr>
          <w:rFonts w:hint="default" w:ascii="Arial" w:hAnsi="Arial" w:cs="Arial"/>
          <w:i w:val="0"/>
          <w:strike w:val="0"/>
          <w:color w:val="auto"/>
          <w:sz w:val="24"/>
          <w:highlight w:val="none"/>
          <w:u w:val="none"/>
          <w:shd w:val="clear" w:color="auto" w:fill="auto"/>
          <w:lang w:val="en-US" w:eastAsia="zh-CN"/>
        </w:rPr>
        <w:t>指标应符合</w:t>
      </w:r>
      <w:r>
        <w:rPr>
          <w:rFonts w:hint="eastAsia" w:cs="Arial"/>
          <w:i w:val="0"/>
          <w:strike w:val="0"/>
          <w:color w:val="auto"/>
          <w:sz w:val="24"/>
          <w:highlight w:val="none"/>
          <w:u w:val="none"/>
          <w:shd w:val="clear" w:color="auto" w:fill="auto"/>
          <w:lang w:val="en-US" w:eastAsia="zh-CN"/>
        </w:rPr>
        <w:t>7</w:t>
      </w:r>
      <w:r>
        <w:rPr>
          <w:rFonts w:hint="default" w:ascii="Arial" w:hAnsi="Arial" w:cs="Arial"/>
          <w:i w:val="0"/>
          <w:strike w:val="0"/>
          <w:color w:val="auto"/>
          <w:sz w:val="24"/>
          <w:highlight w:val="none"/>
          <w:u w:val="none"/>
          <w:shd w:val="clear" w:color="auto" w:fill="auto"/>
          <w:lang w:val="en-US" w:eastAsia="zh-CN"/>
        </w:rPr>
        <w:t>.</w:t>
      </w:r>
      <w:r>
        <w:rPr>
          <w:rFonts w:hint="eastAsia" w:cs="Arial"/>
          <w:i w:val="0"/>
          <w:strike w:val="0"/>
          <w:color w:val="auto"/>
          <w:sz w:val="24"/>
          <w:highlight w:val="none"/>
          <w:u w:val="none"/>
          <w:shd w:val="clear" w:color="auto" w:fill="auto"/>
          <w:lang w:val="en-US" w:eastAsia="zh-CN"/>
        </w:rPr>
        <w:t>2</w:t>
      </w:r>
      <w:r>
        <w:rPr>
          <w:rFonts w:hint="default" w:ascii="Arial" w:hAnsi="Arial" w:cs="Arial"/>
          <w:i w:val="0"/>
          <w:strike w:val="0"/>
          <w:color w:val="auto"/>
          <w:sz w:val="24"/>
          <w:highlight w:val="none"/>
          <w:u w:val="none"/>
          <w:shd w:val="clear" w:color="auto" w:fill="auto"/>
          <w:lang w:val="en-US" w:eastAsia="zh-CN"/>
        </w:rPr>
        <w:t>.</w:t>
      </w:r>
      <w:r>
        <w:rPr>
          <w:rFonts w:hint="eastAsia" w:cs="Arial"/>
          <w:i w:val="0"/>
          <w:strike w:val="0"/>
          <w:color w:val="auto"/>
          <w:sz w:val="24"/>
          <w:highlight w:val="none"/>
          <w:u w:val="none"/>
          <w:shd w:val="clear" w:color="auto" w:fill="auto"/>
          <w:lang w:val="en-US" w:eastAsia="zh-CN"/>
        </w:rPr>
        <w:t>1</w:t>
      </w:r>
      <w:r>
        <w:rPr>
          <w:rFonts w:hint="default" w:ascii="Arial" w:hAnsi="Arial" w:cs="Arial"/>
          <w:i w:val="0"/>
          <w:strike w:val="0"/>
          <w:color w:val="auto"/>
          <w:sz w:val="24"/>
          <w:highlight w:val="none"/>
          <w:u w:val="none"/>
          <w:shd w:val="clear" w:color="auto" w:fill="auto"/>
          <w:lang w:val="en-US" w:eastAsia="zh-CN"/>
        </w:rPr>
        <w:t>-1和</w:t>
      </w:r>
      <w:r>
        <w:rPr>
          <w:rFonts w:hint="eastAsia" w:cs="Arial"/>
          <w:i w:val="0"/>
          <w:strike w:val="0"/>
          <w:color w:val="auto"/>
          <w:sz w:val="24"/>
          <w:highlight w:val="none"/>
          <w:u w:val="none"/>
          <w:shd w:val="clear" w:color="auto" w:fill="auto"/>
          <w:lang w:val="en-US" w:eastAsia="zh-CN"/>
        </w:rPr>
        <w:t>7</w:t>
      </w:r>
      <w:r>
        <w:rPr>
          <w:rFonts w:hint="default" w:ascii="Arial" w:hAnsi="Arial" w:cs="Arial"/>
          <w:i w:val="0"/>
          <w:strike w:val="0"/>
          <w:color w:val="auto"/>
          <w:sz w:val="24"/>
          <w:highlight w:val="none"/>
          <w:u w:val="none"/>
          <w:shd w:val="clear" w:color="auto" w:fill="auto"/>
          <w:lang w:val="en-US" w:eastAsia="zh-CN"/>
        </w:rPr>
        <w:t>.</w:t>
      </w:r>
      <w:r>
        <w:rPr>
          <w:rFonts w:hint="eastAsia" w:cs="Arial"/>
          <w:i w:val="0"/>
          <w:strike w:val="0"/>
          <w:color w:val="auto"/>
          <w:sz w:val="24"/>
          <w:highlight w:val="none"/>
          <w:u w:val="none"/>
          <w:shd w:val="clear" w:color="auto" w:fill="auto"/>
          <w:lang w:val="en-US" w:eastAsia="zh-CN"/>
        </w:rPr>
        <w:t>2</w:t>
      </w:r>
      <w:r>
        <w:rPr>
          <w:rFonts w:hint="default" w:ascii="Arial" w:hAnsi="Arial" w:cs="Arial"/>
          <w:i w:val="0"/>
          <w:strike w:val="0"/>
          <w:color w:val="auto"/>
          <w:sz w:val="24"/>
          <w:highlight w:val="none"/>
          <w:u w:val="none"/>
          <w:shd w:val="clear" w:color="auto" w:fill="auto"/>
          <w:lang w:val="en-US" w:eastAsia="zh-CN"/>
        </w:rPr>
        <w:t>.</w:t>
      </w:r>
      <w:r>
        <w:rPr>
          <w:rFonts w:hint="eastAsia" w:cs="Arial"/>
          <w:i w:val="0"/>
          <w:strike w:val="0"/>
          <w:color w:val="auto"/>
          <w:sz w:val="24"/>
          <w:highlight w:val="none"/>
          <w:u w:val="none"/>
          <w:shd w:val="clear" w:color="auto" w:fill="auto"/>
          <w:lang w:val="en-US" w:eastAsia="zh-CN"/>
        </w:rPr>
        <w:t>2</w:t>
      </w:r>
      <w:r>
        <w:rPr>
          <w:rFonts w:hint="default" w:ascii="Arial" w:hAnsi="Arial" w:cs="Arial"/>
          <w:i w:val="0"/>
          <w:strike w:val="0"/>
          <w:color w:val="auto"/>
          <w:sz w:val="24"/>
          <w:highlight w:val="none"/>
          <w:u w:val="none"/>
          <w:shd w:val="clear" w:color="auto" w:fill="auto"/>
          <w:lang w:val="en-US" w:eastAsia="zh-CN"/>
        </w:rPr>
        <w:t>-2的规定。</w:t>
      </w:r>
    </w:p>
    <w:p>
      <w:pPr>
        <w:keepNext w:val="0"/>
        <w:keepLines w:val="0"/>
        <w:widowControl w:val="0"/>
        <w:suppressLineNumbers w:val="0"/>
        <w:spacing w:before="0" w:beforeAutospacing="0" w:after="0" w:afterAutospacing="0" w:line="360" w:lineRule="auto"/>
        <w:ind w:left="0" w:right="0" w:firstLine="0"/>
        <w:jc w:val="center"/>
        <w:rPr>
          <w:rFonts w:hint="default" w:ascii="Times New Roman" w:hAnsi="Times New Roman" w:eastAsia="宋体" w:cs="Times New Roman"/>
          <w:b/>
          <w:bCs/>
          <w:color w:val="auto"/>
          <w:sz w:val="24"/>
          <w:szCs w:val="24"/>
          <w:highlight w:val="none"/>
          <w:vertAlign w:val="baseline"/>
        </w:rPr>
      </w:pPr>
      <w:r>
        <w:rPr>
          <w:rFonts w:hint="default" w:ascii="Times New Roman" w:hAnsi="Times New Roman" w:eastAsia="宋体" w:cs="Times New Roman"/>
          <w:b/>
          <w:bCs/>
          <w:color w:val="auto"/>
          <w:sz w:val="24"/>
          <w:szCs w:val="24"/>
          <w:highlight w:val="none"/>
          <w:vertAlign w:val="baseline"/>
          <w:lang w:val="en-US" w:eastAsia="zh-CN" w:bidi="ar"/>
        </w:rPr>
        <w:t>表</w:t>
      </w:r>
      <w:r>
        <w:rPr>
          <w:rFonts w:hint="eastAsia" w:ascii="Times New Roman" w:hAnsi="Times New Roman" w:eastAsia="宋体" w:cs="Times New Roman"/>
          <w:b/>
          <w:bCs/>
          <w:color w:val="auto"/>
          <w:sz w:val="24"/>
          <w:szCs w:val="24"/>
          <w:highlight w:val="none"/>
          <w:vertAlign w:val="baseline"/>
          <w:lang w:val="en-US" w:eastAsia="zh-CN" w:bidi="ar"/>
        </w:rPr>
        <w:t>7</w:t>
      </w:r>
      <w:r>
        <w:rPr>
          <w:rFonts w:hint="default" w:ascii="Times New Roman" w:hAnsi="Times New Roman" w:eastAsia="宋体" w:cs="Times New Roman"/>
          <w:b/>
          <w:bCs/>
          <w:color w:val="auto"/>
          <w:sz w:val="24"/>
          <w:szCs w:val="24"/>
          <w:highlight w:val="none"/>
          <w:vertAlign w:val="baseline"/>
          <w:lang w:val="en-US" w:eastAsia="zh-CN" w:bidi="ar"/>
        </w:rPr>
        <w:t>.</w:t>
      </w:r>
      <w:r>
        <w:rPr>
          <w:rFonts w:hint="eastAsia" w:ascii="Times New Roman" w:hAnsi="Times New Roman" w:eastAsia="宋体" w:cs="Times New Roman"/>
          <w:b/>
          <w:bCs/>
          <w:color w:val="auto"/>
          <w:sz w:val="24"/>
          <w:szCs w:val="24"/>
          <w:highlight w:val="none"/>
          <w:vertAlign w:val="baseline"/>
          <w:lang w:val="en-US" w:eastAsia="zh-CN" w:bidi="ar"/>
        </w:rPr>
        <w:t>2</w:t>
      </w:r>
      <w:r>
        <w:rPr>
          <w:rFonts w:hint="default" w:ascii="Times New Roman" w:hAnsi="Times New Roman" w:eastAsia="宋体" w:cs="Times New Roman"/>
          <w:b/>
          <w:bCs/>
          <w:color w:val="auto"/>
          <w:sz w:val="24"/>
          <w:szCs w:val="24"/>
          <w:highlight w:val="none"/>
          <w:vertAlign w:val="baseline"/>
          <w:lang w:val="en-US" w:eastAsia="zh-CN" w:bidi="ar"/>
        </w:rPr>
        <w:t>.</w:t>
      </w:r>
      <w:r>
        <w:rPr>
          <w:rFonts w:hint="eastAsia" w:ascii="Times New Roman" w:hAnsi="Times New Roman" w:eastAsia="宋体" w:cs="Times New Roman"/>
          <w:b/>
          <w:bCs/>
          <w:color w:val="auto"/>
          <w:sz w:val="24"/>
          <w:szCs w:val="24"/>
          <w:highlight w:val="none"/>
          <w:vertAlign w:val="baseline"/>
          <w:lang w:val="en-US" w:eastAsia="zh-CN" w:bidi="ar"/>
        </w:rPr>
        <w:t>1</w:t>
      </w:r>
      <w:r>
        <w:rPr>
          <w:rFonts w:hint="default" w:ascii="Times New Roman" w:hAnsi="Times New Roman" w:eastAsia="宋体" w:cs="Times New Roman"/>
          <w:b/>
          <w:bCs/>
          <w:color w:val="auto"/>
          <w:sz w:val="24"/>
          <w:szCs w:val="24"/>
          <w:highlight w:val="none"/>
          <w:vertAlign w:val="baseline"/>
          <w:lang w:val="en-US" w:eastAsia="zh-CN" w:bidi="ar"/>
        </w:rPr>
        <w:t>-1 严寒C区住宅建筑围护结构热工性能参数限值</w:t>
      </w:r>
    </w:p>
    <w:tbl>
      <w:tblPr>
        <w:tblStyle w:val="1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5681"/>
        <w:gridCol w:w="2481"/>
        <w:gridCol w:w="14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2968" w:type="pct"/>
            <w:vMerge w:val="restart"/>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Lines="0" w:beforeAutospacing="0" w:after="0" w:afterAutospacing="0" w:line="360" w:lineRule="auto"/>
              <w:ind w:left="0" w:right="0"/>
              <w:jc w:val="center"/>
              <w:textAlignment w:val="auto"/>
              <w:rPr>
                <w:rFonts w:hint="default" w:ascii="Times New Roman" w:hAnsi="Times New Roman" w:eastAsia="宋体" w:cs="Times New Roman"/>
                <w:color w:val="auto"/>
                <w:sz w:val="21"/>
                <w:szCs w:val="21"/>
                <w:highlight w:val="none"/>
                <w:vertAlign w:val="baseline"/>
              </w:rPr>
            </w:pPr>
            <w:r>
              <w:rPr>
                <w:rFonts w:hint="default" w:ascii="Times New Roman" w:hAnsi="Times New Roman" w:eastAsia="宋体" w:cs="Times New Roman"/>
                <w:color w:val="auto"/>
                <w:sz w:val="21"/>
                <w:szCs w:val="21"/>
                <w:highlight w:val="none"/>
                <w:vertAlign w:val="baseline"/>
                <w:lang w:val="en-US" w:eastAsia="zh-CN" w:bidi="ar"/>
              </w:rPr>
              <w:t>围护结构部位</w:t>
            </w:r>
          </w:p>
        </w:tc>
        <w:tc>
          <w:tcPr>
            <w:tcW w:w="2031" w:type="pct"/>
            <w:gridSpan w:val="2"/>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Lines="0" w:beforeAutospacing="0" w:after="0" w:afterAutospacing="0" w:line="360" w:lineRule="auto"/>
              <w:ind w:left="0" w:right="0"/>
              <w:jc w:val="center"/>
              <w:textAlignment w:val="auto"/>
              <w:rPr>
                <w:rFonts w:hint="eastAsia" w:ascii="Times New Roman" w:hAnsi="Times New Roman" w:eastAsia="宋体" w:cs="Times New Roman"/>
                <w:color w:val="auto"/>
                <w:sz w:val="21"/>
                <w:szCs w:val="21"/>
                <w:highlight w:val="none"/>
                <w:vertAlign w:val="baseline"/>
                <w:lang w:eastAsia="zh"/>
              </w:rPr>
            </w:pPr>
            <w:r>
              <w:rPr>
                <w:rFonts w:hint="default" w:ascii="Times New Roman" w:hAnsi="Times New Roman" w:eastAsia="宋体" w:cs="Times New Roman"/>
                <w:color w:val="auto"/>
                <w:sz w:val="21"/>
                <w:szCs w:val="21"/>
                <w:highlight w:val="none"/>
                <w:vertAlign w:val="baseline"/>
                <w:lang w:val="en-US" w:eastAsia="zh-CN" w:bidi="ar"/>
              </w:rPr>
              <w:t>传热系数K</w:t>
            </w:r>
            <w:r>
              <w:rPr>
                <w:rFonts w:hint="eastAsia" w:ascii="宋体" w:hAnsi="宋体" w:eastAsia="宋体" w:cs="宋体"/>
                <w:color w:val="auto"/>
                <w:sz w:val="21"/>
                <w:szCs w:val="21"/>
                <w:highlight w:val="none"/>
                <w:vertAlign w:val="baseline"/>
                <w:lang w:val="en-US" w:eastAsia="zh" w:bidi="ar"/>
              </w:rPr>
              <w:t>[</w:t>
            </w:r>
            <w:r>
              <w:rPr>
                <w:rFonts w:hint="eastAsia" w:ascii="Times New Roman" w:hAnsi="Times New Roman" w:eastAsia="宋体" w:cs="Times New Roman"/>
                <w:color w:val="auto"/>
                <w:sz w:val="21"/>
                <w:szCs w:val="21"/>
                <w:highlight w:val="none"/>
                <w:vertAlign w:val="baseline"/>
                <w:lang w:val="en-US" w:eastAsia="zh" w:bidi="ar"/>
              </w:rPr>
              <w:t>W/m</w:t>
            </w:r>
            <w:r>
              <w:rPr>
                <w:rFonts w:hint="eastAsia" w:ascii="Times New Roman" w:hAnsi="Times New Roman" w:eastAsia="宋体" w:cs="Times New Roman"/>
                <w:color w:val="auto"/>
                <w:sz w:val="21"/>
                <w:szCs w:val="21"/>
                <w:highlight w:val="none"/>
                <w:vertAlign w:val="superscript"/>
                <w:lang w:val="en-US" w:eastAsia="zh" w:bidi="ar"/>
              </w:rPr>
              <w:t>2</w:t>
            </w:r>
            <w:r>
              <w:rPr>
                <w:rFonts w:hint="eastAsia" w:ascii="Times New Roman" w:hAnsi="Times New Roman" w:eastAsia="宋体" w:cs="Times New Roman"/>
                <w:color w:val="auto"/>
                <w:sz w:val="21"/>
                <w:szCs w:val="21"/>
                <w:highlight w:val="none"/>
                <w:vertAlign w:val="baseline"/>
                <w:lang w:val="en-US" w:eastAsia="zh" w:bidi="ar"/>
              </w:rPr>
              <w:t>·K</w:t>
            </w:r>
            <w:r>
              <w:rPr>
                <w:rFonts w:hint="eastAsia" w:ascii="宋体" w:hAnsi="宋体" w:eastAsia="宋体" w:cs="宋体"/>
                <w:color w:val="auto"/>
                <w:sz w:val="21"/>
                <w:szCs w:val="21"/>
                <w:highlight w:val="none"/>
                <w:vertAlign w:val="baseline"/>
                <w:lang w:val="en-US" w:eastAsia="zh"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48" w:hRule="atLeast"/>
        </w:trPr>
        <w:tc>
          <w:tcPr>
            <w:tcW w:w="2968" w:type="pct"/>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Lines="0" w:beforeAutospacing="0" w:after="0" w:afterAutospacing="0"/>
              <w:ind w:left="0" w:right="0"/>
              <w:jc w:val="center"/>
              <w:textAlignment w:val="auto"/>
              <w:rPr>
                <w:rFonts w:hint="default" w:ascii="Times New Roman" w:hAnsi="Times New Roman" w:cs="Times New Roman"/>
                <w:color w:val="auto"/>
                <w:sz w:val="21"/>
                <w:szCs w:val="21"/>
                <w:highlight w:val="none"/>
              </w:rPr>
            </w:pPr>
          </w:p>
        </w:tc>
        <w:tc>
          <w:tcPr>
            <w:tcW w:w="1296" w:type="pct"/>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Lines="0" w:beforeAutospacing="0" w:after="0" w:afterAutospacing="0" w:line="360" w:lineRule="auto"/>
              <w:ind w:left="0" w:right="0"/>
              <w:jc w:val="center"/>
              <w:textAlignment w:val="auto"/>
              <w:rPr>
                <w:rFonts w:hint="default" w:ascii="Times New Roman" w:hAnsi="Times New Roman" w:eastAsia="宋体" w:cs="Times New Roman"/>
                <w:color w:val="auto"/>
                <w:sz w:val="21"/>
                <w:szCs w:val="21"/>
                <w:highlight w:val="none"/>
                <w:vertAlign w:val="baseline"/>
              </w:rPr>
            </w:pPr>
            <w:r>
              <w:rPr>
                <w:rFonts w:hint="default" w:ascii="仿宋" w:hAnsi="仿宋" w:eastAsia="仿宋" w:cs="仿宋"/>
                <w:color w:val="auto"/>
                <w:sz w:val="21"/>
                <w:szCs w:val="21"/>
                <w:highlight w:val="none"/>
                <w:vertAlign w:val="baseline"/>
                <w:lang w:val="en-US" w:eastAsia="zh-CN" w:bidi="ar"/>
              </w:rPr>
              <w:t>≤</w:t>
            </w:r>
            <w:r>
              <w:rPr>
                <w:rFonts w:hint="default" w:ascii="Times New Roman" w:hAnsi="Times New Roman" w:eastAsia="宋体" w:cs="Times New Roman"/>
                <w:color w:val="auto"/>
                <w:sz w:val="21"/>
                <w:szCs w:val="21"/>
                <w:highlight w:val="none"/>
                <w:vertAlign w:val="baseline"/>
                <w:lang w:val="en-US" w:eastAsia="zh-CN" w:bidi="ar"/>
              </w:rPr>
              <w:t>3层</w:t>
            </w:r>
          </w:p>
        </w:tc>
        <w:tc>
          <w:tcPr>
            <w:tcW w:w="735" w:type="pct"/>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Lines="0" w:beforeAutospacing="0" w:after="0" w:afterAutospacing="0" w:line="360" w:lineRule="auto"/>
              <w:ind w:left="0" w:right="0"/>
              <w:jc w:val="center"/>
              <w:textAlignment w:val="auto"/>
              <w:rPr>
                <w:rFonts w:hint="default" w:ascii="Times New Roman" w:hAnsi="Times New Roman" w:eastAsia="宋体" w:cs="Times New Roman"/>
                <w:color w:val="auto"/>
                <w:sz w:val="21"/>
                <w:szCs w:val="21"/>
                <w:highlight w:val="none"/>
                <w:vertAlign w:val="baseline"/>
              </w:rPr>
            </w:pPr>
            <w:r>
              <w:rPr>
                <w:rFonts w:hint="default" w:ascii="仿宋" w:hAnsi="仿宋" w:eastAsia="仿宋" w:cs="仿宋"/>
                <w:color w:val="auto"/>
                <w:sz w:val="21"/>
                <w:szCs w:val="21"/>
                <w:highlight w:val="none"/>
                <w:vertAlign w:val="baseline"/>
                <w:lang w:val="en-US" w:eastAsia="zh" w:bidi="ar"/>
              </w:rPr>
              <w:t>＞</w:t>
            </w:r>
            <w:r>
              <w:rPr>
                <w:rFonts w:hint="default" w:ascii="Times New Roman" w:hAnsi="Times New Roman" w:eastAsia="宋体" w:cs="Times New Roman"/>
                <w:color w:val="auto"/>
                <w:sz w:val="21"/>
                <w:szCs w:val="21"/>
                <w:highlight w:val="none"/>
                <w:vertAlign w:val="baseline"/>
                <w:lang w:val="en-US" w:eastAsia="zh-CN" w:bidi="ar"/>
              </w:rPr>
              <w:t>3层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70" w:hRule="atLeast"/>
        </w:trPr>
        <w:tc>
          <w:tcPr>
            <w:tcW w:w="2968" w:type="pct"/>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Lines="0" w:beforeAutospacing="0" w:after="0" w:afterAutospacing="0" w:line="360" w:lineRule="auto"/>
              <w:ind w:left="0" w:right="0"/>
              <w:jc w:val="center"/>
              <w:textAlignment w:val="auto"/>
              <w:rPr>
                <w:rFonts w:hint="default" w:ascii="Times New Roman" w:hAnsi="Times New Roman" w:eastAsia="宋体" w:cs="Times New Roman"/>
                <w:color w:val="auto"/>
                <w:sz w:val="21"/>
                <w:szCs w:val="21"/>
                <w:highlight w:val="none"/>
                <w:vertAlign w:val="baseline"/>
              </w:rPr>
            </w:pPr>
            <w:r>
              <w:rPr>
                <w:rFonts w:hint="default" w:ascii="Times New Roman" w:hAnsi="Times New Roman" w:eastAsia="宋体" w:cs="Times New Roman"/>
                <w:color w:val="auto"/>
                <w:sz w:val="21"/>
                <w:szCs w:val="21"/>
                <w:highlight w:val="none"/>
                <w:vertAlign w:val="baseline"/>
                <w:lang w:val="en-US" w:eastAsia="zh-CN" w:bidi="ar"/>
              </w:rPr>
              <w:t>屋面</w:t>
            </w:r>
          </w:p>
        </w:tc>
        <w:tc>
          <w:tcPr>
            <w:tcW w:w="1296" w:type="pct"/>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Lines="0" w:beforeAutospacing="0" w:after="0" w:afterAutospacing="0" w:line="360" w:lineRule="auto"/>
              <w:ind w:left="0" w:right="0"/>
              <w:jc w:val="center"/>
              <w:textAlignment w:val="auto"/>
              <w:rPr>
                <w:rFonts w:hint="eastAsia" w:ascii="Times New Roman" w:hAnsi="Times New Roman" w:eastAsia="宋体" w:cs="Times New Roman"/>
                <w:color w:val="auto"/>
                <w:sz w:val="21"/>
                <w:szCs w:val="21"/>
                <w:highlight w:val="none"/>
                <w:vertAlign w:val="baseline"/>
                <w:lang w:val="en-US" w:eastAsia="zh" w:bidi="ar"/>
              </w:rPr>
            </w:pPr>
            <w:r>
              <w:rPr>
                <w:rFonts w:hint="default" w:ascii="仿宋" w:hAnsi="仿宋" w:eastAsia="仿宋" w:cs="仿宋"/>
                <w:color w:val="auto"/>
                <w:sz w:val="21"/>
                <w:szCs w:val="21"/>
                <w:highlight w:val="none"/>
                <w:vertAlign w:val="baseline"/>
                <w:lang w:val="en-US" w:eastAsia="zh-CN" w:bidi="ar"/>
              </w:rPr>
              <w:t>≤</w:t>
            </w:r>
            <w:r>
              <w:rPr>
                <w:rFonts w:hint="eastAsia" w:ascii="Times New Roman" w:hAnsi="Times New Roman" w:eastAsia="宋体" w:cs="Times New Roman"/>
                <w:color w:val="auto"/>
                <w:sz w:val="21"/>
                <w:szCs w:val="21"/>
                <w:highlight w:val="none"/>
                <w:vertAlign w:val="baseline"/>
                <w:lang w:val="en-US" w:eastAsia="zh-CN" w:bidi="ar"/>
              </w:rPr>
              <w:t>0.19</w:t>
            </w:r>
          </w:p>
        </w:tc>
        <w:tc>
          <w:tcPr>
            <w:tcW w:w="735" w:type="pct"/>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Lines="0" w:beforeAutospacing="0" w:after="0" w:afterAutospacing="0" w:line="360" w:lineRule="auto"/>
              <w:ind w:left="0" w:right="0"/>
              <w:jc w:val="center"/>
              <w:textAlignment w:val="auto"/>
              <w:rPr>
                <w:rFonts w:hint="eastAsia" w:ascii="Times New Roman" w:hAnsi="Times New Roman" w:eastAsia="宋体" w:cs="Times New Roman"/>
                <w:color w:val="auto"/>
                <w:sz w:val="21"/>
                <w:szCs w:val="21"/>
                <w:highlight w:val="none"/>
                <w:vertAlign w:val="baseline"/>
                <w:lang w:val="en-US" w:eastAsia="zh" w:bidi="ar"/>
              </w:rPr>
            </w:pPr>
            <w:r>
              <w:rPr>
                <w:rFonts w:hint="eastAsia" w:ascii="仿宋" w:hAnsi="仿宋" w:eastAsia="仿宋" w:cs="仿宋"/>
                <w:color w:val="auto"/>
                <w:sz w:val="21"/>
                <w:szCs w:val="21"/>
                <w:highlight w:val="none"/>
                <w:vertAlign w:val="baseline"/>
                <w:lang w:val="en-US" w:eastAsia="zh-CN" w:bidi="ar"/>
              </w:rPr>
              <w:t>≤</w:t>
            </w:r>
            <w:r>
              <w:rPr>
                <w:rFonts w:hint="eastAsia" w:ascii="Times New Roman" w:hAnsi="Times New Roman" w:eastAsia="宋体" w:cs="Times New Roman"/>
                <w:color w:val="auto"/>
                <w:sz w:val="21"/>
                <w:szCs w:val="21"/>
                <w:highlight w:val="none"/>
                <w:vertAlign w:val="baseline"/>
                <w:lang w:val="en-US" w:eastAsia="zh-CN" w:bidi="ar"/>
              </w:rPr>
              <w:t>0.19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70" w:hRule="atLeast"/>
        </w:trPr>
        <w:tc>
          <w:tcPr>
            <w:tcW w:w="2968" w:type="pct"/>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Lines="0" w:beforeAutospacing="0" w:after="0" w:afterAutospacing="0" w:line="360" w:lineRule="auto"/>
              <w:ind w:left="0" w:right="0"/>
              <w:jc w:val="center"/>
              <w:textAlignment w:val="auto"/>
              <w:rPr>
                <w:rFonts w:hint="default" w:ascii="Times New Roman" w:hAnsi="Times New Roman" w:eastAsia="宋体" w:cs="Times New Roman"/>
                <w:color w:val="auto"/>
                <w:sz w:val="21"/>
                <w:szCs w:val="21"/>
                <w:highlight w:val="none"/>
                <w:vertAlign w:val="baseline"/>
              </w:rPr>
            </w:pPr>
            <w:r>
              <w:rPr>
                <w:rFonts w:hint="default" w:ascii="Times New Roman" w:hAnsi="Times New Roman" w:eastAsia="宋体" w:cs="Times New Roman"/>
                <w:color w:val="auto"/>
                <w:sz w:val="21"/>
                <w:szCs w:val="21"/>
                <w:highlight w:val="none"/>
                <w:vertAlign w:val="baseline"/>
                <w:lang w:val="en-US" w:eastAsia="zh-CN" w:bidi="ar"/>
              </w:rPr>
              <w:t>外墙</w:t>
            </w:r>
          </w:p>
        </w:tc>
        <w:tc>
          <w:tcPr>
            <w:tcW w:w="1296" w:type="pct"/>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Lines="0" w:beforeAutospacing="0" w:after="0" w:afterAutospacing="0" w:line="360" w:lineRule="auto"/>
              <w:ind w:left="0" w:right="0"/>
              <w:jc w:val="center"/>
              <w:textAlignment w:val="auto"/>
              <w:rPr>
                <w:rFonts w:hint="eastAsia" w:ascii="Times New Roman" w:hAnsi="Times New Roman" w:eastAsia="宋体" w:cs="Times New Roman"/>
                <w:color w:val="auto"/>
                <w:sz w:val="21"/>
                <w:szCs w:val="21"/>
                <w:highlight w:val="none"/>
                <w:vertAlign w:val="baseline"/>
                <w:lang w:val="en-US" w:eastAsia="zh" w:bidi="ar"/>
              </w:rPr>
            </w:pPr>
            <w:r>
              <w:rPr>
                <w:rFonts w:hint="eastAsia" w:ascii="仿宋" w:hAnsi="仿宋" w:eastAsia="仿宋" w:cs="仿宋"/>
                <w:color w:val="auto"/>
                <w:sz w:val="21"/>
                <w:szCs w:val="21"/>
                <w:highlight w:val="none"/>
                <w:vertAlign w:val="baseline"/>
                <w:lang w:val="en-US" w:eastAsia="zh-CN" w:bidi="ar"/>
              </w:rPr>
              <w:t>≤0</w:t>
            </w:r>
            <w:r>
              <w:rPr>
                <w:rFonts w:hint="eastAsia" w:ascii="Times New Roman" w:hAnsi="Times New Roman" w:eastAsia="宋体" w:cs="Times New Roman"/>
                <w:color w:val="auto"/>
                <w:sz w:val="21"/>
                <w:szCs w:val="21"/>
                <w:highlight w:val="none"/>
                <w:vertAlign w:val="baseline"/>
                <w:lang w:val="en-US" w:eastAsia="zh-CN" w:bidi="ar"/>
              </w:rPr>
              <w:t>.285</w:t>
            </w:r>
          </w:p>
        </w:tc>
        <w:tc>
          <w:tcPr>
            <w:tcW w:w="735" w:type="pct"/>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Lines="0" w:beforeAutospacing="0" w:after="0" w:afterAutospacing="0" w:line="360" w:lineRule="auto"/>
              <w:ind w:left="0" w:right="0"/>
              <w:jc w:val="center"/>
              <w:textAlignment w:val="auto"/>
              <w:rPr>
                <w:rFonts w:hint="eastAsia" w:ascii="Times New Roman" w:hAnsi="Times New Roman" w:eastAsia="宋体" w:cs="Times New Roman"/>
                <w:color w:val="auto"/>
                <w:sz w:val="21"/>
                <w:szCs w:val="21"/>
                <w:highlight w:val="none"/>
                <w:vertAlign w:val="baseline"/>
                <w:lang w:val="en-US" w:eastAsia="zh" w:bidi="ar"/>
              </w:rPr>
            </w:pPr>
            <w:r>
              <w:rPr>
                <w:rFonts w:hint="eastAsia" w:ascii="仿宋" w:hAnsi="仿宋" w:eastAsia="仿宋" w:cs="仿宋"/>
                <w:color w:val="auto"/>
                <w:sz w:val="21"/>
                <w:szCs w:val="21"/>
                <w:highlight w:val="none"/>
                <w:vertAlign w:val="baseline"/>
                <w:lang w:val="en-US" w:eastAsia="zh-CN" w:bidi="ar"/>
              </w:rPr>
              <w:t>≤</w:t>
            </w:r>
            <w:r>
              <w:rPr>
                <w:rFonts w:hint="eastAsia" w:ascii="Times New Roman" w:hAnsi="Times New Roman" w:eastAsia="宋体" w:cs="Times New Roman"/>
                <w:color w:val="auto"/>
                <w:sz w:val="21"/>
                <w:szCs w:val="21"/>
                <w:highlight w:val="none"/>
                <w:vertAlign w:val="baseline"/>
                <w:lang w:val="en-US" w:eastAsia="zh-CN" w:bidi="ar"/>
              </w:rPr>
              <w:t>0.38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70" w:hRule="atLeast"/>
        </w:trPr>
        <w:tc>
          <w:tcPr>
            <w:tcW w:w="2968" w:type="pct"/>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Lines="0" w:beforeAutospacing="0" w:after="0" w:afterAutospacing="0" w:line="360" w:lineRule="auto"/>
              <w:ind w:left="0" w:right="0"/>
              <w:jc w:val="center"/>
              <w:textAlignment w:val="auto"/>
              <w:rPr>
                <w:rFonts w:hint="default" w:ascii="Times New Roman" w:hAnsi="Times New Roman" w:eastAsia="宋体" w:cs="Times New Roman"/>
                <w:color w:val="auto"/>
                <w:sz w:val="21"/>
                <w:szCs w:val="21"/>
                <w:highlight w:val="none"/>
                <w:vertAlign w:val="baseline"/>
              </w:rPr>
            </w:pPr>
            <w:r>
              <w:rPr>
                <w:rFonts w:hint="default" w:ascii="Times New Roman" w:hAnsi="Times New Roman" w:eastAsia="宋体" w:cs="Times New Roman"/>
                <w:color w:val="auto"/>
                <w:sz w:val="21"/>
                <w:szCs w:val="21"/>
                <w:highlight w:val="none"/>
                <w:vertAlign w:val="baseline"/>
                <w:lang w:val="en-US" w:eastAsia="zh-CN" w:bidi="ar"/>
              </w:rPr>
              <w:t>架空或外挑楼板</w:t>
            </w:r>
          </w:p>
        </w:tc>
        <w:tc>
          <w:tcPr>
            <w:tcW w:w="1296" w:type="pct"/>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Lines="0" w:beforeAutospacing="0" w:after="0" w:afterAutospacing="0" w:line="360" w:lineRule="auto"/>
              <w:ind w:left="0" w:right="0"/>
              <w:jc w:val="center"/>
              <w:textAlignment w:val="auto"/>
              <w:rPr>
                <w:rFonts w:hint="default" w:ascii="Times New Roman" w:hAnsi="Times New Roman" w:eastAsia="宋体" w:cs="Times New Roman"/>
                <w:color w:val="auto"/>
                <w:sz w:val="21"/>
                <w:szCs w:val="21"/>
                <w:highlight w:val="none"/>
                <w:vertAlign w:val="baseline"/>
                <w:lang w:val="en-US" w:eastAsia="zh-CN" w:bidi="ar"/>
              </w:rPr>
            </w:pPr>
            <w:r>
              <w:rPr>
                <w:rFonts w:hint="eastAsia" w:ascii="仿宋" w:hAnsi="仿宋" w:eastAsia="仿宋" w:cs="仿宋"/>
                <w:color w:val="auto"/>
                <w:sz w:val="21"/>
                <w:szCs w:val="21"/>
                <w:highlight w:val="none"/>
                <w:vertAlign w:val="baseline"/>
                <w:lang w:val="en-US" w:eastAsia="zh-CN" w:bidi="ar"/>
              </w:rPr>
              <w:t>≤</w:t>
            </w:r>
            <w:r>
              <w:rPr>
                <w:rFonts w:hint="eastAsia" w:ascii="Times New Roman" w:hAnsi="Times New Roman" w:eastAsia="宋体" w:cs="Times New Roman"/>
                <w:color w:val="auto"/>
                <w:sz w:val="21"/>
                <w:szCs w:val="21"/>
                <w:highlight w:val="none"/>
                <w:vertAlign w:val="baseline"/>
                <w:lang w:val="en-US" w:eastAsia="zh-CN" w:bidi="ar"/>
              </w:rPr>
              <w:t>0.285</w:t>
            </w:r>
          </w:p>
        </w:tc>
        <w:tc>
          <w:tcPr>
            <w:tcW w:w="735" w:type="pct"/>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Lines="0" w:beforeAutospacing="0" w:after="0" w:afterAutospacing="0" w:line="360" w:lineRule="auto"/>
              <w:ind w:left="0" w:right="0"/>
              <w:jc w:val="center"/>
              <w:textAlignment w:val="auto"/>
              <w:rPr>
                <w:rFonts w:hint="default" w:ascii="Times New Roman" w:hAnsi="Times New Roman" w:eastAsia="宋体" w:cs="Times New Roman"/>
                <w:color w:val="auto"/>
                <w:sz w:val="21"/>
                <w:szCs w:val="21"/>
                <w:highlight w:val="none"/>
                <w:vertAlign w:val="baseline"/>
                <w:lang w:val="en-US" w:eastAsia="zh-CN" w:bidi="ar"/>
              </w:rPr>
            </w:pPr>
            <w:r>
              <w:rPr>
                <w:rFonts w:hint="eastAsia" w:ascii="仿宋" w:hAnsi="仿宋" w:eastAsia="仿宋" w:cs="仿宋"/>
                <w:color w:val="auto"/>
                <w:sz w:val="21"/>
                <w:szCs w:val="21"/>
                <w:highlight w:val="none"/>
                <w:vertAlign w:val="baseline"/>
                <w:lang w:val="en-US" w:eastAsia="zh-CN" w:bidi="ar"/>
              </w:rPr>
              <w:t>≤</w:t>
            </w:r>
            <w:r>
              <w:rPr>
                <w:rFonts w:hint="eastAsia" w:ascii="Times New Roman" w:hAnsi="Times New Roman" w:eastAsia="宋体" w:cs="Times New Roman"/>
                <w:color w:val="auto"/>
                <w:sz w:val="21"/>
                <w:szCs w:val="21"/>
                <w:highlight w:val="none"/>
                <w:vertAlign w:val="baseline"/>
                <w:lang w:val="en-US" w:eastAsia="zh-CN" w:bidi="ar"/>
              </w:rPr>
              <w:t>0.38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70" w:hRule="atLeast"/>
        </w:trPr>
        <w:tc>
          <w:tcPr>
            <w:tcW w:w="2968" w:type="pct"/>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Lines="0" w:beforeAutospacing="0" w:after="0" w:afterAutospacing="0" w:line="360" w:lineRule="auto"/>
              <w:ind w:left="0" w:right="0"/>
              <w:jc w:val="center"/>
              <w:textAlignment w:val="auto"/>
              <w:rPr>
                <w:rFonts w:hint="default" w:ascii="Times New Roman" w:hAnsi="Times New Roman" w:eastAsia="宋体" w:cs="Times New Roman"/>
                <w:color w:val="auto"/>
                <w:sz w:val="21"/>
                <w:szCs w:val="21"/>
                <w:highlight w:val="none"/>
                <w:vertAlign w:val="baseline"/>
              </w:rPr>
            </w:pPr>
            <w:r>
              <w:rPr>
                <w:rFonts w:hint="default" w:ascii="Times New Roman" w:hAnsi="Times New Roman" w:eastAsia="宋体" w:cs="Times New Roman"/>
                <w:color w:val="auto"/>
                <w:sz w:val="21"/>
                <w:szCs w:val="21"/>
                <w:highlight w:val="none"/>
                <w:vertAlign w:val="baseline"/>
                <w:lang w:val="en-US" w:eastAsia="zh-CN" w:bidi="ar"/>
              </w:rPr>
              <w:t>阳台门下部芯板</w:t>
            </w:r>
          </w:p>
        </w:tc>
        <w:tc>
          <w:tcPr>
            <w:tcW w:w="1296" w:type="pct"/>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Lines="0" w:beforeAutospacing="0" w:after="0" w:afterAutospacing="0" w:line="360" w:lineRule="auto"/>
              <w:ind w:left="0" w:right="0"/>
              <w:jc w:val="center"/>
              <w:textAlignment w:val="auto"/>
              <w:rPr>
                <w:rFonts w:hint="eastAsia" w:ascii="Times New Roman" w:hAnsi="Times New Roman" w:eastAsia="宋体" w:cs="Times New Roman"/>
                <w:color w:val="auto"/>
                <w:sz w:val="21"/>
                <w:szCs w:val="21"/>
                <w:highlight w:val="none"/>
                <w:vertAlign w:val="baseline"/>
                <w:lang w:val="en-US" w:eastAsia="zh" w:bidi="ar"/>
              </w:rPr>
            </w:pPr>
            <w:r>
              <w:rPr>
                <w:rFonts w:hint="eastAsia" w:ascii="仿宋" w:hAnsi="仿宋" w:eastAsia="仿宋" w:cs="仿宋"/>
                <w:color w:val="auto"/>
                <w:sz w:val="21"/>
                <w:szCs w:val="21"/>
                <w:highlight w:val="none"/>
                <w:vertAlign w:val="baseline"/>
                <w:lang w:val="en-US" w:eastAsia="zh-CN" w:bidi="ar"/>
              </w:rPr>
              <w:t>≤</w:t>
            </w:r>
            <w:r>
              <w:rPr>
                <w:rFonts w:hint="eastAsia" w:ascii="Times New Roman" w:hAnsi="Times New Roman" w:eastAsia="宋体" w:cs="Times New Roman"/>
                <w:color w:val="auto"/>
                <w:sz w:val="21"/>
                <w:szCs w:val="21"/>
                <w:highlight w:val="none"/>
                <w:vertAlign w:val="baseline"/>
                <w:lang w:val="en-US" w:eastAsia="zh-CN" w:bidi="ar"/>
              </w:rPr>
              <w:t>1.14</w:t>
            </w:r>
          </w:p>
        </w:tc>
        <w:tc>
          <w:tcPr>
            <w:tcW w:w="735" w:type="pct"/>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Lines="0" w:beforeAutospacing="0" w:after="0" w:afterAutospacing="0" w:line="360" w:lineRule="auto"/>
              <w:ind w:left="0" w:right="0"/>
              <w:jc w:val="center"/>
              <w:textAlignment w:val="auto"/>
              <w:rPr>
                <w:rFonts w:hint="eastAsia" w:ascii="Times New Roman" w:hAnsi="Times New Roman" w:eastAsia="宋体" w:cs="Times New Roman"/>
                <w:color w:val="auto"/>
                <w:sz w:val="21"/>
                <w:szCs w:val="21"/>
                <w:highlight w:val="none"/>
                <w:vertAlign w:val="baseline"/>
                <w:lang w:val="en-US" w:eastAsia="zh" w:bidi="ar"/>
              </w:rPr>
            </w:pPr>
            <w:r>
              <w:rPr>
                <w:rFonts w:hint="eastAsia" w:ascii="仿宋" w:hAnsi="仿宋" w:eastAsia="仿宋" w:cs="仿宋"/>
                <w:color w:val="auto"/>
                <w:sz w:val="21"/>
                <w:szCs w:val="21"/>
                <w:highlight w:val="none"/>
                <w:vertAlign w:val="baseline"/>
                <w:lang w:val="en-US" w:eastAsia="zh-CN" w:bidi="ar"/>
              </w:rPr>
              <w:t>≤</w:t>
            </w:r>
            <w:r>
              <w:rPr>
                <w:rFonts w:hint="eastAsia" w:ascii="Times New Roman" w:hAnsi="Times New Roman" w:eastAsia="宋体" w:cs="Times New Roman"/>
                <w:color w:val="auto"/>
                <w:sz w:val="21"/>
                <w:szCs w:val="21"/>
                <w:highlight w:val="none"/>
                <w:vertAlign w:val="baseline"/>
                <w:lang w:val="en-US" w:eastAsia="zh-CN" w:bidi="ar"/>
              </w:rPr>
              <w:t>1.14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70" w:hRule="atLeast"/>
        </w:trPr>
        <w:tc>
          <w:tcPr>
            <w:tcW w:w="2968" w:type="pct"/>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Lines="0" w:beforeAutospacing="0" w:after="0" w:afterAutospacing="0" w:line="360" w:lineRule="auto"/>
              <w:ind w:left="0" w:right="0"/>
              <w:jc w:val="center"/>
              <w:textAlignment w:val="auto"/>
              <w:rPr>
                <w:rFonts w:hint="default" w:ascii="Times New Roman" w:hAnsi="Times New Roman" w:eastAsia="宋体" w:cs="Times New Roman"/>
                <w:color w:val="auto"/>
                <w:sz w:val="21"/>
                <w:szCs w:val="21"/>
                <w:highlight w:val="none"/>
                <w:vertAlign w:val="baseline"/>
              </w:rPr>
            </w:pPr>
            <w:r>
              <w:rPr>
                <w:rFonts w:hint="default" w:ascii="Times New Roman" w:hAnsi="Times New Roman" w:eastAsia="宋体" w:cs="Times New Roman"/>
                <w:color w:val="auto"/>
                <w:sz w:val="21"/>
                <w:szCs w:val="21"/>
                <w:highlight w:val="none"/>
                <w:vertAlign w:val="baseline"/>
                <w:lang w:val="en-US" w:eastAsia="zh-CN" w:bidi="ar"/>
              </w:rPr>
              <w:t>非供暖地下室顶板（上部为供暖房间时）</w:t>
            </w:r>
          </w:p>
        </w:tc>
        <w:tc>
          <w:tcPr>
            <w:tcW w:w="1296" w:type="pct"/>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Lines="0" w:beforeAutospacing="0" w:after="0" w:afterAutospacing="0" w:line="360" w:lineRule="auto"/>
              <w:ind w:left="0" w:right="0"/>
              <w:jc w:val="center"/>
              <w:textAlignment w:val="auto"/>
              <w:rPr>
                <w:rFonts w:hint="eastAsia" w:ascii="Times New Roman" w:hAnsi="Times New Roman" w:eastAsia="宋体" w:cs="Times New Roman"/>
                <w:color w:val="auto"/>
                <w:sz w:val="21"/>
                <w:szCs w:val="21"/>
                <w:highlight w:val="none"/>
                <w:vertAlign w:val="baseline"/>
                <w:lang w:val="en-US" w:eastAsia="zh" w:bidi="ar"/>
              </w:rPr>
            </w:pPr>
            <w:r>
              <w:rPr>
                <w:rFonts w:hint="eastAsia" w:ascii="仿宋" w:hAnsi="仿宋" w:eastAsia="仿宋" w:cs="仿宋"/>
                <w:color w:val="auto"/>
                <w:sz w:val="21"/>
                <w:szCs w:val="21"/>
                <w:highlight w:val="none"/>
                <w:vertAlign w:val="baseline"/>
                <w:lang w:val="en-US" w:eastAsia="zh-CN" w:bidi="ar"/>
              </w:rPr>
              <w:t>≤</w:t>
            </w:r>
            <w:r>
              <w:rPr>
                <w:rFonts w:hint="eastAsia" w:ascii="Times New Roman" w:hAnsi="Times New Roman" w:eastAsia="宋体" w:cs="Times New Roman"/>
                <w:color w:val="auto"/>
                <w:sz w:val="21"/>
                <w:szCs w:val="21"/>
                <w:highlight w:val="none"/>
                <w:vertAlign w:val="baseline"/>
                <w:lang w:val="en-US" w:eastAsia="zh-CN" w:bidi="ar"/>
              </w:rPr>
              <w:t>0.43</w:t>
            </w:r>
          </w:p>
        </w:tc>
        <w:tc>
          <w:tcPr>
            <w:tcW w:w="735" w:type="pct"/>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Lines="0" w:beforeAutospacing="0" w:after="0" w:afterAutospacing="0" w:line="360" w:lineRule="auto"/>
              <w:ind w:left="0" w:right="0"/>
              <w:jc w:val="center"/>
              <w:textAlignment w:val="auto"/>
              <w:rPr>
                <w:rFonts w:hint="eastAsia" w:ascii="Times New Roman" w:hAnsi="Times New Roman" w:eastAsia="宋体" w:cs="Times New Roman"/>
                <w:color w:val="auto"/>
                <w:sz w:val="21"/>
                <w:szCs w:val="21"/>
                <w:highlight w:val="none"/>
                <w:vertAlign w:val="baseline"/>
                <w:lang w:val="en-US" w:eastAsia="zh" w:bidi="ar"/>
              </w:rPr>
            </w:pPr>
            <w:r>
              <w:rPr>
                <w:rFonts w:hint="eastAsia" w:ascii="仿宋" w:hAnsi="仿宋" w:eastAsia="仿宋" w:cs="仿宋"/>
                <w:color w:val="auto"/>
                <w:sz w:val="21"/>
                <w:szCs w:val="21"/>
                <w:highlight w:val="none"/>
                <w:vertAlign w:val="baseline"/>
                <w:lang w:val="en-US" w:eastAsia="zh-CN" w:bidi="ar"/>
              </w:rPr>
              <w:t>≤</w:t>
            </w:r>
            <w:r>
              <w:rPr>
                <w:rFonts w:hint="eastAsia" w:ascii="Times New Roman" w:hAnsi="Times New Roman" w:eastAsia="宋体" w:cs="Times New Roman"/>
                <w:color w:val="auto"/>
                <w:sz w:val="21"/>
                <w:szCs w:val="21"/>
                <w:highlight w:val="none"/>
                <w:vertAlign w:val="baseline"/>
                <w:lang w:val="en-US" w:eastAsia="zh-CN" w:bidi="ar"/>
              </w:rPr>
              <w:t>0.43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70" w:hRule="atLeast"/>
        </w:trPr>
        <w:tc>
          <w:tcPr>
            <w:tcW w:w="2968" w:type="pct"/>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Lines="0" w:beforeAutospacing="0" w:after="0" w:afterAutospacing="0" w:line="360" w:lineRule="auto"/>
              <w:ind w:left="0" w:right="0"/>
              <w:jc w:val="center"/>
              <w:textAlignment w:val="auto"/>
              <w:rPr>
                <w:rFonts w:hint="default" w:ascii="Times New Roman" w:hAnsi="Times New Roman" w:eastAsia="宋体" w:cs="Times New Roman"/>
                <w:color w:val="auto"/>
                <w:sz w:val="21"/>
                <w:szCs w:val="21"/>
                <w:highlight w:val="none"/>
                <w:vertAlign w:val="baseline"/>
              </w:rPr>
            </w:pPr>
            <w:r>
              <w:rPr>
                <w:rFonts w:hint="default" w:ascii="Times New Roman" w:hAnsi="Times New Roman" w:eastAsia="宋体" w:cs="Times New Roman"/>
                <w:color w:val="auto"/>
                <w:sz w:val="21"/>
                <w:szCs w:val="21"/>
                <w:highlight w:val="none"/>
                <w:vertAlign w:val="baseline"/>
                <w:lang w:val="en-US" w:eastAsia="zh-CN" w:bidi="ar"/>
              </w:rPr>
              <w:t>分隔供暖与非供暖空间的隔墙、楼板</w:t>
            </w:r>
          </w:p>
        </w:tc>
        <w:tc>
          <w:tcPr>
            <w:tcW w:w="1296" w:type="pct"/>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Lines="0" w:beforeAutospacing="0" w:after="0" w:afterAutospacing="0" w:line="360" w:lineRule="auto"/>
              <w:ind w:left="0" w:right="0"/>
              <w:jc w:val="center"/>
              <w:textAlignment w:val="auto"/>
              <w:rPr>
                <w:rFonts w:hint="eastAsia" w:ascii="Times New Roman" w:hAnsi="Times New Roman" w:eastAsia="宋体" w:cs="Times New Roman"/>
                <w:color w:val="auto"/>
                <w:sz w:val="21"/>
                <w:szCs w:val="21"/>
                <w:highlight w:val="none"/>
                <w:vertAlign w:val="baseline"/>
                <w:lang w:val="en-US" w:eastAsia="zh" w:bidi="ar"/>
              </w:rPr>
            </w:pPr>
            <w:r>
              <w:rPr>
                <w:rFonts w:hint="eastAsia" w:ascii="仿宋" w:hAnsi="仿宋" w:eastAsia="仿宋" w:cs="仿宋"/>
                <w:color w:val="auto"/>
                <w:sz w:val="21"/>
                <w:szCs w:val="21"/>
                <w:highlight w:val="none"/>
                <w:vertAlign w:val="baseline"/>
                <w:lang w:val="en-US" w:eastAsia="zh-CN" w:bidi="ar"/>
              </w:rPr>
              <w:t>≤</w:t>
            </w:r>
            <w:r>
              <w:rPr>
                <w:rFonts w:hint="eastAsia" w:ascii="Times New Roman" w:hAnsi="Times New Roman" w:eastAsia="宋体" w:cs="Times New Roman"/>
                <w:color w:val="auto"/>
                <w:sz w:val="21"/>
                <w:szCs w:val="21"/>
                <w:highlight w:val="none"/>
                <w:vertAlign w:val="baseline"/>
                <w:lang w:val="en-US" w:eastAsia="zh-CN" w:bidi="ar"/>
              </w:rPr>
              <w:t>1.43</w:t>
            </w:r>
          </w:p>
        </w:tc>
        <w:tc>
          <w:tcPr>
            <w:tcW w:w="735" w:type="pct"/>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Lines="0" w:beforeAutospacing="0" w:after="0" w:afterAutospacing="0" w:line="360" w:lineRule="auto"/>
              <w:ind w:left="0" w:right="0"/>
              <w:jc w:val="center"/>
              <w:textAlignment w:val="auto"/>
              <w:rPr>
                <w:rFonts w:hint="eastAsia" w:ascii="Times New Roman" w:hAnsi="Times New Roman" w:eastAsia="宋体" w:cs="Times New Roman"/>
                <w:color w:val="auto"/>
                <w:sz w:val="21"/>
                <w:szCs w:val="21"/>
                <w:highlight w:val="none"/>
                <w:vertAlign w:val="baseline"/>
                <w:lang w:val="en-US" w:eastAsia="zh" w:bidi="ar"/>
              </w:rPr>
            </w:pPr>
            <w:r>
              <w:rPr>
                <w:rFonts w:hint="eastAsia" w:ascii="仿宋" w:hAnsi="仿宋" w:eastAsia="仿宋" w:cs="仿宋"/>
                <w:color w:val="auto"/>
                <w:sz w:val="21"/>
                <w:szCs w:val="21"/>
                <w:highlight w:val="none"/>
                <w:vertAlign w:val="baseline"/>
                <w:lang w:val="en-US" w:eastAsia="zh-CN" w:bidi="ar"/>
              </w:rPr>
              <w:t>≤</w:t>
            </w:r>
            <w:r>
              <w:rPr>
                <w:rFonts w:hint="eastAsia" w:ascii="Times New Roman" w:hAnsi="Times New Roman" w:eastAsia="宋体" w:cs="Times New Roman"/>
                <w:color w:val="auto"/>
                <w:sz w:val="21"/>
                <w:szCs w:val="21"/>
                <w:highlight w:val="none"/>
                <w:vertAlign w:val="baseline"/>
                <w:lang w:val="en-US" w:eastAsia="zh-CN" w:bidi="ar"/>
              </w:rPr>
              <w:t>1.43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70" w:hRule="atLeast"/>
        </w:trPr>
        <w:tc>
          <w:tcPr>
            <w:tcW w:w="2968" w:type="pct"/>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Lines="0" w:beforeAutospacing="0" w:after="0" w:afterAutospacing="0" w:line="360" w:lineRule="auto"/>
              <w:ind w:left="0" w:right="0"/>
              <w:jc w:val="center"/>
              <w:textAlignment w:val="auto"/>
              <w:rPr>
                <w:rFonts w:hint="default" w:ascii="Times New Roman" w:hAnsi="Times New Roman" w:eastAsia="宋体" w:cs="Times New Roman"/>
                <w:color w:val="auto"/>
                <w:sz w:val="21"/>
                <w:szCs w:val="21"/>
                <w:highlight w:val="none"/>
                <w:vertAlign w:val="baseline"/>
              </w:rPr>
            </w:pPr>
            <w:r>
              <w:rPr>
                <w:rFonts w:hint="default" w:ascii="Times New Roman" w:hAnsi="Times New Roman" w:eastAsia="宋体" w:cs="Times New Roman"/>
                <w:color w:val="auto"/>
                <w:sz w:val="21"/>
                <w:szCs w:val="21"/>
                <w:highlight w:val="none"/>
                <w:vertAlign w:val="baseline"/>
                <w:lang w:val="en-US" w:eastAsia="zh-CN" w:bidi="ar"/>
              </w:rPr>
              <w:t>分隔供暖与非供暖空间的户门</w:t>
            </w:r>
          </w:p>
        </w:tc>
        <w:tc>
          <w:tcPr>
            <w:tcW w:w="1296" w:type="pct"/>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Lines="0" w:beforeAutospacing="0" w:after="0" w:afterAutospacing="0" w:line="360" w:lineRule="auto"/>
              <w:ind w:left="0" w:right="0"/>
              <w:jc w:val="center"/>
              <w:textAlignment w:val="auto"/>
              <w:rPr>
                <w:rFonts w:hint="default" w:ascii="Times New Roman" w:hAnsi="Times New Roman" w:eastAsia="宋体" w:cs="Times New Roman"/>
                <w:color w:val="auto"/>
                <w:sz w:val="21"/>
                <w:szCs w:val="21"/>
                <w:highlight w:val="none"/>
                <w:vertAlign w:val="baseline"/>
                <w:lang w:val="en-US" w:eastAsia="zh-CN" w:bidi="ar"/>
              </w:rPr>
            </w:pPr>
            <w:r>
              <w:rPr>
                <w:rFonts w:hint="eastAsia" w:ascii="仿宋" w:hAnsi="仿宋" w:eastAsia="仿宋" w:cs="仿宋"/>
                <w:color w:val="auto"/>
                <w:sz w:val="21"/>
                <w:szCs w:val="21"/>
                <w:highlight w:val="none"/>
                <w:vertAlign w:val="baseline"/>
                <w:lang w:val="en-US" w:eastAsia="zh-CN" w:bidi="ar"/>
              </w:rPr>
              <w:t>≤</w:t>
            </w:r>
            <w:r>
              <w:rPr>
                <w:rFonts w:hint="eastAsia" w:ascii="Times New Roman" w:hAnsi="Times New Roman" w:eastAsia="宋体" w:cs="Times New Roman"/>
                <w:color w:val="auto"/>
                <w:sz w:val="21"/>
                <w:szCs w:val="21"/>
                <w:highlight w:val="none"/>
                <w:vertAlign w:val="baseline"/>
                <w:lang w:val="en-US" w:eastAsia="zh-CN" w:bidi="ar"/>
              </w:rPr>
              <w:t>1.43</w:t>
            </w:r>
          </w:p>
        </w:tc>
        <w:tc>
          <w:tcPr>
            <w:tcW w:w="735" w:type="pct"/>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Lines="0" w:beforeAutospacing="0" w:after="0" w:afterAutospacing="0" w:line="360" w:lineRule="auto"/>
              <w:ind w:left="0" w:right="0"/>
              <w:jc w:val="center"/>
              <w:textAlignment w:val="auto"/>
              <w:rPr>
                <w:rFonts w:hint="default" w:ascii="Times New Roman" w:hAnsi="Times New Roman" w:eastAsia="宋体" w:cs="Times New Roman"/>
                <w:color w:val="auto"/>
                <w:sz w:val="21"/>
                <w:szCs w:val="21"/>
                <w:highlight w:val="none"/>
                <w:vertAlign w:val="baseline"/>
                <w:lang w:val="en-US" w:eastAsia="zh-CN" w:bidi="ar"/>
              </w:rPr>
            </w:pPr>
            <w:r>
              <w:rPr>
                <w:rFonts w:hint="eastAsia" w:ascii="仿宋" w:hAnsi="仿宋" w:eastAsia="仿宋" w:cs="仿宋"/>
                <w:color w:val="auto"/>
                <w:sz w:val="21"/>
                <w:szCs w:val="21"/>
                <w:highlight w:val="none"/>
                <w:vertAlign w:val="baseline"/>
                <w:lang w:val="en-US" w:eastAsia="zh-CN" w:bidi="ar"/>
              </w:rPr>
              <w:t>≤</w:t>
            </w:r>
            <w:r>
              <w:rPr>
                <w:rFonts w:hint="eastAsia" w:ascii="Times New Roman" w:hAnsi="Times New Roman" w:eastAsia="宋体" w:cs="Times New Roman"/>
                <w:color w:val="auto"/>
                <w:sz w:val="21"/>
                <w:szCs w:val="21"/>
                <w:highlight w:val="none"/>
                <w:vertAlign w:val="baseline"/>
                <w:lang w:val="en-US" w:eastAsia="zh-CN" w:bidi="ar"/>
              </w:rPr>
              <w:t>1.43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70" w:hRule="atLeast"/>
        </w:trPr>
        <w:tc>
          <w:tcPr>
            <w:tcW w:w="2968" w:type="pct"/>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Lines="0" w:beforeAutospacing="0" w:after="0" w:afterAutospacing="0" w:line="360" w:lineRule="auto"/>
              <w:ind w:left="0" w:right="0"/>
              <w:jc w:val="center"/>
              <w:textAlignment w:val="auto"/>
              <w:rPr>
                <w:rFonts w:hint="default" w:ascii="Times New Roman" w:hAnsi="Times New Roman" w:eastAsia="宋体" w:cs="Times New Roman"/>
                <w:color w:val="auto"/>
                <w:sz w:val="21"/>
                <w:szCs w:val="21"/>
                <w:highlight w:val="none"/>
                <w:vertAlign w:val="baseline"/>
              </w:rPr>
            </w:pPr>
            <w:r>
              <w:rPr>
                <w:rFonts w:hint="default" w:ascii="Times New Roman" w:hAnsi="Times New Roman" w:eastAsia="宋体" w:cs="Times New Roman"/>
                <w:color w:val="auto"/>
                <w:sz w:val="21"/>
                <w:szCs w:val="21"/>
                <w:highlight w:val="none"/>
                <w:vertAlign w:val="baseline"/>
                <w:lang w:val="en-US" w:eastAsia="zh-CN" w:bidi="ar"/>
              </w:rPr>
              <w:t>分隔供暖设计温度温差大于5K的隔墙、楼板</w:t>
            </w:r>
          </w:p>
        </w:tc>
        <w:tc>
          <w:tcPr>
            <w:tcW w:w="1296" w:type="pct"/>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Lines="0" w:beforeAutospacing="0" w:after="0" w:afterAutospacing="0" w:line="360" w:lineRule="auto"/>
              <w:ind w:left="0" w:right="0"/>
              <w:jc w:val="center"/>
              <w:textAlignment w:val="auto"/>
              <w:rPr>
                <w:rFonts w:hint="default" w:ascii="Times New Roman" w:hAnsi="Times New Roman" w:eastAsia="宋体" w:cs="Times New Roman"/>
                <w:color w:val="auto"/>
                <w:sz w:val="21"/>
                <w:szCs w:val="21"/>
                <w:highlight w:val="none"/>
                <w:vertAlign w:val="baseline"/>
                <w:lang w:val="en-US" w:eastAsia="zh-CN" w:bidi="ar"/>
              </w:rPr>
            </w:pPr>
            <w:r>
              <w:rPr>
                <w:rFonts w:hint="eastAsia" w:ascii="仿宋" w:hAnsi="仿宋" w:eastAsia="仿宋" w:cs="仿宋"/>
                <w:color w:val="auto"/>
                <w:sz w:val="21"/>
                <w:szCs w:val="21"/>
                <w:highlight w:val="none"/>
                <w:vertAlign w:val="baseline"/>
                <w:lang w:val="en-US" w:eastAsia="zh-CN" w:bidi="ar"/>
              </w:rPr>
              <w:t>≤</w:t>
            </w:r>
            <w:r>
              <w:rPr>
                <w:rFonts w:hint="eastAsia" w:ascii="Times New Roman" w:hAnsi="Times New Roman" w:eastAsia="宋体" w:cs="Times New Roman"/>
                <w:color w:val="auto"/>
                <w:sz w:val="21"/>
                <w:szCs w:val="21"/>
                <w:highlight w:val="none"/>
                <w:vertAlign w:val="baseline"/>
                <w:lang w:val="en-US" w:eastAsia="zh-CN" w:bidi="ar"/>
              </w:rPr>
              <w:t>1.43</w:t>
            </w:r>
          </w:p>
        </w:tc>
        <w:tc>
          <w:tcPr>
            <w:tcW w:w="735" w:type="pct"/>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Lines="0" w:beforeAutospacing="0" w:after="0" w:afterAutospacing="0" w:line="360" w:lineRule="auto"/>
              <w:ind w:left="0" w:right="0"/>
              <w:jc w:val="center"/>
              <w:textAlignment w:val="auto"/>
              <w:rPr>
                <w:rFonts w:hint="default" w:ascii="Times New Roman" w:hAnsi="Times New Roman" w:eastAsia="宋体" w:cs="Times New Roman"/>
                <w:color w:val="auto"/>
                <w:sz w:val="21"/>
                <w:szCs w:val="21"/>
                <w:highlight w:val="none"/>
                <w:vertAlign w:val="baseline"/>
                <w:lang w:val="en-US" w:eastAsia="zh-CN" w:bidi="ar"/>
              </w:rPr>
            </w:pPr>
            <w:r>
              <w:rPr>
                <w:rFonts w:hint="eastAsia" w:ascii="仿宋" w:hAnsi="仿宋" w:eastAsia="仿宋" w:cs="仿宋"/>
                <w:color w:val="auto"/>
                <w:sz w:val="21"/>
                <w:szCs w:val="21"/>
                <w:highlight w:val="none"/>
                <w:vertAlign w:val="baseline"/>
                <w:lang w:val="en-US" w:eastAsia="zh-CN" w:bidi="ar"/>
              </w:rPr>
              <w:t>≤</w:t>
            </w:r>
            <w:r>
              <w:rPr>
                <w:rFonts w:hint="eastAsia" w:ascii="Times New Roman" w:hAnsi="Times New Roman" w:eastAsia="宋体" w:cs="Times New Roman"/>
                <w:color w:val="auto"/>
                <w:sz w:val="21"/>
                <w:szCs w:val="21"/>
                <w:highlight w:val="none"/>
                <w:vertAlign w:val="baseline"/>
                <w:lang w:val="en-US" w:eastAsia="zh-CN" w:bidi="ar"/>
              </w:rPr>
              <w:t>1.43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70" w:hRule="atLeast"/>
        </w:trPr>
        <w:tc>
          <w:tcPr>
            <w:tcW w:w="2968" w:type="pct"/>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Lines="0" w:beforeAutospacing="0" w:after="0" w:afterAutospacing="0" w:line="360" w:lineRule="auto"/>
              <w:ind w:left="0" w:right="0"/>
              <w:jc w:val="center"/>
              <w:textAlignment w:val="auto"/>
              <w:rPr>
                <w:rFonts w:hint="default" w:ascii="Times New Roman" w:hAnsi="Times New Roman" w:eastAsia="宋体" w:cs="Times New Roman"/>
                <w:color w:val="auto"/>
                <w:sz w:val="21"/>
                <w:szCs w:val="21"/>
                <w:highlight w:val="none"/>
                <w:vertAlign w:val="baseline"/>
              </w:rPr>
            </w:pPr>
            <w:r>
              <w:rPr>
                <w:rFonts w:hint="default" w:ascii="Times New Roman" w:hAnsi="Times New Roman" w:eastAsia="宋体" w:cs="Times New Roman"/>
                <w:color w:val="auto"/>
                <w:sz w:val="21"/>
                <w:szCs w:val="21"/>
                <w:highlight w:val="none"/>
                <w:vertAlign w:val="baseline"/>
                <w:lang w:val="en-US" w:eastAsia="zh-CN" w:bidi="ar"/>
              </w:rPr>
              <w:t>围护结构部位</w:t>
            </w:r>
          </w:p>
        </w:tc>
        <w:tc>
          <w:tcPr>
            <w:tcW w:w="2031" w:type="pct"/>
            <w:gridSpan w:val="2"/>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Lines="0" w:beforeAutospacing="0" w:after="0" w:afterAutospacing="0" w:line="360" w:lineRule="auto"/>
              <w:ind w:left="0" w:right="0"/>
              <w:jc w:val="center"/>
              <w:textAlignment w:val="auto"/>
              <w:rPr>
                <w:rFonts w:hint="default" w:ascii="Times New Roman" w:hAnsi="Times New Roman" w:eastAsia="宋体" w:cs="Times New Roman"/>
                <w:color w:val="auto"/>
                <w:sz w:val="21"/>
                <w:szCs w:val="21"/>
                <w:highlight w:val="none"/>
                <w:vertAlign w:val="baseline"/>
              </w:rPr>
            </w:pPr>
            <w:r>
              <w:rPr>
                <w:rFonts w:hint="default" w:ascii="Times New Roman" w:hAnsi="Times New Roman" w:eastAsia="宋体" w:cs="Times New Roman"/>
                <w:color w:val="auto"/>
                <w:sz w:val="21"/>
                <w:szCs w:val="21"/>
                <w:highlight w:val="none"/>
                <w:vertAlign w:val="baseline"/>
                <w:lang w:val="en-US" w:eastAsia="zh-CN" w:bidi="ar"/>
              </w:rPr>
              <w:t>保温材料层热阻R</w:t>
            </w:r>
            <w:r>
              <w:rPr>
                <w:rFonts w:hint="eastAsia" w:ascii="宋体" w:hAnsi="宋体" w:eastAsia="宋体" w:cs="宋体"/>
                <w:color w:val="auto"/>
                <w:sz w:val="21"/>
                <w:szCs w:val="21"/>
                <w:highlight w:val="none"/>
                <w:vertAlign w:val="baseline"/>
                <w:lang w:val="en-US" w:eastAsia="zh" w:bidi="ar"/>
              </w:rPr>
              <w:t>[(</w:t>
            </w:r>
            <w:r>
              <w:rPr>
                <w:rFonts w:hint="eastAsia" w:ascii="Times New Roman" w:hAnsi="Times New Roman" w:eastAsia="宋体" w:cs="Times New Roman"/>
                <w:color w:val="auto"/>
                <w:sz w:val="21"/>
                <w:szCs w:val="21"/>
                <w:highlight w:val="none"/>
                <w:vertAlign w:val="baseline"/>
                <w:lang w:val="en-US" w:eastAsia="zh" w:bidi="ar"/>
              </w:rPr>
              <w:t>m</w:t>
            </w:r>
            <w:r>
              <w:rPr>
                <w:rFonts w:hint="eastAsia" w:ascii="Times New Roman" w:hAnsi="Times New Roman" w:eastAsia="宋体" w:cs="Times New Roman"/>
                <w:color w:val="auto"/>
                <w:sz w:val="21"/>
                <w:szCs w:val="21"/>
                <w:highlight w:val="none"/>
                <w:vertAlign w:val="superscript"/>
                <w:lang w:val="en-US" w:eastAsia="zh" w:bidi="ar"/>
              </w:rPr>
              <w:t>2</w:t>
            </w:r>
            <w:r>
              <w:rPr>
                <w:rFonts w:hint="eastAsia" w:ascii="Times New Roman" w:hAnsi="Times New Roman" w:eastAsia="宋体" w:cs="Times New Roman"/>
                <w:color w:val="auto"/>
                <w:sz w:val="21"/>
                <w:szCs w:val="21"/>
                <w:highlight w:val="none"/>
                <w:vertAlign w:val="baseline"/>
                <w:lang w:val="en-US" w:eastAsia="zh" w:bidi="ar"/>
              </w:rPr>
              <w:t>·K</w:t>
            </w:r>
            <w:r>
              <w:rPr>
                <w:rFonts w:hint="eastAsia" w:ascii="宋体" w:hAnsi="宋体" w:eastAsia="宋体" w:cs="宋体"/>
                <w:color w:val="auto"/>
                <w:sz w:val="21"/>
                <w:szCs w:val="21"/>
                <w:highlight w:val="none"/>
                <w:vertAlign w:val="baseline"/>
                <w:lang w:val="en-US" w:eastAsia="zh" w:bidi="ar"/>
              </w:rPr>
              <w:t>)</w:t>
            </w:r>
            <w:r>
              <w:rPr>
                <w:rFonts w:hint="eastAsia" w:ascii="Times New Roman" w:hAnsi="Times New Roman" w:eastAsia="宋体" w:cs="Times New Roman"/>
                <w:color w:val="auto"/>
                <w:sz w:val="21"/>
                <w:szCs w:val="21"/>
                <w:highlight w:val="none"/>
                <w:vertAlign w:val="baseline"/>
                <w:lang w:val="en-US" w:eastAsia="zh" w:bidi="ar"/>
              </w:rPr>
              <w:t>/W</w:t>
            </w:r>
            <w:r>
              <w:rPr>
                <w:rFonts w:hint="eastAsia" w:ascii="宋体" w:hAnsi="宋体" w:eastAsia="宋体" w:cs="宋体"/>
                <w:color w:val="auto"/>
                <w:sz w:val="21"/>
                <w:szCs w:val="21"/>
                <w:highlight w:val="none"/>
                <w:vertAlign w:val="baseline"/>
                <w:lang w:val="en-US" w:eastAsia="zh"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70" w:hRule="atLeast"/>
        </w:trPr>
        <w:tc>
          <w:tcPr>
            <w:tcW w:w="2968" w:type="pct"/>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Lines="0" w:beforeAutospacing="0" w:after="0" w:afterAutospacing="0" w:line="360" w:lineRule="auto"/>
              <w:ind w:left="0" w:right="0"/>
              <w:jc w:val="center"/>
              <w:textAlignment w:val="auto"/>
              <w:rPr>
                <w:rFonts w:hint="default" w:ascii="Times New Roman" w:hAnsi="Times New Roman" w:eastAsia="宋体" w:cs="Times New Roman"/>
                <w:color w:val="auto"/>
                <w:sz w:val="21"/>
                <w:szCs w:val="21"/>
                <w:highlight w:val="none"/>
                <w:vertAlign w:val="baseline"/>
              </w:rPr>
            </w:pPr>
            <w:r>
              <w:rPr>
                <w:rFonts w:hint="default" w:ascii="Times New Roman" w:hAnsi="Times New Roman" w:eastAsia="宋体" w:cs="Times New Roman"/>
                <w:color w:val="auto"/>
                <w:sz w:val="21"/>
                <w:szCs w:val="21"/>
                <w:highlight w:val="none"/>
                <w:vertAlign w:val="baseline"/>
                <w:lang w:val="en-US" w:eastAsia="zh-CN" w:bidi="ar"/>
              </w:rPr>
              <w:t>周边地面</w:t>
            </w:r>
          </w:p>
        </w:tc>
        <w:tc>
          <w:tcPr>
            <w:tcW w:w="1296" w:type="pct"/>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Lines="0" w:beforeAutospacing="0" w:after="0" w:afterAutospacing="0" w:line="360" w:lineRule="auto"/>
              <w:ind w:left="0" w:right="0"/>
              <w:jc w:val="center"/>
              <w:textAlignment w:val="auto"/>
              <w:rPr>
                <w:rFonts w:hint="eastAsia" w:ascii="Times New Roman" w:hAnsi="Times New Roman" w:eastAsia="宋体" w:cs="Times New Roman"/>
                <w:color w:val="auto"/>
                <w:sz w:val="21"/>
                <w:szCs w:val="21"/>
                <w:highlight w:val="none"/>
                <w:vertAlign w:val="baseline"/>
                <w:lang w:val="en-US" w:eastAsia="zh" w:bidi="ar"/>
              </w:rPr>
            </w:pPr>
            <w:r>
              <w:rPr>
                <w:rFonts w:hint="eastAsia" w:ascii="仿宋" w:hAnsi="仿宋" w:eastAsia="仿宋" w:cs="仿宋"/>
                <w:color w:val="auto"/>
                <w:sz w:val="21"/>
                <w:szCs w:val="21"/>
                <w:highlight w:val="none"/>
                <w:vertAlign w:val="baseline"/>
                <w:lang w:val="en-US" w:eastAsia="zh-CN" w:bidi="ar"/>
              </w:rPr>
              <w:t>≥</w:t>
            </w:r>
            <w:r>
              <w:rPr>
                <w:rFonts w:hint="default" w:ascii="Times New Roman" w:hAnsi="Times New Roman" w:eastAsia="仿宋" w:cs="Times New Roman"/>
                <w:color w:val="auto"/>
                <w:sz w:val="21"/>
                <w:szCs w:val="21"/>
                <w:highlight w:val="none"/>
                <w:vertAlign w:val="baseline"/>
                <w:lang w:val="en-US" w:eastAsia="zh-CN" w:bidi="ar"/>
              </w:rPr>
              <w:t>1</w:t>
            </w:r>
            <w:r>
              <w:rPr>
                <w:rFonts w:hint="default" w:ascii="Times New Roman" w:hAnsi="Times New Roman" w:eastAsia="宋体" w:cs="Times New Roman"/>
                <w:color w:val="auto"/>
                <w:sz w:val="21"/>
                <w:szCs w:val="21"/>
                <w:highlight w:val="none"/>
                <w:vertAlign w:val="baseline"/>
                <w:lang w:val="en-US" w:eastAsia="zh-CN" w:bidi="ar"/>
              </w:rPr>
              <w:t>.89</w:t>
            </w:r>
          </w:p>
        </w:tc>
        <w:tc>
          <w:tcPr>
            <w:tcW w:w="735" w:type="pct"/>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Lines="0" w:beforeAutospacing="0" w:after="0" w:afterAutospacing="0" w:line="360" w:lineRule="auto"/>
              <w:ind w:left="0" w:right="0"/>
              <w:jc w:val="center"/>
              <w:textAlignment w:val="auto"/>
              <w:rPr>
                <w:rFonts w:hint="eastAsia" w:ascii="Times New Roman" w:hAnsi="Times New Roman" w:eastAsia="宋体" w:cs="Times New Roman"/>
                <w:color w:val="auto"/>
                <w:sz w:val="21"/>
                <w:szCs w:val="21"/>
                <w:highlight w:val="none"/>
                <w:vertAlign w:val="baseline"/>
                <w:lang w:val="en-US" w:eastAsia="zh" w:bidi="ar"/>
              </w:rPr>
            </w:pPr>
            <w:r>
              <w:rPr>
                <w:rFonts w:hint="eastAsia" w:ascii="仿宋" w:hAnsi="仿宋" w:eastAsia="仿宋" w:cs="仿宋"/>
                <w:color w:val="auto"/>
                <w:sz w:val="21"/>
                <w:szCs w:val="21"/>
                <w:highlight w:val="none"/>
                <w:vertAlign w:val="baseline"/>
                <w:lang w:val="en-US" w:eastAsia="zh-CN" w:bidi="ar"/>
              </w:rPr>
              <w:t>≥</w:t>
            </w:r>
            <w:r>
              <w:rPr>
                <w:rFonts w:hint="eastAsia" w:ascii="Times New Roman" w:hAnsi="Times New Roman" w:eastAsia="宋体" w:cs="Times New Roman"/>
                <w:color w:val="auto"/>
                <w:sz w:val="21"/>
                <w:szCs w:val="21"/>
                <w:highlight w:val="none"/>
                <w:vertAlign w:val="baseline"/>
                <w:lang w:val="en-US" w:eastAsia="zh-CN" w:bidi="ar"/>
              </w:rPr>
              <w:t>1.89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70" w:hRule="atLeast"/>
        </w:trPr>
        <w:tc>
          <w:tcPr>
            <w:tcW w:w="2968" w:type="pct"/>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Lines="0" w:beforeAutospacing="0" w:after="0" w:afterAutospacing="0" w:line="360" w:lineRule="auto"/>
              <w:ind w:left="0" w:right="0"/>
              <w:jc w:val="center"/>
              <w:textAlignment w:val="auto"/>
              <w:rPr>
                <w:rFonts w:hint="default" w:ascii="Times New Roman" w:hAnsi="Times New Roman" w:eastAsia="宋体" w:cs="Times New Roman"/>
                <w:color w:val="auto"/>
                <w:sz w:val="21"/>
                <w:szCs w:val="21"/>
                <w:highlight w:val="none"/>
                <w:vertAlign w:val="baseline"/>
              </w:rPr>
            </w:pPr>
            <w:r>
              <w:rPr>
                <w:rFonts w:hint="default" w:ascii="Times New Roman" w:hAnsi="Times New Roman" w:eastAsia="宋体" w:cs="Times New Roman"/>
                <w:color w:val="auto"/>
                <w:sz w:val="21"/>
                <w:szCs w:val="21"/>
                <w:highlight w:val="none"/>
                <w:vertAlign w:val="baseline"/>
                <w:lang w:val="en-US" w:eastAsia="zh-CN" w:bidi="ar"/>
              </w:rPr>
              <w:t>地下室外墙（与土壤接触的外墙）</w:t>
            </w:r>
          </w:p>
        </w:tc>
        <w:tc>
          <w:tcPr>
            <w:tcW w:w="1296" w:type="pct"/>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Lines="0" w:beforeAutospacing="0" w:after="0" w:afterAutospacing="0" w:line="360" w:lineRule="auto"/>
              <w:ind w:left="0" w:right="0"/>
              <w:jc w:val="center"/>
              <w:textAlignment w:val="auto"/>
              <w:rPr>
                <w:rFonts w:hint="eastAsia" w:ascii="Times New Roman" w:hAnsi="Times New Roman" w:eastAsia="宋体" w:cs="Times New Roman"/>
                <w:color w:val="auto"/>
                <w:sz w:val="21"/>
                <w:szCs w:val="21"/>
                <w:highlight w:val="none"/>
                <w:vertAlign w:val="baseline"/>
                <w:lang w:val="en-US" w:eastAsia="zh" w:bidi="ar"/>
              </w:rPr>
            </w:pPr>
            <w:r>
              <w:rPr>
                <w:rFonts w:hint="eastAsia" w:ascii="仿宋" w:hAnsi="仿宋" w:eastAsia="仿宋" w:cs="仿宋"/>
                <w:color w:val="auto"/>
                <w:sz w:val="21"/>
                <w:szCs w:val="21"/>
                <w:highlight w:val="none"/>
                <w:vertAlign w:val="baseline"/>
                <w:lang w:val="en-US" w:eastAsia="zh-CN" w:bidi="ar"/>
              </w:rPr>
              <w:t>≥</w:t>
            </w:r>
            <w:r>
              <w:rPr>
                <w:rFonts w:hint="eastAsia" w:ascii="Times New Roman" w:hAnsi="Times New Roman" w:eastAsia="宋体" w:cs="Times New Roman"/>
                <w:color w:val="auto"/>
                <w:sz w:val="21"/>
                <w:szCs w:val="21"/>
                <w:highlight w:val="none"/>
                <w:vertAlign w:val="baseline"/>
                <w:lang w:val="en-US" w:eastAsia="zh-CN" w:bidi="ar"/>
              </w:rPr>
              <w:t>2.1</w:t>
            </w:r>
            <w:r>
              <w:rPr>
                <w:rFonts w:hint="eastAsia" w:ascii="Times New Roman" w:hAnsi="Times New Roman" w:eastAsia="宋体" w:cs="Times New Roman"/>
                <w:color w:val="auto"/>
                <w:sz w:val="21"/>
                <w:szCs w:val="21"/>
                <w:highlight w:val="none"/>
                <w:vertAlign w:val="baseline"/>
                <w:lang w:val="en-US" w:eastAsia="zh" w:bidi="ar"/>
              </w:rPr>
              <w:t>0</w:t>
            </w:r>
          </w:p>
        </w:tc>
        <w:tc>
          <w:tcPr>
            <w:tcW w:w="735" w:type="pct"/>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Lines="0" w:beforeAutospacing="0" w:after="0" w:afterAutospacing="0" w:line="360" w:lineRule="auto"/>
              <w:ind w:left="0" w:right="0"/>
              <w:jc w:val="center"/>
              <w:textAlignment w:val="auto"/>
              <w:rPr>
                <w:rFonts w:hint="eastAsia" w:ascii="Times New Roman" w:hAnsi="Times New Roman" w:eastAsia="宋体" w:cs="Times New Roman"/>
                <w:color w:val="auto"/>
                <w:sz w:val="21"/>
                <w:szCs w:val="21"/>
                <w:highlight w:val="none"/>
                <w:vertAlign w:val="baseline"/>
                <w:lang w:val="en-US" w:eastAsia="zh" w:bidi="ar"/>
              </w:rPr>
            </w:pPr>
            <w:r>
              <w:rPr>
                <w:rFonts w:hint="eastAsia" w:ascii="仿宋" w:hAnsi="仿宋" w:eastAsia="仿宋" w:cs="仿宋"/>
                <w:color w:val="auto"/>
                <w:sz w:val="21"/>
                <w:szCs w:val="21"/>
                <w:highlight w:val="none"/>
                <w:vertAlign w:val="baseline"/>
                <w:lang w:val="en-US" w:eastAsia="zh-CN" w:bidi="ar"/>
              </w:rPr>
              <w:t>≥</w:t>
            </w:r>
            <w:r>
              <w:rPr>
                <w:rFonts w:hint="eastAsia" w:ascii="Times New Roman" w:hAnsi="Times New Roman" w:eastAsia="宋体" w:cs="Times New Roman"/>
                <w:color w:val="auto"/>
                <w:sz w:val="21"/>
                <w:szCs w:val="21"/>
                <w:highlight w:val="none"/>
                <w:vertAlign w:val="baseline"/>
                <w:lang w:val="en-US" w:eastAsia="zh-CN" w:bidi="ar"/>
              </w:rPr>
              <w:t>2.1</w:t>
            </w:r>
            <w:r>
              <w:rPr>
                <w:rFonts w:hint="eastAsia" w:ascii="Times New Roman" w:hAnsi="Times New Roman" w:eastAsia="宋体" w:cs="Times New Roman"/>
                <w:color w:val="auto"/>
                <w:sz w:val="21"/>
                <w:szCs w:val="21"/>
                <w:highlight w:val="none"/>
                <w:vertAlign w:val="baseline"/>
                <w:lang w:val="en-US" w:eastAsia="zh" w:bidi="ar"/>
              </w:rPr>
              <w:t>0</w:t>
            </w:r>
          </w:p>
        </w:tc>
      </w:tr>
    </w:tbl>
    <w:p>
      <w:pPr>
        <w:keepNext w:val="0"/>
        <w:keepLines w:val="0"/>
        <w:pageBreakBefore w:val="0"/>
        <w:widowControl w:val="0"/>
        <w:suppressLineNumbers w:val="0"/>
        <w:kinsoku/>
        <w:wordWrap/>
        <w:overflowPunct/>
        <w:topLinePunct w:val="0"/>
        <w:autoSpaceDE/>
        <w:autoSpaceDN/>
        <w:bidi w:val="0"/>
        <w:adjustRightInd w:val="0"/>
        <w:snapToGrid w:val="0"/>
        <w:spacing w:beforeLines="0" w:beforeAutospacing="0" w:after="0" w:afterAutospacing="0" w:line="360" w:lineRule="auto"/>
        <w:ind w:left="0" w:right="0" w:firstLine="0"/>
        <w:jc w:val="center"/>
        <w:textAlignment w:val="auto"/>
        <w:rPr>
          <w:rFonts w:hint="default" w:ascii="Times New Roman" w:hAnsi="Times New Roman" w:eastAsia="宋体" w:cs="Times New Roman"/>
          <w:b/>
          <w:bCs/>
          <w:color w:val="auto"/>
          <w:sz w:val="24"/>
          <w:szCs w:val="24"/>
          <w:highlight w:val="none"/>
          <w:vertAlign w:val="baseline"/>
        </w:rPr>
      </w:pPr>
      <w:r>
        <w:rPr>
          <w:rFonts w:hint="default" w:ascii="Times New Roman" w:hAnsi="Times New Roman" w:eastAsia="宋体" w:cs="Times New Roman"/>
          <w:b/>
          <w:bCs/>
          <w:color w:val="auto"/>
          <w:sz w:val="24"/>
          <w:szCs w:val="24"/>
          <w:highlight w:val="none"/>
          <w:vertAlign w:val="baseline"/>
          <w:lang w:val="en-US" w:eastAsia="zh-CN" w:bidi="ar"/>
        </w:rPr>
        <w:t xml:space="preserve"> </w:t>
      </w:r>
    </w:p>
    <w:p>
      <w:pPr>
        <w:keepNext w:val="0"/>
        <w:keepLines w:val="0"/>
        <w:pageBreakBefore w:val="0"/>
        <w:widowControl w:val="0"/>
        <w:suppressLineNumbers w:val="0"/>
        <w:kinsoku/>
        <w:wordWrap/>
        <w:overflowPunct/>
        <w:topLinePunct w:val="0"/>
        <w:autoSpaceDE/>
        <w:autoSpaceDN/>
        <w:bidi w:val="0"/>
        <w:adjustRightInd w:val="0"/>
        <w:snapToGrid w:val="0"/>
        <w:spacing w:beforeLines="0" w:beforeAutospacing="0" w:after="0" w:afterAutospacing="0" w:line="360" w:lineRule="auto"/>
        <w:ind w:left="0" w:right="0" w:firstLine="0"/>
        <w:jc w:val="center"/>
        <w:textAlignment w:val="auto"/>
        <w:rPr>
          <w:rFonts w:hint="default" w:ascii="Times New Roman" w:hAnsi="Times New Roman" w:eastAsia="宋体" w:cs="Times New Roman"/>
          <w:b/>
          <w:bCs/>
          <w:color w:val="auto"/>
          <w:sz w:val="21"/>
          <w:szCs w:val="21"/>
          <w:highlight w:val="none"/>
          <w:vertAlign w:val="baseline"/>
        </w:rPr>
      </w:pPr>
      <w:r>
        <w:rPr>
          <w:rFonts w:hint="default" w:ascii="Times New Roman" w:hAnsi="Times New Roman" w:eastAsia="宋体" w:cs="Times New Roman"/>
          <w:b/>
          <w:bCs/>
          <w:color w:val="auto"/>
          <w:sz w:val="21"/>
          <w:szCs w:val="21"/>
          <w:highlight w:val="none"/>
          <w:vertAlign w:val="baseline"/>
          <w:lang w:val="en-US" w:eastAsia="zh-CN" w:bidi="ar"/>
        </w:rPr>
        <w:t>表</w:t>
      </w:r>
      <w:r>
        <w:rPr>
          <w:rFonts w:hint="eastAsia" w:ascii="Times New Roman" w:hAnsi="Times New Roman" w:eastAsia="宋体" w:cs="Times New Roman"/>
          <w:b/>
          <w:bCs/>
          <w:color w:val="auto"/>
          <w:sz w:val="21"/>
          <w:szCs w:val="21"/>
          <w:highlight w:val="none"/>
          <w:vertAlign w:val="baseline"/>
          <w:lang w:val="en-US" w:eastAsia="zh-CN" w:bidi="ar"/>
        </w:rPr>
        <w:t>7</w:t>
      </w:r>
      <w:r>
        <w:rPr>
          <w:rFonts w:hint="default" w:ascii="Times New Roman" w:hAnsi="Times New Roman" w:eastAsia="宋体" w:cs="Times New Roman"/>
          <w:b/>
          <w:bCs/>
          <w:color w:val="auto"/>
          <w:sz w:val="21"/>
          <w:szCs w:val="21"/>
          <w:highlight w:val="none"/>
          <w:vertAlign w:val="baseline"/>
          <w:lang w:val="en-US" w:eastAsia="zh-CN" w:bidi="ar"/>
        </w:rPr>
        <w:t>.</w:t>
      </w:r>
      <w:r>
        <w:rPr>
          <w:rFonts w:hint="eastAsia" w:ascii="Times New Roman" w:hAnsi="Times New Roman" w:eastAsia="宋体" w:cs="Times New Roman"/>
          <w:b/>
          <w:bCs/>
          <w:color w:val="auto"/>
          <w:sz w:val="21"/>
          <w:szCs w:val="21"/>
          <w:highlight w:val="none"/>
          <w:vertAlign w:val="baseline"/>
          <w:lang w:val="en-US" w:eastAsia="zh-CN" w:bidi="ar"/>
        </w:rPr>
        <w:t>2</w:t>
      </w:r>
      <w:r>
        <w:rPr>
          <w:rFonts w:hint="default" w:ascii="Times New Roman" w:hAnsi="Times New Roman" w:eastAsia="宋体" w:cs="Times New Roman"/>
          <w:b/>
          <w:bCs/>
          <w:color w:val="auto"/>
          <w:sz w:val="21"/>
          <w:szCs w:val="21"/>
          <w:highlight w:val="none"/>
          <w:vertAlign w:val="baseline"/>
          <w:lang w:val="en-US" w:eastAsia="zh-CN" w:bidi="ar"/>
        </w:rPr>
        <w:t>.</w:t>
      </w:r>
      <w:r>
        <w:rPr>
          <w:rFonts w:hint="eastAsia" w:ascii="Times New Roman" w:hAnsi="Times New Roman" w:eastAsia="宋体" w:cs="Times New Roman"/>
          <w:b/>
          <w:bCs/>
          <w:color w:val="auto"/>
          <w:sz w:val="21"/>
          <w:szCs w:val="21"/>
          <w:highlight w:val="none"/>
          <w:vertAlign w:val="baseline"/>
          <w:lang w:val="en-US" w:eastAsia="zh-CN" w:bidi="ar"/>
        </w:rPr>
        <w:t>1</w:t>
      </w:r>
      <w:r>
        <w:rPr>
          <w:rFonts w:hint="default" w:ascii="Times New Roman" w:hAnsi="Times New Roman" w:eastAsia="宋体" w:cs="Times New Roman"/>
          <w:b/>
          <w:bCs/>
          <w:color w:val="auto"/>
          <w:sz w:val="21"/>
          <w:szCs w:val="21"/>
          <w:highlight w:val="none"/>
          <w:vertAlign w:val="baseline"/>
          <w:lang w:val="en-US" w:eastAsia="zh-CN" w:bidi="ar"/>
        </w:rPr>
        <w:t>-2 严寒C区住宅建筑透光围护结构热工性能参数限值</w:t>
      </w:r>
    </w:p>
    <w:tbl>
      <w:tblPr>
        <w:tblStyle w:val="1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5688"/>
        <w:gridCol w:w="2460"/>
        <w:gridCol w:w="14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2971" w:type="pct"/>
            <w:vMerge w:val="restart"/>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Lines="0" w:beforeAutospacing="0" w:after="0" w:afterAutospacing="0" w:line="360" w:lineRule="auto"/>
              <w:ind w:left="0" w:right="0"/>
              <w:jc w:val="center"/>
              <w:textAlignment w:val="auto"/>
              <w:rPr>
                <w:rFonts w:hint="default" w:ascii="Times New Roman" w:hAnsi="Times New Roman" w:eastAsia="宋体" w:cs="Times New Roman"/>
                <w:color w:val="auto"/>
                <w:sz w:val="21"/>
                <w:szCs w:val="21"/>
                <w:highlight w:val="none"/>
                <w:vertAlign w:val="baseline"/>
              </w:rPr>
            </w:pPr>
            <w:r>
              <w:rPr>
                <w:rFonts w:hint="default" w:ascii="Times New Roman" w:hAnsi="Times New Roman" w:eastAsia="宋体" w:cs="Times New Roman"/>
                <w:color w:val="auto"/>
                <w:sz w:val="21"/>
                <w:szCs w:val="21"/>
                <w:highlight w:val="none"/>
                <w:vertAlign w:val="baseline"/>
                <w:lang w:val="en-US" w:eastAsia="zh-CN" w:bidi="ar"/>
              </w:rPr>
              <w:t>外窗</w:t>
            </w:r>
          </w:p>
        </w:tc>
        <w:tc>
          <w:tcPr>
            <w:tcW w:w="2028" w:type="pct"/>
            <w:gridSpan w:val="2"/>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Lines="0" w:beforeAutospacing="0" w:after="0" w:afterAutospacing="0" w:line="360" w:lineRule="auto"/>
              <w:ind w:left="0" w:right="0"/>
              <w:jc w:val="center"/>
              <w:textAlignment w:val="auto"/>
              <w:rPr>
                <w:rFonts w:hint="default" w:ascii="Times New Roman" w:hAnsi="Times New Roman" w:eastAsia="宋体" w:cs="Times New Roman"/>
                <w:color w:val="auto"/>
                <w:sz w:val="21"/>
                <w:szCs w:val="21"/>
                <w:highlight w:val="none"/>
                <w:vertAlign w:val="baseline"/>
              </w:rPr>
            </w:pPr>
            <w:r>
              <w:rPr>
                <w:rFonts w:hint="default" w:ascii="Times New Roman" w:hAnsi="Times New Roman" w:eastAsia="宋体" w:cs="Times New Roman"/>
                <w:color w:val="auto"/>
                <w:sz w:val="21"/>
                <w:szCs w:val="21"/>
                <w:highlight w:val="none"/>
                <w:vertAlign w:val="baseline"/>
                <w:lang w:val="en-US" w:eastAsia="zh-CN" w:bidi="ar"/>
              </w:rPr>
              <w:t>传热系数K</w:t>
            </w:r>
            <w:r>
              <w:rPr>
                <w:rFonts w:hint="eastAsia" w:ascii="宋体" w:hAnsi="宋体" w:eastAsia="宋体" w:cs="宋体"/>
                <w:color w:val="auto"/>
                <w:sz w:val="21"/>
                <w:szCs w:val="21"/>
                <w:highlight w:val="none"/>
                <w:vertAlign w:val="baseline"/>
                <w:lang w:val="en-US" w:eastAsia="zh" w:bidi="ar"/>
              </w:rPr>
              <w:t>[</w:t>
            </w:r>
            <w:r>
              <w:rPr>
                <w:rFonts w:hint="eastAsia" w:ascii="Times New Roman" w:hAnsi="Times New Roman" w:eastAsia="宋体" w:cs="Times New Roman"/>
                <w:color w:val="auto"/>
                <w:sz w:val="21"/>
                <w:szCs w:val="21"/>
                <w:highlight w:val="none"/>
                <w:vertAlign w:val="baseline"/>
                <w:lang w:val="en-US" w:eastAsia="zh" w:bidi="ar"/>
              </w:rPr>
              <w:t>W/m</w:t>
            </w:r>
            <w:r>
              <w:rPr>
                <w:rFonts w:hint="eastAsia" w:ascii="Times New Roman" w:hAnsi="Times New Roman" w:eastAsia="宋体" w:cs="Times New Roman"/>
                <w:color w:val="auto"/>
                <w:sz w:val="21"/>
                <w:szCs w:val="21"/>
                <w:highlight w:val="none"/>
                <w:vertAlign w:val="superscript"/>
                <w:lang w:val="en-US" w:eastAsia="zh" w:bidi="ar"/>
              </w:rPr>
              <w:t>2</w:t>
            </w:r>
            <w:r>
              <w:rPr>
                <w:rFonts w:hint="eastAsia" w:ascii="Times New Roman" w:hAnsi="Times New Roman" w:eastAsia="宋体" w:cs="Times New Roman"/>
                <w:color w:val="auto"/>
                <w:sz w:val="21"/>
                <w:szCs w:val="21"/>
                <w:highlight w:val="none"/>
                <w:vertAlign w:val="baseline"/>
                <w:lang w:val="en-US" w:eastAsia="zh" w:bidi="ar"/>
              </w:rPr>
              <w:t>·K</w:t>
            </w:r>
            <w:r>
              <w:rPr>
                <w:rFonts w:hint="eastAsia" w:ascii="宋体" w:hAnsi="宋体" w:eastAsia="宋体" w:cs="宋体"/>
                <w:color w:val="auto"/>
                <w:sz w:val="21"/>
                <w:szCs w:val="21"/>
                <w:highlight w:val="none"/>
                <w:vertAlign w:val="baseline"/>
                <w:lang w:val="en-US" w:eastAsia="zh"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2971" w:type="pct"/>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Lines="0" w:beforeAutospacing="0" w:after="0" w:afterAutospacing="0"/>
              <w:ind w:left="0" w:right="0"/>
              <w:jc w:val="center"/>
              <w:textAlignment w:val="auto"/>
              <w:rPr>
                <w:rFonts w:hint="default" w:ascii="Times New Roman" w:hAnsi="Times New Roman" w:cs="Times New Roman"/>
                <w:color w:val="auto"/>
                <w:sz w:val="21"/>
                <w:szCs w:val="21"/>
                <w:highlight w:val="none"/>
              </w:rPr>
            </w:pPr>
          </w:p>
        </w:tc>
        <w:tc>
          <w:tcPr>
            <w:tcW w:w="1284" w:type="pct"/>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Lines="0" w:beforeAutospacing="0" w:after="0" w:afterAutospacing="0" w:line="360" w:lineRule="auto"/>
              <w:ind w:left="0" w:right="0"/>
              <w:jc w:val="center"/>
              <w:textAlignment w:val="auto"/>
              <w:rPr>
                <w:rFonts w:hint="default" w:ascii="Times New Roman" w:hAnsi="Times New Roman" w:eastAsia="宋体" w:cs="Times New Roman"/>
                <w:color w:val="auto"/>
                <w:sz w:val="21"/>
                <w:szCs w:val="21"/>
                <w:highlight w:val="none"/>
                <w:vertAlign w:val="baseline"/>
              </w:rPr>
            </w:pPr>
            <w:r>
              <w:rPr>
                <w:rFonts w:hint="default" w:ascii="仿宋" w:hAnsi="仿宋" w:eastAsia="仿宋" w:cs="仿宋"/>
                <w:color w:val="auto"/>
                <w:sz w:val="21"/>
                <w:szCs w:val="21"/>
                <w:highlight w:val="none"/>
                <w:vertAlign w:val="baseline"/>
                <w:lang w:val="en-US" w:eastAsia="zh-CN" w:bidi="ar"/>
              </w:rPr>
              <w:t>≤</w:t>
            </w:r>
            <w:r>
              <w:rPr>
                <w:rFonts w:hint="default" w:ascii="Times New Roman" w:hAnsi="Times New Roman" w:eastAsia="宋体" w:cs="Times New Roman"/>
                <w:color w:val="auto"/>
                <w:sz w:val="21"/>
                <w:szCs w:val="21"/>
                <w:highlight w:val="none"/>
                <w:vertAlign w:val="baseline"/>
                <w:lang w:val="en-US" w:eastAsia="zh-CN" w:bidi="ar"/>
              </w:rPr>
              <w:t>3层</w:t>
            </w:r>
          </w:p>
        </w:tc>
        <w:tc>
          <w:tcPr>
            <w:tcW w:w="743" w:type="pct"/>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Lines="0" w:beforeAutospacing="0" w:after="0" w:afterAutospacing="0" w:line="360" w:lineRule="auto"/>
              <w:ind w:left="0" w:right="0"/>
              <w:jc w:val="center"/>
              <w:textAlignment w:val="auto"/>
              <w:rPr>
                <w:rFonts w:hint="default" w:ascii="Times New Roman" w:hAnsi="Times New Roman" w:eastAsia="宋体" w:cs="Times New Roman"/>
                <w:color w:val="auto"/>
                <w:sz w:val="21"/>
                <w:szCs w:val="21"/>
                <w:highlight w:val="none"/>
                <w:vertAlign w:val="baseline"/>
              </w:rPr>
            </w:pPr>
            <w:r>
              <w:rPr>
                <w:rFonts w:hint="default" w:ascii="仿宋" w:hAnsi="仿宋" w:eastAsia="仿宋" w:cs="仿宋"/>
                <w:color w:val="auto"/>
                <w:sz w:val="21"/>
                <w:szCs w:val="21"/>
                <w:highlight w:val="none"/>
                <w:vertAlign w:val="baseline"/>
                <w:lang w:val="en-US" w:eastAsia="zh" w:bidi="ar"/>
              </w:rPr>
              <w:t>＞</w:t>
            </w:r>
            <w:r>
              <w:rPr>
                <w:rFonts w:hint="default" w:ascii="Times New Roman" w:hAnsi="Times New Roman" w:eastAsia="宋体" w:cs="Times New Roman"/>
                <w:color w:val="auto"/>
                <w:sz w:val="21"/>
                <w:szCs w:val="21"/>
                <w:highlight w:val="none"/>
                <w:vertAlign w:val="baseline"/>
                <w:lang w:val="en-US" w:eastAsia="zh-CN" w:bidi="ar"/>
              </w:rPr>
              <w:t>3层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71" w:type="pct"/>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Lines="0" w:beforeAutospacing="0" w:after="0" w:afterAutospacing="0" w:line="360" w:lineRule="auto"/>
              <w:ind w:left="0" w:right="0"/>
              <w:jc w:val="center"/>
              <w:textAlignment w:val="auto"/>
              <w:rPr>
                <w:rFonts w:hint="default" w:ascii="Times New Roman" w:hAnsi="Times New Roman" w:eastAsia="宋体" w:cs="Times New Roman"/>
                <w:color w:val="auto"/>
                <w:sz w:val="21"/>
                <w:szCs w:val="21"/>
                <w:highlight w:val="none"/>
                <w:vertAlign w:val="baseline"/>
              </w:rPr>
            </w:pPr>
            <w:r>
              <w:rPr>
                <w:rFonts w:hint="default" w:ascii="Times New Roman" w:hAnsi="Times New Roman" w:eastAsia="宋体" w:cs="Times New Roman"/>
                <w:color w:val="auto"/>
                <w:sz w:val="21"/>
                <w:szCs w:val="21"/>
                <w:highlight w:val="none"/>
                <w:vertAlign w:val="baseline"/>
                <w:lang w:val="en-US" w:eastAsia="zh-CN" w:bidi="ar"/>
              </w:rPr>
              <w:t>窗墙面积比</w:t>
            </w:r>
            <w:r>
              <w:rPr>
                <w:rFonts w:hint="default" w:ascii="仿宋" w:hAnsi="仿宋" w:eastAsia="仿宋" w:cs="仿宋"/>
                <w:color w:val="auto"/>
                <w:sz w:val="21"/>
                <w:szCs w:val="21"/>
                <w:highlight w:val="none"/>
                <w:vertAlign w:val="baseline"/>
                <w:lang w:val="en-US" w:eastAsia="zh-CN" w:bidi="ar"/>
              </w:rPr>
              <w:t>≤</w:t>
            </w:r>
            <w:r>
              <w:rPr>
                <w:rFonts w:hint="default" w:ascii="Times New Roman" w:hAnsi="Times New Roman" w:eastAsia="宋体" w:cs="Times New Roman"/>
                <w:color w:val="auto"/>
                <w:sz w:val="21"/>
                <w:szCs w:val="21"/>
                <w:highlight w:val="none"/>
                <w:vertAlign w:val="baseline"/>
                <w:lang w:val="en-US" w:eastAsia="zh-CN" w:bidi="ar"/>
              </w:rPr>
              <w:t>0.30</w:t>
            </w:r>
          </w:p>
        </w:tc>
        <w:tc>
          <w:tcPr>
            <w:tcW w:w="1284" w:type="pct"/>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Lines="0" w:beforeAutospacing="0" w:after="0" w:afterAutospacing="0" w:line="360" w:lineRule="auto"/>
              <w:ind w:left="0" w:right="0"/>
              <w:jc w:val="center"/>
              <w:textAlignment w:val="auto"/>
              <w:rPr>
                <w:rFonts w:hint="eastAsia" w:ascii="Times New Roman" w:hAnsi="Times New Roman" w:eastAsia="宋体" w:cs="Times New Roman"/>
                <w:color w:val="auto"/>
                <w:sz w:val="21"/>
                <w:szCs w:val="21"/>
                <w:highlight w:val="none"/>
                <w:vertAlign w:val="baseline"/>
                <w:lang w:val="en-US" w:eastAsia="zh" w:bidi="ar"/>
              </w:rPr>
            </w:pPr>
            <w:r>
              <w:rPr>
                <w:rFonts w:hint="eastAsia" w:ascii="仿宋" w:hAnsi="仿宋" w:eastAsia="仿宋" w:cs="仿宋"/>
                <w:color w:val="auto"/>
                <w:sz w:val="21"/>
                <w:szCs w:val="21"/>
                <w:highlight w:val="none"/>
                <w:vertAlign w:val="baseline"/>
                <w:lang w:val="en-US" w:eastAsia="zh-CN" w:bidi="ar"/>
              </w:rPr>
              <w:t>≤</w:t>
            </w:r>
            <w:r>
              <w:rPr>
                <w:rFonts w:hint="eastAsia" w:ascii="Times New Roman" w:hAnsi="Times New Roman" w:eastAsia="宋体" w:cs="Times New Roman"/>
                <w:color w:val="auto"/>
                <w:sz w:val="21"/>
                <w:szCs w:val="21"/>
                <w:highlight w:val="none"/>
                <w:vertAlign w:val="baseline"/>
                <w:lang w:val="en-US" w:eastAsia="zh-CN" w:bidi="ar"/>
              </w:rPr>
              <w:t>1.44</w:t>
            </w:r>
          </w:p>
        </w:tc>
        <w:tc>
          <w:tcPr>
            <w:tcW w:w="743" w:type="pct"/>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Lines="0" w:beforeAutospacing="0" w:after="0" w:afterAutospacing="0" w:line="360" w:lineRule="auto"/>
              <w:ind w:left="0" w:right="0"/>
              <w:jc w:val="center"/>
              <w:textAlignment w:val="auto"/>
              <w:rPr>
                <w:rFonts w:hint="default" w:ascii="Times New Roman" w:hAnsi="Times New Roman" w:eastAsia="宋体" w:cs="Times New Roman"/>
                <w:color w:val="auto"/>
                <w:sz w:val="21"/>
                <w:szCs w:val="21"/>
                <w:highlight w:val="none"/>
                <w:vertAlign w:val="baseline"/>
                <w:lang w:val="en-US" w:eastAsia="zh-CN" w:bidi="ar"/>
              </w:rPr>
            </w:pPr>
            <w:r>
              <w:rPr>
                <w:rFonts w:hint="eastAsia" w:ascii="仿宋" w:hAnsi="仿宋" w:eastAsia="仿宋" w:cs="仿宋"/>
                <w:color w:val="auto"/>
                <w:sz w:val="21"/>
                <w:szCs w:val="21"/>
                <w:highlight w:val="none"/>
                <w:vertAlign w:val="baseline"/>
                <w:lang w:val="en-US" w:eastAsia="zh-CN" w:bidi="ar"/>
              </w:rPr>
              <w:t>≤</w:t>
            </w:r>
            <w:r>
              <w:rPr>
                <w:rFonts w:hint="eastAsia" w:ascii="Times New Roman" w:hAnsi="Times New Roman" w:eastAsia="宋体" w:cs="Times New Roman"/>
                <w:color w:val="auto"/>
                <w:sz w:val="21"/>
                <w:szCs w:val="21"/>
                <w:highlight w:val="none"/>
                <w:vertAlign w:val="baseline"/>
                <w:lang w:val="en-US" w:eastAsia="zh-CN" w:bidi="ar"/>
              </w:rPr>
              <w:t>1.80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2971" w:type="pct"/>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Lines="0" w:beforeAutospacing="0" w:after="0" w:afterAutospacing="0" w:line="360" w:lineRule="auto"/>
              <w:ind w:left="0" w:right="0"/>
              <w:jc w:val="center"/>
              <w:textAlignment w:val="auto"/>
              <w:rPr>
                <w:rFonts w:hint="default" w:ascii="Times New Roman" w:hAnsi="Times New Roman" w:eastAsia="宋体" w:cs="Times New Roman"/>
                <w:color w:val="auto"/>
                <w:sz w:val="21"/>
                <w:szCs w:val="21"/>
                <w:highlight w:val="none"/>
                <w:vertAlign w:val="baseline"/>
              </w:rPr>
            </w:pPr>
            <w:r>
              <w:rPr>
                <w:rFonts w:hint="default" w:ascii="Times New Roman" w:hAnsi="Times New Roman" w:eastAsia="宋体" w:cs="Times New Roman"/>
                <w:color w:val="auto"/>
                <w:sz w:val="21"/>
                <w:szCs w:val="21"/>
                <w:highlight w:val="none"/>
                <w:vertAlign w:val="baseline"/>
                <w:lang w:val="en-US" w:eastAsia="zh-CN" w:bidi="ar"/>
              </w:rPr>
              <w:t>0.30</w:t>
            </w:r>
            <w:r>
              <w:rPr>
                <w:rFonts w:hint="eastAsia" w:ascii="仿宋" w:hAnsi="仿宋" w:eastAsia="仿宋" w:cs="仿宋"/>
                <w:color w:val="auto"/>
                <w:sz w:val="21"/>
                <w:szCs w:val="21"/>
                <w:highlight w:val="none"/>
                <w:vertAlign w:val="baseline"/>
                <w:lang w:val="en-US" w:eastAsia="zh" w:bidi="ar"/>
              </w:rPr>
              <w:t>＜</w:t>
            </w:r>
            <w:r>
              <w:rPr>
                <w:rFonts w:hint="default" w:ascii="Times New Roman" w:hAnsi="Times New Roman" w:eastAsia="宋体" w:cs="Times New Roman"/>
                <w:color w:val="auto"/>
                <w:sz w:val="21"/>
                <w:szCs w:val="21"/>
                <w:highlight w:val="none"/>
                <w:vertAlign w:val="baseline"/>
                <w:lang w:val="en-US" w:eastAsia="zh-CN" w:bidi="ar"/>
              </w:rPr>
              <w:t>窗墙面积比</w:t>
            </w:r>
            <w:r>
              <w:rPr>
                <w:rFonts w:hint="default" w:ascii="仿宋" w:hAnsi="仿宋" w:eastAsia="仿宋" w:cs="仿宋"/>
                <w:color w:val="auto"/>
                <w:sz w:val="21"/>
                <w:szCs w:val="21"/>
                <w:highlight w:val="none"/>
                <w:vertAlign w:val="baseline"/>
                <w:lang w:val="en-US" w:eastAsia="zh-CN" w:bidi="ar"/>
              </w:rPr>
              <w:t>≤</w:t>
            </w:r>
            <w:r>
              <w:rPr>
                <w:rFonts w:hint="default" w:ascii="Times New Roman" w:hAnsi="Times New Roman" w:eastAsia="宋体" w:cs="Times New Roman"/>
                <w:color w:val="auto"/>
                <w:sz w:val="21"/>
                <w:szCs w:val="21"/>
                <w:highlight w:val="none"/>
                <w:vertAlign w:val="baseline"/>
                <w:lang w:val="en-US" w:eastAsia="zh-CN" w:bidi="ar"/>
              </w:rPr>
              <w:t>0.45</w:t>
            </w:r>
          </w:p>
        </w:tc>
        <w:tc>
          <w:tcPr>
            <w:tcW w:w="1284" w:type="pct"/>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Lines="0" w:beforeAutospacing="0" w:after="0" w:afterAutospacing="0" w:line="360" w:lineRule="auto"/>
              <w:ind w:left="0" w:right="0"/>
              <w:jc w:val="center"/>
              <w:textAlignment w:val="auto"/>
              <w:rPr>
                <w:rFonts w:hint="eastAsia" w:ascii="Times New Roman" w:hAnsi="Times New Roman" w:eastAsia="宋体" w:cs="Times New Roman"/>
                <w:color w:val="auto"/>
                <w:sz w:val="21"/>
                <w:szCs w:val="21"/>
                <w:highlight w:val="none"/>
                <w:vertAlign w:val="baseline"/>
                <w:lang w:val="en-US" w:eastAsia="zh" w:bidi="ar"/>
              </w:rPr>
            </w:pPr>
            <w:r>
              <w:rPr>
                <w:rFonts w:hint="eastAsia" w:ascii="仿宋" w:hAnsi="仿宋" w:eastAsia="仿宋" w:cs="仿宋"/>
                <w:color w:val="auto"/>
                <w:sz w:val="21"/>
                <w:szCs w:val="21"/>
                <w:highlight w:val="none"/>
                <w:vertAlign w:val="baseline"/>
                <w:lang w:val="en-US" w:eastAsia="zh-CN" w:bidi="ar"/>
              </w:rPr>
              <w:t>≤</w:t>
            </w:r>
            <w:r>
              <w:rPr>
                <w:rFonts w:hint="eastAsia" w:ascii="Times New Roman" w:hAnsi="Times New Roman" w:eastAsia="宋体" w:cs="Times New Roman"/>
                <w:color w:val="auto"/>
                <w:sz w:val="21"/>
                <w:szCs w:val="21"/>
                <w:highlight w:val="none"/>
                <w:vertAlign w:val="baseline"/>
                <w:lang w:val="en-US" w:eastAsia="zh-CN" w:bidi="ar"/>
              </w:rPr>
              <w:t>1.26</w:t>
            </w:r>
          </w:p>
        </w:tc>
        <w:tc>
          <w:tcPr>
            <w:tcW w:w="743" w:type="pct"/>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Lines="0" w:beforeAutospacing="0" w:after="0" w:afterAutospacing="0" w:line="360" w:lineRule="auto"/>
              <w:ind w:left="0" w:right="0"/>
              <w:jc w:val="center"/>
              <w:textAlignment w:val="auto"/>
              <w:rPr>
                <w:rFonts w:hint="eastAsia" w:ascii="Times New Roman" w:hAnsi="Times New Roman" w:eastAsia="宋体" w:cs="Times New Roman"/>
                <w:color w:val="auto"/>
                <w:sz w:val="21"/>
                <w:szCs w:val="21"/>
                <w:highlight w:val="none"/>
                <w:vertAlign w:val="baseline"/>
                <w:lang w:val="en-US" w:eastAsia="zh" w:bidi="ar"/>
              </w:rPr>
            </w:pPr>
            <w:r>
              <w:rPr>
                <w:rFonts w:hint="eastAsia" w:ascii="仿宋" w:hAnsi="仿宋" w:eastAsia="仿宋" w:cs="仿宋"/>
                <w:color w:val="auto"/>
                <w:sz w:val="21"/>
                <w:szCs w:val="21"/>
                <w:highlight w:val="none"/>
                <w:vertAlign w:val="baseline"/>
                <w:lang w:val="en-US" w:eastAsia="zh-CN" w:bidi="ar"/>
              </w:rPr>
              <w:t>≤</w:t>
            </w:r>
            <w:r>
              <w:rPr>
                <w:rFonts w:hint="eastAsia" w:ascii="Times New Roman" w:hAnsi="Times New Roman" w:eastAsia="宋体" w:cs="Times New Roman"/>
                <w:color w:val="auto"/>
                <w:sz w:val="21"/>
                <w:szCs w:val="21"/>
                <w:highlight w:val="none"/>
                <w:vertAlign w:val="baseline"/>
                <w:lang w:val="en-US" w:eastAsia="zh-CN" w:bidi="ar"/>
              </w:rPr>
              <w:t>1.62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2971" w:type="pct"/>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Lines="0" w:beforeAutospacing="0" w:after="0" w:afterAutospacing="0" w:line="360" w:lineRule="auto"/>
              <w:ind w:left="0" w:right="0"/>
              <w:jc w:val="center"/>
              <w:textAlignment w:val="auto"/>
              <w:rPr>
                <w:rFonts w:hint="default" w:ascii="Times New Roman" w:hAnsi="Times New Roman" w:eastAsia="宋体" w:cs="Times New Roman"/>
                <w:color w:val="auto"/>
                <w:sz w:val="21"/>
                <w:szCs w:val="21"/>
                <w:highlight w:val="none"/>
                <w:vertAlign w:val="baseline"/>
              </w:rPr>
            </w:pPr>
            <w:r>
              <w:rPr>
                <w:rFonts w:hint="default" w:ascii="Times New Roman" w:hAnsi="Times New Roman" w:eastAsia="宋体" w:cs="Times New Roman"/>
                <w:color w:val="auto"/>
                <w:sz w:val="21"/>
                <w:szCs w:val="21"/>
                <w:highlight w:val="none"/>
                <w:vertAlign w:val="baseline"/>
                <w:lang w:val="en-US" w:eastAsia="zh-CN" w:bidi="ar"/>
              </w:rPr>
              <w:t>天窗</w:t>
            </w:r>
          </w:p>
        </w:tc>
        <w:tc>
          <w:tcPr>
            <w:tcW w:w="1284" w:type="pct"/>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Lines="0" w:beforeAutospacing="0" w:after="0" w:afterAutospacing="0" w:line="360" w:lineRule="auto"/>
              <w:ind w:left="0" w:right="0"/>
              <w:jc w:val="center"/>
              <w:textAlignment w:val="auto"/>
              <w:rPr>
                <w:rFonts w:hint="eastAsia" w:ascii="Times New Roman" w:hAnsi="Times New Roman" w:eastAsia="宋体" w:cs="Times New Roman"/>
                <w:color w:val="auto"/>
                <w:sz w:val="21"/>
                <w:szCs w:val="21"/>
                <w:highlight w:val="none"/>
                <w:vertAlign w:val="baseline"/>
                <w:lang w:val="en-US" w:eastAsia="zh" w:bidi="ar"/>
              </w:rPr>
            </w:pPr>
            <w:r>
              <w:rPr>
                <w:rFonts w:hint="eastAsia" w:ascii="仿宋" w:hAnsi="仿宋" w:eastAsia="仿宋" w:cs="仿宋"/>
                <w:color w:val="auto"/>
                <w:sz w:val="21"/>
                <w:szCs w:val="21"/>
                <w:highlight w:val="none"/>
                <w:vertAlign w:val="baseline"/>
                <w:lang w:val="en-US" w:eastAsia="zh-CN" w:bidi="ar"/>
              </w:rPr>
              <w:t>≤</w:t>
            </w:r>
            <w:r>
              <w:rPr>
                <w:rFonts w:hint="eastAsia" w:ascii="Times New Roman" w:hAnsi="Times New Roman" w:eastAsia="宋体" w:cs="Times New Roman"/>
                <w:color w:val="auto"/>
                <w:sz w:val="21"/>
                <w:szCs w:val="21"/>
                <w:highlight w:val="none"/>
                <w:vertAlign w:val="baseline"/>
                <w:lang w:val="en-US" w:eastAsia="zh-CN" w:bidi="ar"/>
              </w:rPr>
              <w:t>1.44</w:t>
            </w:r>
          </w:p>
        </w:tc>
        <w:tc>
          <w:tcPr>
            <w:tcW w:w="743" w:type="pct"/>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Lines="0" w:beforeAutospacing="0" w:after="0" w:afterAutospacing="0" w:line="360" w:lineRule="auto"/>
              <w:ind w:left="0" w:right="0"/>
              <w:jc w:val="center"/>
              <w:textAlignment w:val="auto"/>
              <w:rPr>
                <w:rFonts w:hint="eastAsia" w:ascii="Times New Roman" w:hAnsi="Times New Roman" w:eastAsia="宋体" w:cs="Times New Roman"/>
                <w:color w:val="auto"/>
                <w:sz w:val="21"/>
                <w:szCs w:val="21"/>
                <w:highlight w:val="none"/>
                <w:vertAlign w:val="baseline"/>
                <w:lang w:val="en-US" w:eastAsia="zh" w:bidi="ar"/>
              </w:rPr>
            </w:pPr>
            <w:r>
              <w:rPr>
                <w:rFonts w:hint="eastAsia" w:ascii="仿宋" w:hAnsi="仿宋" w:eastAsia="仿宋" w:cs="仿宋"/>
                <w:color w:val="auto"/>
                <w:sz w:val="21"/>
                <w:szCs w:val="21"/>
                <w:highlight w:val="none"/>
                <w:vertAlign w:val="baseline"/>
                <w:lang w:val="en-US" w:eastAsia="zh-CN" w:bidi="ar"/>
              </w:rPr>
              <w:t>≤</w:t>
            </w:r>
            <w:r>
              <w:rPr>
                <w:rFonts w:hint="eastAsia" w:ascii="Times New Roman" w:hAnsi="Times New Roman" w:eastAsia="宋体" w:cs="Times New Roman"/>
                <w:color w:val="auto"/>
                <w:sz w:val="21"/>
                <w:szCs w:val="21"/>
                <w:highlight w:val="none"/>
                <w:vertAlign w:val="baseline"/>
                <w:lang w:val="en-US" w:eastAsia="zh-CN" w:bidi="ar"/>
              </w:rPr>
              <w:t>1.44</w:t>
            </w:r>
          </w:p>
        </w:tc>
      </w:tr>
    </w:tbl>
    <w:p>
      <w:pPr>
        <w:keepNext w:val="0"/>
        <w:keepLines w:val="0"/>
        <w:pageBreakBefore w:val="0"/>
        <w:widowControl w:val="0"/>
        <w:kinsoku/>
        <w:wordWrap/>
        <w:overflowPunct/>
        <w:topLinePunct w:val="0"/>
        <w:autoSpaceDE/>
        <w:autoSpaceDN/>
        <w:bidi w:val="0"/>
        <w:adjustRightInd w:val="0"/>
        <w:snapToGrid w:val="0"/>
        <w:spacing w:beforeLines="0" w:line="312" w:lineRule="auto"/>
        <w:ind w:left="0"/>
        <w:jc w:val="both"/>
        <w:textAlignment w:val="auto"/>
        <w:rPr>
          <w:rFonts w:hint="default" w:cs="Arial"/>
          <w:i w:val="0"/>
          <w:strike w:val="0"/>
          <w:color w:val="auto"/>
          <w:sz w:val="24"/>
          <w:highlight w:val="none"/>
          <w:u w:val="none"/>
          <w:shd w:val="clear" w:color="auto" w:fill="auto"/>
          <w:lang w:val="en-US" w:eastAsia="zh-CN"/>
        </w:rPr>
      </w:pPr>
    </w:p>
    <w:p>
      <w:pPr>
        <w:snapToGrid w:val="0"/>
        <w:spacing w:before="50" w:line="312" w:lineRule="auto"/>
        <w:ind w:left="0"/>
        <w:jc w:val="both"/>
        <w:rPr>
          <w:color w:val="auto"/>
          <w:highlight w:val="none"/>
          <w:shd w:val="clear" w:color="auto" w:fill="auto"/>
        </w:rPr>
      </w:pPr>
      <w:r>
        <w:rPr>
          <w:rFonts w:hint="eastAsia" w:cs="Arial"/>
          <w:i w:val="0"/>
          <w:strike w:val="0"/>
          <w:color w:val="auto"/>
          <w:sz w:val="24"/>
          <w:highlight w:val="none"/>
          <w:u w:val="none"/>
          <w:shd w:val="clear" w:color="auto" w:fill="auto"/>
          <w:lang w:val="en-US" w:eastAsia="zh-CN"/>
        </w:rPr>
        <w:t>7</w:t>
      </w:r>
      <w:r>
        <w:rPr>
          <w:rFonts w:ascii="Arial" w:hAnsi="Arial" w:cs="Arial"/>
          <w:i w:val="0"/>
          <w:strike w:val="0"/>
          <w:color w:val="auto"/>
          <w:sz w:val="24"/>
          <w:highlight w:val="none"/>
          <w:u w:val="none"/>
          <w:shd w:val="clear" w:color="auto" w:fill="auto"/>
        </w:rPr>
        <w:t>.2.</w:t>
      </w:r>
      <w:r>
        <w:rPr>
          <w:rFonts w:hint="eastAsia" w:cs="Arial"/>
          <w:i w:val="0"/>
          <w:strike w:val="0"/>
          <w:color w:val="auto"/>
          <w:sz w:val="24"/>
          <w:highlight w:val="none"/>
          <w:u w:val="none"/>
          <w:shd w:val="clear" w:color="auto" w:fill="auto"/>
          <w:lang w:val="en-US" w:eastAsia="zh-CN"/>
        </w:rPr>
        <w:t>2</w:t>
      </w:r>
      <w:r>
        <w:rPr>
          <w:rFonts w:ascii="Arial" w:hAnsi="Arial" w:cs="Arial"/>
          <w:i w:val="0"/>
          <w:strike w:val="0"/>
          <w:color w:val="auto"/>
          <w:sz w:val="24"/>
          <w:highlight w:val="none"/>
          <w:u w:val="none"/>
          <w:shd w:val="clear" w:color="auto" w:fill="auto"/>
        </w:rPr>
        <w:t xml:space="preserve"> </w:t>
      </w:r>
      <w:r>
        <w:rPr>
          <w:rFonts w:ascii="宋体" w:hAnsi="宋体" w:eastAsia="宋体" w:cs="宋体"/>
          <w:i w:val="0"/>
          <w:strike w:val="0"/>
          <w:color w:val="auto"/>
          <w:sz w:val="24"/>
          <w:highlight w:val="none"/>
          <w:u w:val="none"/>
          <w:shd w:val="clear" w:color="auto" w:fill="auto"/>
        </w:rPr>
        <w:t>住宅电梯采用智能控制、变频调速、能量回馈等节能措施。</w:t>
      </w:r>
    </w:p>
    <w:p>
      <w:pPr>
        <w:snapToGrid w:val="0"/>
        <w:spacing w:before="50" w:line="312" w:lineRule="auto"/>
        <w:ind w:left="0"/>
        <w:jc w:val="both"/>
        <w:rPr>
          <w:color w:val="auto"/>
          <w:highlight w:val="none"/>
          <w:shd w:val="clear" w:color="auto" w:fill="auto"/>
        </w:rPr>
      </w:pPr>
      <w:r>
        <w:rPr>
          <w:rFonts w:hint="eastAsia" w:cs="Arial"/>
          <w:i w:val="0"/>
          <w:strike w:val="0"/>
          <w:color w:val="auto"/>
          <w:sz w:val="24"/>
          <w:highlight w:val="none"/>
          <w:u w:val="none"/>
          <w:shd w:val="clear" w:color="auto" w:fill="auto"/>
          <w:lang w:val="en-US" w:eastAsia="zh-CN"/>
        </w:rPr>
        <w:t>7</w:t>
      </w:r>
      <w:r>
        <w:rPr>
          <w:rFonts w:ascii="Arial" w:hAnsi="Arial" w:cs="Arial"/>
          <w:i w:val="0"/>
          <w:strike w:val="0"/>
          <w:color w:val="auto"/>
          <w:sz w:val="24"/>
          <w:highlight w:val="none"/>
          <w:u w:val="none"/>
          <w:shd w:val="clear" w:color="auto" w:fill="auto"/>
        </w:rPr>
        <w:t>.2.</w:t>
      </w:r>
      <w:r>
        <w:rPr>
          <w:rFonts w:hint="eastAsia" w:cs="Arial"/>
          <w:i w:val="0"/>
          <w:strike w:val="0"/>
          <w:color w:val="auto"/>
          <w:sz w:val="24"/>
          <w:highlight w:val="none"/>
          <w:u w:val="none"/>
          <w:shd w:val="clear" w:color="auto" w:fill="auto"/>
          <w:lang w:val="en-US" w:eastAsia="zh-CN"/>
        </w:rPr>
        <w:t>3</w:t>
      </w:r>
      <w:r>
        <w:rPr>
          <w:rFonts w:ascii="Arial" w:hAnsi="Arial" w:cs="Arial"/>
          <w:i w:val="0"/>
          <w:strike w:val="0"/>
          <w:color w:val="auto"/>
          <w:sz w:val="24"/>
          <w:highlight w:val="none"/>
          <w:u w:val="none"/>
          <w:shd w:val="clear" w:color="auto" w:fill="auto"/>
        </w:rPr>
        <w:t xml:space="preserve"> </w:t>
      </w:r>
      <w:r>
        <w:rPr>
          <w:rFonts w:ascii="宋体" w:hAnsi="宋体" w:eastAsia="宋体" w:cs="宋体"/>
          <w:i w:val="0"/>
          <w:strike w:val="0"/>
          <w:color w:val="auto"/>
          <w:sz w:val="24"/>
          <w:highlight w:val="none"/>
          <w:u w:val="none"/>
          <w:shd w:val="clear" w:color="auto" w:fill="auto"/>
        </w:rPr>
        <w:t>交付的家电设备、照明灯具</w:t>
      </w:r>
      <w:r>
        <w:rPr>
          <w:rFonts w:hint="eastAsia" w:ascii="宋体" w:hAnsi="宋体" w:cs="宋体"/>
          <w:i w:val="0"/>
          <w:strike w:val="0"/>
          <w:color w:val="auto"/>
          <w:sz w:val="24"/>
          <w:highlight w:val="none"/>
          <w:u w:val="none"/>
          <w:shd w:val="clear" w:color="auto" w:fill="auto"/>
          <w:lang w:eastAsia="zh-CN"/>
        </w:rPr>
        <w:t>、</w:t>
      </w:r>
      <w:r>
        <w:rPr>
          <w:rFonts w:hint="eastAsia" w:ascii="宋体" w:hAnsi="宋体" w:eastAsia="宋体" w:cs="宋体"/>
          <w:i w:val="0"/>
          <w:strike w:val="0"/>
          <w:color w:val="auto"/>
          <w:sz w:val="24"/>
          <w:highlight w:val="none"/>
          <w:u w:val="none"/>
          <w:shd w:val="clear" w:color="auto" w:fill="auto"/>
        </w:rPr>
        <w:t>空调、冰箱</w:t>
      </w:r>
      <w:r>
        <w:rPr>
          <w:rFonts w:ascii="宋体" w:hAnsi="宋体" w:eastAsia="宋体" w:cs="宋体"/>
          <w:i w:val="0"/>
          <w:strike w:val="0"/>
          <w:color w:val="auto"/>
          <w:sz w:val="24"/>
          <w:highlight w:val="none"/>
          <w:u w:val="none"/>
          <w:shd w:val="clear" w:color="auto" w:fill="auto"/>
        </w:rPr>
        <w:t>能效等级标准不低于</w:t>
      </w:r>
      <w:r>
        <w:rPr>
          <w:rFonts w:hint="eastAsia" w:cs="Arial"/>
          <w:i w:val="0"/>
          <w:strike w:val="0"/>
          <w:color w:val="auto"/>
          <w:sz w:val="24"/>
          <w:highlight w:val="none"/>
          <w:u w:val="none"/>
          <w:shd w:val="clear" w:color="auto" w:fill="auto"/>
          <w:lang w:val="en-US" w:eastAsia="zh-CN"/>
        </w:rPr>
        <w:t>1</w:t>
      </w:r>
      <w:r>
        <w:rPr>
          <w:rFonts w:ascii="宋体" w:hAnsi="宋体" w:eastAsia="宋体" w:cs="宋体"/>
          <w:i w:val="0"/>
          <w:strike w:val="0"/>
          <w:color w:val="auto"/>
          <w:sz w:val="24"/>
          <w:highlight w:val="none"/>
          <w:u w:val="none"/>
          <w:shd w:val="clear" w:color="auto" w:fill="auto"/>
        </w:rPr>
        <w:t>级。</w:t>
      </w:r>
    </w:p>
    <w:p>
      <w:pPr>
        <w:snapToGrid w:val="0"/>
        <w:spacing w:before="50" w:line="312" w:lineRule="auto"/>
        <w:ind w:left="0"/>
        <w:jc w:val="both"/>
        <w:rPr>
          <w:rFonts w:hint="eastAsia" w:ascii="楷体" w:hAnsi="楷体" w:eastAsia="楷体" w:cs="楷体"/>
          <w:color w:val="auto"/>
          <w:highlight w:val="none"/>
          <w:shd w:val="clear" w:color="auto" w:fill="auto"/>
        </w:rPr>
      </w:pPr>
      <w:r>
        <w:rPr>
          <w:rFonts w:hint="eastAsia" w:ascii="楷体" w:hAnsi="楷体" w:eastAsia="楷体" w:cs="楷体"/>
          <w:i w:val="0"/>
          <w:strike w:val="0"/>
          <w:color w:val="auto"/>
          <w:sz w:val="21"/>
          <w:highlight w:val="none"/>
          <w:u w:val="none"/>
          <w:shd w:val="clear" w:color="auto" w:fill="auto"/>
        </w:rPr>
        <w:t>【条文说明】</w:t>
      </w:r>
      <w:r>
        <w:rPr>
          <w:rFonts w:hint="eastAsia" w:ascii="楷体" w:hAnsi="楷体" w:eastAsia="楷体" w:cs="楷体"/>
          <w:i w:val="0"/>
          <w:strike w:val="0"/>
          <w:color w:val="auto"/>
          <w:sz w:val="21"/>
          <w:highlight w:val="none"/>
          <w:u w:val="none"/>
          <w:shd w:val="clear" w:color="auto" w:fill="auto"/>
          <w:lang w:val="en-US" w:eastAsia="zh-CN"/>
        </w:rPr>
        <w:t>7</w:t>
      </w:r>
      <w:r>
        <w:rPr>
          <w:rFonts w:hint="eastAsia" w:ascii="楷体" w:hAnsi="楷体" w:eastAsia="楷体" w:cs="楷体"/>
          <w:i w:val="0"/>
          <w:strike w:val="0"/>
          <w:color w:val="auto"/>
          <w:sz w:val="21"/>
          <w:highlight w:val="none"/>
          <w:u w:val="none"/>
          <w:shd w:val="clear" w:color="auto" w:fill="auto"/>
        </w:rPr>
        <w:t>.2.</w:t>
      </w:r>
      <w:r>
        <w:rPr>
          <w:rFonts w:hint="eastAsia" w:ascii="楷体" w:hAnsi="楷体" w:eastAsia="楷体" w:cs="楷体"/>
          <w:i w:val="0"/>
          <w:strike w:val="0"/>
          <w:color w:val="auto"/>
          <w:sz w:val="21"/>
          <w:highlight w:val="none"/>
          <w:u w:val="none"/>
          <w:shd w:val="clear" w:color="auto" w:fill="auto"/>
          <w:lang w:val="en-US" w:eastAsia="zh-CN"/>
        </w:rPr>
        <w:t>3</w:t>
      </w:r>
      <w:r>
        <w:rPr>
          <w:rFonts w:hint="eastAsia" w:ascii="楷体" w:hAnsi="楷体" w:eastAsia="楷体" w:cs="楷体"/>
          <w:i w:val="0"/>
          <w:strike w:val="0"/>
          <w:color w:val="auto"/>
          <w:sz w:val="21"/>
          <w:highlight w:val="none"/>
          <w:u w:val="none"/>
          <w:shd w:val="clear" w:color="auto" w:fill="auto"/>
          <w:lang w:eastAsia="zh-CN"/>
        </w:rPr>
        <w:t>：</w:t>
      </w:r>
      <w:r>
        <w:rPr>
          <w:rFonts w:hint="eastAsia" w:ascii="楷体" w:hAnsi="楷体" w:eastAsia="楷体" w:cs="楷体"/>
          <w:i w:val="0"/>
          <w:strike w:val="0"/>
          <w:color w:val="auto"/>
          <w:sz w:val="21"/>
          <w:highlight w:val="none"/>
          <w:u w:val="none"/>
          <w:shd w:val="clear" w:color="auto" w:fill="auto"/>
        </w:rPr>
        <w:t>交付家电设备及照明灯具能效等级参考《房间空气调节器能效限定值及能效等级》GB21455、《多联式空调（热泵）机组能效限定值及能效等级》GB21454、《室内照明用LED产品能效限定值及能效等级》GB30255等现行国家标准，要求不低于2级，结合目前项目实施和设备采购情况，优选1级。</w:t>
      </w:r>
    </w:p>
    <w:p>
      <w:pPr>
        <w:snapToGrid w:val="0"/>
        <w:spacing w:before="50" w:line="312" w:lineRule="auto"/>
        <w:ind w:left="0"/>
        <w:jc w:val="both"/>
        <w:rPr>
          <w:color w:val="auto"/>
          <w:highlight w:val="none"/>
          <w:shd w:val="clear" w:color="auto" w:fill="auto"/>
        </w:rPr>
      </w:pPr>
      <w:r>
        <w:rPr>
          <w:rFonts w:hint="eastAsia" w:cs="Arial"/>
          <w:i w:val="0"/>
          <w:strike w:val="0"/>
          <w:color w:val="auto"/>
          <w:sz w:val="24"/>
          <w:highlight w:val="none"/>
          <w:u w:val="none"/>
          <w:shd w:val="clear" w:color="auto" w:fill="auto"/>
          <w:lang w:val="en-US" w:eastAsia="zh-CN"/>
        </w:rPr>
        <w:t>7</w:t>
      </w:r>
      <w:r>
        <w:rPr>
          <w:rFonts w:ascii="Arial" w:hAnsi="Arial" w:cs="Arial"/>
          <w:i w:val="0"/>
          <w:strike w:val="0"/>
          <w:color w:val="auto"/>
          <w:sz w:val="24"/>
          <w:highlight w:val="none"/>
          <w:u w:val="none"/>
          <w:shd w:val="clear" w:color="auto" w:fill="auto"/>
        </w:rPr>
        <w:t>.2.</w:t>
      </w:r>
      <w:r>
        <w:rPr>
          <w:rFonts w:hint="eastAsia" w:cs="Arial"/>
          <w:i w:val="0"/>
          <w:strike w:val="0"/>
          <w:color w:val="auto"/>
          <w:sz w:val="24"/>
          <w:highlight w:val="none"/>
          <w:u w:val="none"/>
          <w:shd w:val="clear" w:color="auto" w:fill="auto"/>
          <w:lang w:val="en-US" w:eastAsia="zh-CN"/>
        </w:rPr>
        <w:t>4</w:t>
      </w:r>
      <w:r>
        <w:rPr>
          <w:rFonts w:ascii="Arial" w:hAnsi="Arial" w:cs="Arial"/>
          <w:i w:val="0"/>
          <w:strike w:val="0"/>
          <w:color w:val="auto"/>
          <w:sz w:val="24"/>
          <w:highlight w:val="none"/>
          <w:u w:val="none"/>
          <w:shd w:val="clear" w:color="auto" w:fill="auto"/>
        </w:rPr>
        <w:t xml:space="preserve"> </w:t>
      </w:r>
      <w:r>
        <w:rPr>
          <w:rFonts w:ascii="宋体" w:hAnsi="宋体" w:eastAsia="宋体" w:cs="宋体"/>
          <w:i w:val="0"/>
          <w:strike w:val="0"/>
          <w:color w:val="auto"/>
          <w:sz w:val="24"/>
          <w:highlight w:val="none"/>
          <w:u w:val="none"/>
          <w:shd w:val="clear" w:color="auto" w:fill="auto"/>
        </w:rPr>
        <w:t>公共区域的照明系统采用分区、定时、感应等节能控制。</w:t>
      </w:r>
    </w:p>
    <w:p>
      <w:pPr>
        <w:snapToGrid w:val="0"/>
        <w:spacing w:before="50" w:line="312" w:lineRule="auto"/>
        <w:ind w:left="0"/>
        <w:jc w:val="both"/>
        <w:rPr>
          <w:rFonts w:hint="eastAsia" w:ascii="楷体" w:hAnsi="楷体" w:eastAsia="楷体" w:cs="楷体"/>
          <w:color w:val="auto"/>
          <w:highlight w:val="none"/>
          <w:shd w:val="clear" w:color="auto" w:fill="auto"/>
        </w:rPr>
      </w:pPr>
      <w:r>
        <w:rPr>
          <w:rFonts w:hint="eastAsia" w:ascii="楷体" w:hAnsi="楷体" w:eastAsia="楷体" w:cs="楷体"/>
          <w:i w:val="0"/>
          <w:strike w:val="0"/>
          <w:color w:val="auto"/>
          <w:sz w:val="21"/>
          <w:highlight w:val="none"/>
          <w:u w:val="none"/>
          <w:shd w:val="clear" w:color="auto" w:fill="auto"/>
        </w:rPr>
        <w:t>【条文说明】</w:t>
      </w:r>
      <w:r>
        <w:rPr>
          <w:rFonts w:hint="eastAsia" w:ascii="楷体" w:hAnsi="楷体" w:eastAsia="楷体" w:cs="楷体"/>
          <w:i w:val="0"/>
          <w:strike w:val="0"/>
          <w:color w:val="auto"/>
          <w:sz w:val="21"/>
          <w:highlight w:val="none"/>
          <w:u w:val="none"/>
          <w:shd w:val="clear" w:color="auto" w:fill="auto"/>
          <w:lang w:val="en-US" w:eastAsia="zh-CN"/>
        </w:rPr>
        <w:t>7</w:t>
      </w:r>
      <w:r>
        <w:rPr>
          <w:rFonts w:hint="eastAsia" w:ascii="楷体" w:hAnsi="楷体" w:eastAsia="楷体" w:cs="楷体"/>
          <w:i w:val="0"/>
          <w:strike w:val="0"/>
          <w:color w:val="auto"/>
          <w:sz w:val="21"/>
          <w:highlight w:val="none"/>
          <w:u w:val="none"/>
          <w:shd w:val="clear" w:color="auto" w:fill="auto"/>
        </w:rPr>
        <w:t>.2.</w:t>
      </w:r>
      <w:r>
        <w:rPr>
          <w:rFonts w:hint="eastAsia" w:ascii="楷体" w:hAnsi="楷体" w:eastAsia="楷体" w:cs="楷体"/>
          <w:i w:val="0"/>
          <w:strike w:val="0"/>
          <w:color w:val="auto"/>
          <w:sz w:val="21"/>
          <w:highlight w:val="none"/>
          <w:u w:val="none"/>
          <w:shd w:val="clear" w:color="auto" w:fill="auto"/>
          <w:lang w:val="en-US" w:eastAsia="zh-CN"/>
        </w:rPr>
        <w:t>4</w:t>
      </w:r>
      <w:r>
        <w:rPr>
          <w:rFonts w:hint="eastAsia" w:ascii="楷体" w:hAnsi="楷体" w:eastAsia="楷体" w:cs="楷体"/>
          <w:i w:val="0"/>
          <w:strike w:val="0"/>
          <w:color w:val="auto"/>
          <w:sz w:val="21"/>
          <w:highlight w:val="none"/>
          <w:u w:val="none"/>
          <w:shd w:val="clear" w:color="auto" w:fill="auto"/>
        </w:rPr>
        <w:t>此为《绿色建筑评价标准》的控制项。</w:t>
      </w:r>
      <w:r>
        <w:rPr>
          <w:rFonts w:hint="eastAsia" w:ascii="楷体" w:hAnsi="楷体" w:eastAsia="楷体" w:cs="楷体"/>
          <w:i w:val="0"/>
          <w:strike w:val="0"/>
          <w:color w:val="auto"/>
          <w:sz w:val="24"/>
          <w:highlight w:val="none"/>
          <w:u w:val="none"/>
          <w:shd w:val="clear" w:color="auto" w:fill="auto"/>
        </w:rPr>
        <w:t> </w:t>
      </w:r>
    </w:p>
    <w:p>
      <w:pPr>
        <w:pStyle w:val="5"/>
        <w:snapToGrid w:val="0"/>
        <w:spacing w:before="280" w:after="290" w:line="372" w:lineRule="auto"/>
        <w:jc w:val="center"/>
        <w:rPr>
          <w:color w:val="auto"/>
          <w:highlight w:val="none"/>
          <w:shd w:val="clear" w:color="auto" w:fill="auto"/>
        </w:rPr>
      </w:pPr>
      <w:r>
        <w:rPr>
          <w:rFonts w:ascii="宋体" w:hAnsi="宋体" w:eastAsia="宋体" w:cs="宋体"/>
          <w:b/>
          <w:i w:val="0"/>
          <w:strike w:val="0"/>
          <w:color w:val="auto"/>
          <w:sz w:val="24"/>
          <w:highlight w:val="none"/>
          <w:u w:val="none"/>
          <w:shd w:val="clear" w:color="auto" w:fill="auto"/>
        </w:rPr>
        <w:t>II得分项</w:t>
      </w:r>
    </w:p>
    <w:p>
      <w:pPr>
        <w:snapToGrid w:val="0"/>
        <w:spacing w:before="156" w:line="312" w:lineRule="auto"/>
        <w:ind w:left="0" w:firstLineChars="0"/>
        <w:jc w:val="both"/>
        <w:rPr>
          <w:rFonts w:hint="eastAsia" w:cs="Arial"/>
          <w:i w:val="0"/>
          <w:strike w:val="0"/>
          <w:color w:val="auto"/>
          <w:sz w:val="24"/>
          <w:highlight w:val="none"/>
          <w:u w:val="none"/>
          <w:shd w:val="clear" w:color="auto" w:fill="auto"/>
          <w:lang w:val="en-US" w:eastAsia="zh-CN"/>
        </w:rPr>
      </w:pPr>
      <w:r>
        <w:rPr>
          <w:rFonts w:hint="eastAsia" w:cs="Arial"/>
          <w:i w:val="0"/>
          <w:strike w:val="0"/>
          <w:color w:val="auto"/>
          <w:sz w:val="24"/>
          <w:highlight w:val="none"/>
          <w:u w:val="none"/>
          <w:shd w:val="clear" w:color="auto" w:fill="auto"/>
          <w:lang w:val="en-US" w:eastAsia="zh-CN"/>
        </w:rPr>
        <w:t>7.2.5 住宅达到78%节能标准的，得5分；住宅达到83%节能标准的，得10分。</w:t>
      </w:r>
    </w:p>
    <w:p>
      <w:pPr>
        <w:snapToGrid w:val="0"/>
        <w:spacing w:before="50" w:line="312" w:lineRule="auto"/>
        <w:ind w:left="0"/>
        <w:jc w:val="both"/>
        <w:rPr>
          <w:rFonts w:ascii="Arial" w:hAnsi="Arial" w:cs="Arial"/>
          <w:i w:val="0"/>
          <w:strike w:val="0"/>
          <w:color w:val="auto"/>
          <w:sz w:val="24"/>
          <w:highlight w:val="none"/>
          <w:u w:val="none"/>
          <w:shd w:val="clear" w:color="auto" w:fill="auto"/>
        </w:rPr>
      </w:pPr>
      <w:r>
        <w:rPr>
          <w:rFonts w:hint="eastAsia" w:cs="Arial"/>
          <w:i w:val="0"/>
          <w:strike w:val="0"/>
          <w:color w:val="auto"/>
          <w:spacing w:val="0"/>
          <w:sz w:val="24"/>
          <w:highlight w:val="none"/>
          <w:u w:val="none"/>
          <w:shd w:val="clear" w:color="auto" w:fill="auto"/>
          <w:lang w:val="en-US" w:eastAsia="zh-CN"/>
        </w:rPr>
        <w:t>7</w:t>
      </w:r>
      <w:r>
        <w:rPr>
          <w:rFonts w:ascii="Arial" w:hAnsi="Arial" w:cs="Arial"/>
          <w:i w:val="0"/>
          <w:strike w:val="0"/>
          <w:color w:val="auto"/>
          <w:spacing w:val="0"/>
          <w:sz w:val="24"/>
          <w:highlight w:val="none"/>
          <w:u w:val="none"/>
          <w:shd w:val="clear" w:color="auto" w:fill="auto"/>
        </w:rPr>
        <w:t>.2.</w:t>
      </w:r>
      <w:r>
        <w:rPr>
          <w:rFonts w:hint="eastAsia" w:cs="Arial"/>
          <w:i w:val="0"/>
          <w:strike w:val="0"/>
          <w:color w:val="auto"/>
          <w:spacing w:val="0"/>
          <w:sz w:val="24"/>
          <w:highlight w:val="none"/>
          <w:u w:val="none"/>
          <w:shd w:val="clear" w:color="auto" w:fill="auto"/>
          <w:lang w:val="en-US" w:eastAsia="zh-CN"/>
        </w:rPr>
        <w:t>6</w:t>
      </w:r>
      <w:r>
        <w:rPr>
          <w:rFonts w:hint="eastAsia" w:ascii="Arial" w:hAnsi="Arial" w:cs="Arial"/>
          <w:i w:val="0"/>
          <w:strike w:val="0"/>
          <w:color w:val="auto"/>
          <w:spacing w:val="0"/>
          <w:sz w:val="24"/>
          <w:highlight w:val="none"/>
          <w:u w:val="none"/>
          <w:shd w:val="clear" w:color="auto" w:fill="auto"/>
        </w:rPr>
        <w:t xml:space="preserve"> 住宅</w:t>
      </w:r>
      <w:r>
        <w:rPr>
          <w:rFonts w:ascii="Arial" w:hAnsi="Arial" w:cs="Arial"/>
          <w:i w:val="0"/>
          <w:strike w:val="0"/>
          <w:color w:val="auto"/>
          <w:sz w:val="24"/>
          <w:highlight w:val="none"/>
          <w:u w:val="none"/>
          <w:shd w:val="clear" w:color="auto" w:fill="auto"/>
        </w:rPr>
        <w:t>配置</w:t>
      </w:r>
      <w:r>
        <w:rPr>
          <w:rFonts w:hint="eastAsia" w:ascii="Arial" w:hAnsi="Arial" w:cs="Arial"/>
          <w:i w:val="0"/>
          <w:strike w:val="0"/>
          <w:color w:val="auto"/>
          <w:sz w:val="24"/>
          <w:highlight w:val="none"/>
          <w:u w:val="none"/>
          <w:shd w:val="clear" w:color="auto" w:fill="auto"/>
        </w:rPr>
        <w:t>节能节水设施设备</w:t>
      </w:r>
      <w:r>
        <w:rPr>
          <w:rFonts w:ascii="Arial" w:hAnsi="Arial" w:cs="Arial"/>
          <w:i w:val="0"/>
          <w:strike w:val="0"/>
          <w:color w:val="auto"/>
          <w:sz w:val="24"/>
          <w:highlight w:val="none"/>
          <w:u w:val="none"/>
          <w:shd w:val="clear" w:color="auto" w:fill="auto"/>
        </w:rPr>
        <w:t>，按下列规则评分并累计：</w:t>
      </w:r>
    </w:p>
    <w:p>
      <w:pPr>
        <w:keepNext w:val="0"/>
        <w:keepLines w:val="0"/>
        <w:pageBreakBefore w:val="0"/>
        <w:widowControl w:val="0"/>
        <w:kinsoku/>
        <w:wordWrap/>
        <w:overflowPunct/>
        <w:topLinePunct w:val="0"/>
        <w:autoSpaceDE/>
        <w:autoSpaceDN/>
        <w:bidi w:val="0"/>
        <w:adjustRightInd w:val="0"/>
        <w:snapToGrid w:val="0"/>
        <w:spacing w:beforeLines="0"/>
        <w:ind w:left="0" w:firstLine="480" w:firstLineChars="200"/>
        <w:textAlignment w:val="auto"/>
        <w:rPr>
          <w:rFonts w:hint="eastAsia" w:eastAsia="宋体" w:cs="Times New Roman"/>
          <w:color w:val="auto"/>
          <w:highlight w:val="none"/>
          <w:shd w:val="clear" w:color="auto" w:fill="auto"/>
          <w:lang w:val="en-US" w:eastAsia="zh-CN"/>
        </w:rPr>
      </w:pPr>
      <w:r>
        <w:rPr>
          <w:rFonts w:hint="eastAsia" w:eastAsia="宋体" w:cs="Times New Roman"/>
          <w:color w:val="auto"/>
          <w:highlight w:val="none"/>
          <w:shd w:val="clear" w:color="auto" w:fill="auto"/>
          <w:lang w:val="en-US" w:eastAsia="zh-CN"/>
        </w:rPr>
        <w:t>1 空调设备应选用能效等级标准 2 级及以上的产品，得2分；</w:t>
      </w:r>
    </w:p>
    <w:p>
      <w:pPr>
        <w:keepNext w:val="0"/>
        <w:keepLines w:val="0"/>
        <w:pageBreakBefore w:val="0"/>
        <w:widowControl w:val="0"/>
        <w:kinsoku/>
        <w:wordWrap/>
        <w:overflowPunct/>
        <w:topLinePunct w:val="0"/>
        <w:autoSpaceDE/>
        <w:autoSpaceDN/>
        <w:bidi w:val="0"/>
        <w:adjustRightInd w:val="0"/>
        <w:snapToGrid w:val="0"/>
        <w:spacing w:beforeLines="0"/>
        <w:ind w:left="0" w:firstLine="480" w:firstLineChars="200"/>
        <w:textAlignment w:val="auto"/>
        <w:rPr>
          <w:rFonts w:hint="eastAsia" w:eastAsia="宋体" w:cs="Times New Roman"/>
          <w:color w:val="auto"/>
          <w:highlight w:val="none"/>
          <w:shd w:val="clear" w:color="auto" w:fill="auto"/>
          <w:lang w:val="en-US" w:eastAsia="zh-CN"/>
        </w:rPr>
      </w:pPr>
      <w:r>
        <w:rPr>
          <w:rFonts w:hint="eastAsia" w:eastAsia="宋体" w:cs="Times New Roman"/>
          <w:color w:val="auto"/>
          <w:highlight w:val="none"/>
          <w:shd w:val="clear" w:color="auto" w:fill="auto"/>
          <w:lang w:val="en-US" w:eastAsia="zh-CN"/>
        </w:rPr>
        <w:t>2 交付的所有家电设备、照明灯具，采用1级能效产品，得2分；</w:t>
      </w:r>
    </w:p>
    <w:p>
      <w:pPr>
        <w:keepNext w:val="0"/>
        <w:keepLines w:val="0"/>
        <w:pageBreakBefore w:val="0"/>
        <w:widowControl w:val="0"/>
        <w:kinsoku/>
        <w:wordWrap/>
        <w:overflowPunct/>
        <w:topLinePunct w:val="0"/>
        <w:autoSpaceDE/>
        <w:autoSpaceDN/>
        <w:bidi w:val="0"/>
        <w:adjustRightInd w:val="0"/>
        <w:snapToGrid w:val="0"/>
        <w:spacing w:beforeLines="0"/>
        <w:ind w:left="0" w:firstLine="480" w:firstLineChars="200"/>
        <w:textAlignment w:val="auto"/>
        <w:rPr>
          <w:rFonts w:hint="eastAsia" w:eastAsia="宋体" w:cs="Times New Roman"/>
          <w:color w:val="auto"/>
          <w:highlight w:val="none"/>
          <w:shd w:val="clear" w:color="auto" w:fill="auto"/>
          <w:lang w:val="en-US" w:eastAsia="zh-CN"/>
        </w:rPr>
      </w:pPr>
      <w:r>
        <w:rPr>
          <w:rFonts w:hint="eastAsia" w:eastAsia="宋体" w:cs="Times New Roman"/>
          <w:color w:val="auto"/>
          <w:highlight w:val="none"/>
          <w:shd w:val="clear" w:color="auto" w:fill="auto"/>
          <w:lang w:val="en-US" w:eastAsia="zh-CN"/>
        </w:rPr>
        <w:t>3 住宅公区空间采光区域的人工照明随天然光照度变化自动调节，得2分；</w:t>
      </w:r>
    </w:p>
    <w:p>
      <w:pPr>
        <w:keepNext w:val="0"/>
        <w:keepLines w:val="0"/>
        <w:pageBreakBefore w:val="0"/>
        <w:widowControl w:val="0"/>
        <w:kinsoku/>
        <w:wordWrap/>
        <w:overflowPunct/>
        <w:topLinePunct w:val="0"/>
        <w:autoSpaceDE/>
        <w:autoSpaceDN/>
        <w:bidi w:val="0"/>
        <w:adjustRightInd w:val="0"/>
        <w:snapToGrid w:val="0"/>
        <w:spacing w:beforeLines="0"/>
        <w:ind w:left="0" w:firstLine="480" w:firstLineChars="200"/>
        <w:textAlignment w:val="auto"/>
        <w:rPr>
          <w:rFonts w:hint="eastAsia" w:eastAsia="宋体" w:cs="Times New Roman"/>
          <w:color w:val="auto"/>
          <w:highlight w:val="none"/>
          <w:shd w:val="clear" w:color="auto" w:fill="auto"/>
          <w:lang w:val="en-US" w:eastAsia="zh-CN"/>
        </w:rPr>
      </w:pPr>
      <w:r>
        <w:rPr>
          <w:rFonts w:hint="eastAsia" w:eastAsia="宋体" w:cs="Times New Roman"/>
          <w:color w:val="auto"/>
          <w:highlight w:val="none"/>
          <w:shd w:val="clear" w:color="auto" w:fill="auto"/>
          <w:lang w:val="en-US" w:eastAsia="zh-CN"/>
        </w:rPr>
        <w:t>4 全部卫生器具的水效等级达到2级，得1分；全部卫生器具的水效等级达到1级，得2分；</w:t>
      </w:r>
    </w:p>
    <w:p>
      <w:pPr>
        <w:keepNext w:val="0"/>
        <w:keepLines w:val="0"/>
        <w:pageBreakBefore w:val="0"/>
        <w:widowControl w:val="0"/>
        <w:kinsoku/>
        <w:wordWrap/>
        <w:overflowPunct/>
        <w:topLinePunct w:val="0"/>
        <w:autoSpaceDE/>
        <w:autoSpaceDN/>
        <w:bidi w:val="0"/>
        <w:adjustRightInd w:val="0"/>
        <w:snapToGrid w:val="0"/>
        <w:spacing w:beforeLines="0"/>
        <w:ind w:left="0" w:firstLine="480" w:firstLineChars="200"/>
        <w:textAlignment w:val="auto"/>
        <w:rPr>
          <w:rFonts w:hint="eastAsia" w:eastAsia="宋体" w:cs="Times New Roman"/>
          <w:color w:val="auto"/>
          <w:highlight w:val="none"/>
          <w:shd w:val="clear" w:color="auto" w:fill="auto"/>
          <w:lang w:val="en-US" w:eastAsia="zh-CN"/>
        </w:rPr>
      </w:pPr>
      <w:r>
        <w:rPr>
          <w:rFonts w:hint="eastAsia" w:eastAsia="宋体" w:cs="Times New Roman"/>
          <w:color w:val="auto"/>
          <w:highlight w:val="none"/>
          <w:shd w:val="clear" w:color="auto" w:fill="auto"/>
          <w:lang w:val="en-US" w:eastAsia="zh-CN"/>
        </w:rPr>
        <w:t>5 住宅不少于50%户配置可再生能源设备，得3分；</w:t>
      </w:r>
    </w:p>
    <w:p>
      <w:pPr>
        <w:snapToGrid w:val="0"/>
        <w:spacing w:before="50" w:line="312" w:lineRule="auto"/>
        <w:ind w:left="0"/>
        <w:jc w:val="both"/>
        <w:rPr>
          <w:rFonts w:hint="eastAsia" w:ascii="楷体" w:hAnsi="楷体" w:eastAsia="楷体" w:cs="楷体"/>
          <w:i w:val="0"/>
          <w:strike w:val="0"/>
          <w:color w:val="auto"/>
          <w:sz w:val="21"/>
          <w:highlight w:val="none"/>
          <w:u w:val="none"/>
          <w:shd w:val="clear" w:color="auto" w:fill="auto"/>
          <w:lang w:eastAsia="zh-CN"/>
        </w:rPr>
      </w:pPr>
      <w:r>
        <w:rPr>
          <w:rFonts w:hint="eastAsia" w:ascii="楷体" w:hAnsi="楷体" w:eastAsia="楷体" w:cs="楷体"/>
          <w:i w:val="0"/>
          <w:strike w:val="0"/>
          <w:color w:val="auto"/>
          <w:sz w:val="21"/>
          <w:highlight w:val="none"/>
          <w:u w:val="none"/>
          <w:shd w:val="clear" w:color="auto" w:fill="auto"/>
        </w:rPr>
        <w:t>【条文说明】</w:t>
      </w:r>
      <w:r>
        <w:rPr>
          <w:rFonts w:hint="eastAsia" w:ascii="楷体" w:hAnsi="楷体" w:eastAsia="楷体" w:cs="楷体"/>
          <w:i w:val="0"/>
          <w:strike w:val="0"/>
          <w:color w:val="auto"/>
          <w:sz w:val="21"/>
          <w:highlight w:val="none"/>
          <w:u w:val="none"/>
          <w:shd w:val="clear" w:color="auto" w:fill="auto"/>
          <w:lang w:val="en-US" w:eastAsia="zh-CN"/>
        </w:rPr>
        <w:t>7</w:t>
      </w:r>
      <w:r>
        <w:rPr>
          <w:rFonts w:hint="eastAsia" w:ascii="楷体" w:hAnsi="楷体" w:eastAsia="楷体" w:cs="楷体"/>
          <w:i w:val="0"/>
          <w:strike w:val="0"/>
          <w:color w:val="auto"/>
          <w:sz w:val="21"/>
          <w:highlight w:val="none"/>
          <w:u w:val="none"/>
          <w:shd w:val="clear" w:color="auto" w:fill="auto"/>
        </w:rPr>
        <w:t>.2.</w:t>
      </w:r>
      <w:r>
        <w:rPr>
          <w:rFonts w:hint="eastAsia" w:ascii="楷体" w:hAnsi="楷体" w:eastAsia="楷体" w:cs="楷体"/>
          <w:i w:val="0"/>
          <w:strike w:val="0"/>
          <w:color w:val="auto"/>
          <w:sz w:val="21"/>
          <w:highlight w:val="none"/>
          <w:u w:val="none"/>
          <w:shd w:val="clear" w:color="auto" w:fill="auto"/>
          <w:lang w:val="en-US" w:eastAsia="zh-CN"/>
        </w:rPr>
        <w:t>6</w:t>
      </w:r>
    </w:p>
    <w:p>
      <w:pPr>
        <w:keepNext w:val="0"/>
        <w:keepLines w:val="0"/>
        <w:pageBreakBefore w:val="0"/>
        <w:widowControl w:val="0"/>
        <w:kinsoku/>
        <w:wordWrap/>
        <w:overflowPunct/>
        <w:topLinePunct w:val="0"/>
        <w:autoSpaceDE/>
        <w:autoSpaceDN/>
        <w:bidi w:val="0"/>
        <w:adjustRightInd w:val="0"/>
        <w:snapToGrid w:val="0"/>
        <w:spacing w:beforeLines="0" w:line="312" w:lineRule="auto"/>
        <w:ind w:left="0"/>
        <w:jc w:val="both"/>
        <w:textAlignment w:val="auto"/>
        <w:rPr>
          <w:rFonts w:hint="eastAsia" w:ascii="楷体" w:hAnsi="楷体" w:eastAsia="楷体" w:cs="楷体"/>
          <w:i w:val="0"/>
          <w:strike w:val="0"/>
          <w:color w:val="auto"/>
          <w:sz w:val="21"/>
          <w:highlight w:val="none"/>
          <w:u w:val="none"/>
          <w:shd w:val="clear" w:color="auto" w:fill="auto"/>
        </w:rPr>
      </w:pPr>
      <w:r>
        <w:rPr>
          <w:rFonts w:hint="eastAsia" w:ascii="楷体" w:hAnsi="楷体" w:eastAsia="楷体" w:cs="楷体"/>
          <w:i w:val="0"/>
          <w:strike w:val="0"/>
          <w:color w:val="auto"/>
          <w:sz w:val="21"/>
          <w:highlight w:val="none"/>
          <w:u w:val="none"/>
          <w:shd w:val="clear" w:color="auto" w:fill="auto"/>
        </w:rPr>
        <w:t xml:space="preserve">1 </w:t>
      </w:r>
      <w:r>
        <w:rPr>
          <w:rFonts w:hint="eastAsia" w:ascii="楷体" w:hAnsi="楷体" w:eastAsia="楷体" w:cs="楷体"/>
          <w:i w:val="0"/>
          <w:strike w:val="0"/>
          <w:color w:val="auto"/>
          <w:sz w:val="21"/>
          <w:highlight w:val="none"/>
          <w:u w:val="none"/>
          <w:shd w:val="clear" w:color="auto" w:fill="auto"/>
          <w:lang w:val="en-US" w:eastAsia="zh-CN"/>
        </w:rPr>
        <w:t>夏季空调使用量逐年增加，</w:t>
      </w:r>
      <w:r>
        <w:rPr>
          <w:rFonts w:hint="eastAsia" w:ascii="楷体" w:hAnsi="楷体" w:eastAsia="楷体" w:cs="楷体"/>
          <w:i w:val="0"/>
          <w:strike w:val="0"/>
          <w:color w:val="auto"/>
          <w:sz w:val="21"/>
          <w:highlight w:val="none"/>
          <w:u w:val="none"/>
          <w:shd w:val="clear" w:color="auto" w:fill="auto"/>
        </w:rPr>
        <w:t>采用高能效等级设备产品有很好的节能效果。</w:t>
      </w:r>
    </w:p>
    <w:p>
      <w:pPr>
        <w:keepNext w:val="0"/>
        <w:keepLines w:val="0"/>
        <w:pageBreakBefore w:val="0"/>
        <w:widowControl w:val="0"/>
        <w:kinsoku/>
        <w:wordWrap/>
        <w:overflowPunct/>
        <w:topLinePunct w:val="0"/>
        <w:autoSpaceDE/>
        <w:autoSpaceDN/>
        <w:bidi w:val="0"/>
        <w:adjustRightInd w:val="0"/>
        <w:snapToGrid w:val="0"/>
        <w:spacing w:beforeLines="0" w:line="312" w:lineRule="auto"/>
        <w:ind w:left="0"/>
        <w:jc w:val="both"/>
        <w:textAlignment w:val="auto"/>
        <w:rPr>
          <w:rFonts w:hint="eastAsia" w:ascii="楷体" w:hAnsi="楷体" w:eastAsia="楷体" w:cs="楷体"/>
          <w:i w:val="0"/>
          <w:strike w:val="0"/>
          <w:color w:val="auto"/>
          <w:sz w:val="21"/>
          <w:highlight w:val="none"/>
          <w:u w:val="none"/>
          <w:shd w:val="clear" w:color="auto" w:fill="auto"/>
        </w:rPr>
      </w:pPr>
      <w:r>
        <w:rPr>
          <w:rFonts w:hint="eastAsia" w:ascii="楷体" w:hAnsi="楷体" w:eastAsia="楷体" w:cs="楷体"/>
          <w:i w:val="0"/>
          <w:strike w:val="0"/>
          <w:color w:val="auto"/>
          <w:sz w:val="21"/>
          <w:highlight w:val="none"/>
          <w:u w:val="none"/>
          <w:shd w:val="clear" w:color="auto" w:fill="auto"/>
          <w:lang w:val="en-US" w:eastAsia="zh-CN"/>
        </w:rPr>
        <w:t>2</w:t>
      </w:r>
      <w:r>
        <w:rPr>
          <w:rFonts w:hint="eastAsia" w:ascii="楷体" w:hAnsi="楷体" w:eastAsia="楷体" w:cs="楷体"/>
          <w:i w:val="0"/>
          <w:strike w:val="0"/>
          <w:color w:val="auto"/>
          <w:sz w:val="21"/>
          <w:highlight w:val="none"/>
          <w:u w:val="none"/>
          <w:shd w:val="clear" w:color="auto" w:fill="auto"/>
        </w:rPr>
        <w:t xml:space="preserve"> 家电设备（包括但不限于冰箱、油烟机、燃气灶、洗衣机、</w:t>
      </w:r>
      <w:r>
        <w:rPr>
          <w:rFonts w:hint="eastAsia" w:ascii="楷体" w:hAnsi="楷体" w:eastAsia="楷体" w:cs="楷体"/>
          <w:i w:val="0"/>
          <w:strike w:val="0"/>
          <w:color w:val="auto"/>
          <w:sz w:val="21"/>
          <w:highlight w:val="none"/>
          <w:u w:val="none"/>
          <w:shd w:val="clear" w:color="auto" w:fill="auto"/>
          <w:lang w:val="en-US" w:eastAsia="zh-CN"/>
        </w:rPr>
        <w:t>洗碗机、</w:t>
      </w:r>
      <w:r>
        <w:rPr>
          <w:rFonts w:hint="eastAsia" w:ascii="楷体" w:hAnsi="楷体" w:eastAsia="楷体" w:cs="楷体"/>
          <w:i w:val="0"/>
          <w:strike w:val="0"/>
          <w:color w:val="auto"/>
          <w:sz w:val="21"/>
          <w:highlight w:val="none"/>
          <w:u w:val="none"/>
          <w:shd w:val="clear" w:color="auto" w:fill="auto"/>
        </w:rPr>
        <w:t>热水器、</w:t>
      </w:r>
      <w:r>
        <w:rPr>
          <w:rFonts w:hint="eastAsia" w:ascii="楷体" w:hAnsi="楷体" w:eastAsia="楷体" w:cs="楷体"/>
          <w:i w:val="0"/>
          <w:strike w:val="0"/>
          <w:color w:val="auto"/>
          <w:sz w:val="21"/>
          <w:highlight w:val="none"/>
          <w:u w:val="none"/>
          <w:shd w:val="clear" w:color="auto" w:fill="auto"/>
          <w:lang w:val="en-US" w:eastAsia="zh-CN"/>
        </w:rPr>
        <w:t>净水机、</w:t>
      </w:r>
      <w:r>
        <w:rPr>
          <w:rFonts w:hint="eastAsia" w:ascii="楷体" w:hAnsi="楷体" w:eastAsia="楷体" w:cs="楷体"/>
          <w:i w:val="0"/>
          <w:strike w:val="0"/>
          <w:color w:val="auto"/>
          <w:sz w:val="21"/>
          <w:highlight w:val="none"/>
          <w:u w:val="none"/>
          <w:shd w:val="clear" w:color="auto" w:fill="auto"/>
        </w:rPr>
        <w:t>电视等）或照明灯具的其中三类及以上产品全部采用1级能效产品，即可得</w:t>
      </w:r>
      <w:r>
        <w:rPr>
          <w:rFonts w:hint="eastAsia" w:ascii="楷体" w:hAnsi="楷体" w:eastAsia="楷体" w:cs="楷体"/>
          <w:i w:val="0"/>
          <w:strike w:val="0"/>
          <w:color w:val="auto"/>
          <w:sz w:val="21"/>
          <w:highlight w:val="none"/>
          <w:u w:val="none"/>
          <w:shd w:val="clear" w:color="auto" w:fill="auto"/>
          <w:lang w:val="en-US" w:eastAsia="zh-CN"/>
        </w:rPr>
        <w:t>2</w:t>
      </w:r>
      <w:r>
        <w:rPr>
          <w:rFonts w:hint="eastAsia" w:ascii="楷体" w:hAnsi="楷体" w:eastAsia="楷体" w:cs="楷体"/>
          <w:i w:val="0"/>
          <w:strike w:val="0"/>
          <w:color w:val="auto"/>
          <w:sz w:val="21"/>
          <w:highlight w:val="none"/>
          <w:u w:val="none"/>
          <w:shd w:val="clear" w:color="auto" w:fill="auto"/>
        </w:rPr>
        <w:t>分。</w:t>
      </w:r>
    </w:p>
    <w:p>
      <w:pPr>
        <w:keepNext w:val="0"/>
        <w:keepLines w:val="0"/>
        <w:pageBreakBefore w:val="0"/>
        <w:widowControl w:val="0"/>
        <w:kinsoku/>
        <w:wordWrap/>
        <w:overflowPunct/>
        <w:topLinePunct w:val="0"/>
        <w:autoSpaceDE/>
        <w:autoSpaceDN/>
        <w:bidi w:val="0"/>
        <w:adjustRightInd w:val="0"/>
        <w:snapToGrid w:val="0"/>
        <w:spacing w:beforeLines="0" w:line="312" w:lineRule="auto"/>
        <w:ind w:left="0"/>
        <w:jc w:val="both"/>
        <w:textAlignment w:val="auto"/>
        <w:rPr>
          <w:rFonts w:hint="eastAsia" w:ascii="楷体" w:hAnsi="楷体" w:eastAsia="楷体" w:cs="楷体"/>
          <w:color w:val="auto"/>
          <w:highlight w:val="none"/>
          <w:shd w:val="clear" w:color="auto" w:fill="auto"/>
        </w:rPr>
      </w:pPr>
      <w:r>
        <w:rPr>
          <w:rFonts w:hint="eastAsia" w:ascii="楷体" w:hAnsi="楷体" w:eastAsia="楷体" w:cs="楷体"/>
          <w:i w:val="0"/>
          <w:strike w:val="0"/>
          <w:color w:val="auto"/>
          <w:sz w:val="21"/>
          <w:highlight w:val="none"/>
          <w:u w:val="none"/>
          <w:shd w:val="clear" w:color="auto" w:fill="auto"/>
          <w:lang w:val="en-US" w:eastAsia="zh-CN"/>
        </w:rPr>
        <w:t>3</w:t>
      </w:r>
      <w:r>
        <w:rPr>
          <w:rFonts w:hint="eastAsia" w:ascii="楷体" w:hAnsi="楷体" w:eastAsia="楷体" w:cs="楷体"/>
          <w:i w:val="0"/>
          <w:strike w:val="0"/>
          <w:color w:val="auto"/>
          <w:sz w:val="21"/>
          <w:highlight w:val="none"/>
          <w:u w:val="none"/>
          <w:shd w:val="clear" w:color="auto" w:fill="auto"/>
        </w:rPr>
        <w:t xml:space="preserve"> 参考《绿色建筑评价标准》第7.2.7-2条，人工照明随天然光照度变化自动调节，不仅可以保证良好的光环境，避免室内产生过高的明暗亮度对比，还能在较大程度上降低照明能耗。</w:t>
      </w:r>
    </w:p>
    <w:p>
      <w:pPr>
        <w:keepNext w:val="0"/>
        <w:keepLines w:val="0"/>
        <w:pageBreakBefore w:val="0"/>
        <w:widowControl w:val="0"/>
        <w:pBdr>
          <w:bottom w:val="none" w:color="auto" w:sz="0" w:space="0"/>
        </w:pBdr>
        <w:kinsoku/>
        <w:wordWrap/>
        <w:overflowPunct/>
        <w:topLinePunct w:val="0"/>
        <w:autoSpaceDE/>
        <w:autoSpaceDN/>
        <w:bidi w:val="0"/>
        <w:adjustRightInd w:val="0"/>
        <w:snapToGrid w:val="0"/>
        <w:spacing w:beforeLines="0" w:line="312" w:lineRule="auto"/>
        <w:ind w:left="0"/>
        <w:jc w:val="both"/>
        <w:textAlignment w:val="auto"/>
        <w:rPr>
          <w:rFonts w:hint="eastAsia" w:ascii="楷体" w:hAnsi="楷体" w:eastAsia="楷体" w:cs="楷体"/>
          <w:i w:val="0"/>
          <w:strike w:val="0"/>
          <w:color w:val="auto"/>
          <w:sz w:val="21"/>
          <w:highlight w:val="none"/>
          <w:u w:val="none"/>
          <w:shd w:val="clear" w:color="auto" w:fill="auto"/>
        </w:rPr>
      </w:pPr>
      <w:r>
        <w:rPr>
          <w:rFonts w:hint="eastAsia" w:ascii="楷体" w:hAnsi="楷体" w:eastAsia="楷体" w:cs="楷体"/>
          <w:i w:val="0"/>
          <w:strike w:val="0"/>
          <w:color w:val="auto"/>
          <w:sz w:val="21"/>
          <w:highlight w:val="none"/>
          <w:u w:val="none"/>
          <w:shd w:val="clear" w:color="auto" w:fill="auto"/>
        </w:rPr>
        <w:t>5 可再生能源设备包含但不限于户式空气源热泵机组、户式太阳能热水器等。</w:t>
      </w:r>
    </w:p>
    <w:p>
      <w:pPr>
        <w:snapToGrid w:val="0"/>
        <w:spacing w:before="50" w:line="312" w:lineRule="auto"/>
        <w:ind w:left="0"/>
        <w:jc w:val="both"/>
        <w:rPr>
          <w:rFonts w:ascii="Arial" w:hAnsi="Arial" w:cs="Arial"/>
          <w:i w:val="0"/>
          <w:strike w:val="0"/>
          <w:color w:val="auto"/>
          <w:sz w:val="24"/>
          <w:highlight w:val="none"/>
          <w:u w:val="none"/>
          <w:shd w:val="clear" w:color="auto" w:fill="auto"/>
        </w:rPr>
      </w:pPr>
      <w:r>
        <w:rPr>
          <w:rFonts w:hint="eastAsia" w:cs="Arial"/>
          <w:i w:val="0"/>
          <w:strike w:val="0"/>
          <w:color w:val="auto"/>
          <w:sz w:val="24"/>
          <w:highlight w:val="none"/>
          <w:u w:val="none"/>
          <w:shd w:val="clear" w:color="auto" w:fill="auto"/>
          <w:lang w:val="en-US" w:eastAsia="zh-CN"/>
        </w:rPr>
        <w:t>7</w:t>
      </w:r>
      <w:r>
        <w:rPr>
          <w:rFonts w:ascii="Arial" w:hAnsi="Arial" w:cs="Arial"/>
          <w:i w:val="0"/>
          <w:strike w:val="0"/>
          <w:color w:val="auto"/>
          <w:sz w:val="24"/>
          <w:highlight w:val="none"/>
          <w:u w:val="none"/>
          <w:shd w:val="clear" w:color="auto" w:fill="auto"/>
        </w:rPr>
        <w:t>.2.</w:t>
      </w:r>
      <w:r>
        <w:rPr>
          <w:rFonts w:hint="eastAsia" w:cs="Arial"/>
          <w:i w:val="0"/>
          <w:strike w:val="0"/>
          <w:color w:val="auto"/>
          <w:sz w:val="24"/>
          <w:highlight w:val="none"/>
          <w:u w:val="none"/>
          <w:shd w:val="clear" w:color="auto" w:fill="auto"/>
          <w:lang w:val="en-US" w:eastAsia="zh-CN"/>
        </w:rPr>
        <w:t>7</w:t>
      </w:r>
      <w:r>
        <w:rPr>
          <w:rFonts w:ascii="Arial" w:hAnsi="Arial" w:cs="Arial"/>
          <w:i w:val="0"/>
          <w:strike w:val="0"/>
          <w:color w:val="auto"/>
          <w:sz w:val="24"/>
          <w:highlight w:val="none"/>
          <w:u w:val="none"/>
          <w:shd w:val="clear" w:color="auto" w:fill="auto"/>
        </w:rPr>
        <w:t xml:space="preserve"> 绿化灌溉采用节水设备或技术，按下列规则评分并累计： </w:t>
      </w:r>
    </w:p>
    <w:p>
      <w:pPr>
        <w:keepNext w:val="0"/>
        <w:keepLines w:val="0"/>
        <w:pageBreakBefore w:val="0"/>
        <w:widowControl w:val="0"/>
        <w:kinsoku/>
        <w:wordWrap/>
        <w:overflowPunct/>
        <w:topLinePunct w:val="0"/>
        <w:autoSpaceDE/>
        <w:autoSpaceDN/>
        <w:bidi w:val="0"/>
        <w:adjustRightInd w:val="0"/>
        <w:snapToGrid w:val="0"/>
        <w:spacing w:beforeLines="0"/>
        <w:ind w:left="0" w:firstLine="480" w:firstLineChars="200"/>
        <w:textAlignment w:val="auto"/>
        <w:rPr>
          <w:rFonts w:hint="eastAsia" w:eastAsia="宋体" w:cs="Times New Roman"/>
          <w:color w:val="auto"/>
          <w:highlight w:val="none"/>
          <w:shd w:val="clear" w:color="auto" w:fill="auto"/>
          <w:lang w:val="en-US" w:eastAsia="zh-CN"/>
        </w:rPr>
      </w:pPr>
      <w:r>
        <w:rPr>
          <w:rFonts w:hint="eastAsia" w:eastAsia="宋体" w:cs="Times New Roman"/>
          <w:color w:val="auto"/>
          <w:highlight w:val="none"/>
          <w:shd w:val="clear" w:color="auto" w:fill="auto"/>
          <w:lang w:val="en-US" w:eastAsia="zh-CN"/>
        </w:rPr>
        <w:t>1 采用喷灌、微喷灌、滴灌等节水灌溉系统，并设置土壤湿度感应器、雨天自动关闭装置等智能节水控制措施，得2分。</w:t>
      </w:r>
    </w:p>
    <w:p>
      <w:pPr>
        <w:keepNext w:val="0"/>
        <w:keepLines w:val="0"/>
        <w:pageBreakBefore w:val="0"/>
        <w:widowControl w:val="0"/>
        <w:kinsoku/>
        <w:wordWrap/>
        <w:overflowPunct/>
        <w:topLinePunct w:val="0"/>
        <w:autoSpaceDE/>
        <w:autoSpaceDN/>
        <w:bidi w:val="0"/>
        <w:adjustRightInd w:val="0"/>
        <w:snapToGrid w:val="0"/>
        <w:spacing w:beforeLines="0"/>
        <w:ind w:left="0" w:firstLine="480" w:firstLineChars="200"/>
        <w:textAlignment w:val="auto"/>
        <w:rPr>
          <w:rFonts w:hint="eastAsia" w:eastAsia="宋体" w:cs="Times New Roman"/>
          <w:color w:val="auto"/>
          <w:highlight w:val="none"/>
          <w:shd w:val="clear" w:color="auto" w:fill="auto"/>
          <w:lang w:val="en-US" w:eastAsia="zh-CN"/>
        </w:rPr>
      </w:pPr>
      <w:r>
        <w:rPr>
          <w:rFonts w:hint="eastAsia" w:eastAsia="宋体" w:cs="Times New Roman"/>
          <w:color w:val="auto"/>
          <w:highlight w:val="none"/>
          <w:shd w:val="clear" w:color="auto" w:fill="auto"/>
          <w:lang w:val="en-US" w:eastAsia="zh-CN"/>
        </w:rPr>
        <w:t xml:space="preserve">2 </w:t>
      </w:r>
      <w:r>
        <w:rPr>
          <w:rFonts w:hint="eastAsia" w:eastAsia="宋体" w:cs="Times New Roman"/>
          <w:color w:val="auto"/>
          <w:highlight w:val="none"/>
          <w:shd w:val="clear" w:color="auto" w:fill="auto"/>
          <w:lang w:val="en-US" w:eastAsia="zh"/>
        </w:rPr>
        <w:t>绿化灌溉、道路冲洗、室外景观水体补水、洗车用水均应采用雨水</w:t>
      </w:r>
      <w:r>
        <w:rPr>
          <w:rFonts w:hint="eastAsia" w:eastAsia="宋体" w:cs="Times New Roman"/>
          <w:color w:val="auto"/>
          <w:highlight w:val="none"/>
          <w:shd w:val="clear" w:color="auto" w:fill="auto"/>
          <w:lang w:val="en-US" w:eastAsia="zh-CN"/>
        </w:rPr>
        <w:t>回收利用的比例不小于30%，得2分。</w:t>
      </w:r>
    </w:p>
    <w:p>
      <w:pPr>
        <w:snapToGrid w:val="0"/>
        <w:spacing w:before="50" w:line="312" w:lineRule="auto"/>
        <w:ind w:left="0"/>
        <w:jc w:val="both"/>
        <w:rPr>
          <w:rFonts w:ascii="仿宋_GB2312" w:hAnsi="仿宋_GB2312" w:eastAsia="仿宋_GB2312" w:cs="仿宋_GB2312"/>
          <w:i w:val="0"/>
          <w:strike w:val="0"/>
          <w:color w:val="auto"/>
          <w:sz w:val="21"/>
          <w:highlight w:val="none"/>
          <w:u w:val="none"/>
          <w:shd w:val="clear" w:color="auto" w:fill="auto"/>
        </w:rPr>
      </w:pPr>
    </w:p>
    <w:p>
      <w:pPr>
        <w:pStyle w:val="4"/>
        <w:snapToGrid w:val="0"/>
        <w:spacing w:before="260" w:after="260" w:line="413" w:lineRule="auto"/>
        <w:jc w:val="center"/>
        <w:rPr>
          <w:color w:val="auto"/>
          <w:highlight w:val="none"/>
          <w:shd w:val="clear" w:color="auto" w:fill="auto"/>
        </w:rPr>
      </w:pPr>
      <w:bookmarkStart w:id="78" w:name="_Toc18392"/>
      <w:r>
        <w:rPr>
          <w:rFonts w:hint="eastAsia" w:ascii="黑体" w:hAnsi="黑体" w:eastAsia="黑体" w:cs="黑体"/>
          <w:b/>
          <w:i w:val="0"/>
          <w:strike w:val="0"/>
          <w:color w:val="auto"/>
          <w:sz w:val="28"/>
          <w:highlight w:val="none"/>
          <w:u w:val="none"/>
          <w:shd w:val="clear" w:color="auto" w:fill="auto"/>
          <w:lang w:val="en-US" w:eastAsia="zh-CN"/>
        </w:rPr>
        <w:t>7</w:t>
      </w:r>
      <w:r>
        <w:rPr>
          <w:rFonts w:ascii="黑体" w:hAnsi="黑体" w:eastAsia="黑体" w:cs="黑体"/>
          <w:b/>
          <w:i w:val="0"/>
          <w:strike w:val="0"/>
          <w:color w:val="auto"/>
          <w:sz w:val="28"/>
          <w:highlight w:val="none"/>
          <w:u w:val="none"/>
          <w:shd w:val="clear" w:color="auto" w:fill="auto"/>
        </w:rPr>
        <w:t>.3 垃圾分类与回收</w:t>
      </w:r>
      <w:bookmarkEnd w:id="78"/>
    </w:p>
    <w:p>
      <w:pPr>
        <w:pStyle w:val="5"/>
        <w:snapToGrid w:val="0"/>
        <w:spacing w:before="280" w:after="290" w:line="372" w:lineRule="auto"/>
        <w:jc w:val="center"/>
        <w:rPr>
          <w:color w:val="auto"/>
          <w:highlight w:val="none"/>
          <w:shd w:val="clear" w:color="auto" w:fill="auto"/>
        </w:rPr>
      </w:pPr>
      <w:r>
        <w:rPr>
          <w:rFonts w:ascii="宋体" w:hAnsi="宋体" w:eastAsia="宋体" w:cs="宋体"/>
          <w:b/>
          <w:i w:val="0"/>
          <w:strike w:val="0"/>
          <w:color w:val="auto"/>
          <w:sz w:val="24"/>
          <w:highlight w:val="none"/>
          <w:u w:val="none"/>
          <w:shd w:val="clear" w:color="auto" w:fill="auto"/>
        </w:rPr>
        <w:t>I控制项</w:t>
      </w:r>
    </w:p>
    <w:p>
      <w:pPr>
        <w:snapToGrid w:val="0"/>
        <w:spacing w:before="50" w:line="312" w:lineRule="auto"/>
        <w:ind w:left="0"/>
        <w:jc w:val="both"/>
        <w:rPr>
          <w:color w:val="auto"/>
          <w:highlight w:val="none"/>
          <w:shd w:val="clear" w:color="auto" w:fill="auto"/>
        </w:rPr>
      </w:pPr>
      <w:r>
        <w:rPr>
          <w:rFonts w:hint="eastAsia" w:cs="Arial"/>
          <w:i w:val="0"/>
          <w:strike w:val="0"/>
          <w:color w:val="auto"/>
          <w:sz w:val="24"/>
          <w:highlight w:val="none"/>
          <w:u w:val="none"/>
          <w:shd w:val="clear" w:color="auto" w:fill="auto"/>
          <w:lang w:val="en-US" w:eastAsia="zh-CN"/>
        </w:rPr>
        <w:t>7</w:t>
      </w:r>
      <w:r>
        <w:rPr>
          <w:rFonts w:ascii="Arial" w:hAnsi="Arial" w:cs="Arial"/>
          <w:i w:val="0"/>
          <w:strike w:val="0"/>
          <w:color w:val="auto"/>
          <w:sz w:val="24"/>
          <w:highlight w:val="none"/>
          <w:u w:val="none"/>
          <w:shd w:val="clear" w:color="auto" w:fill="auto"/>
        </w:rPr>
        <w:t xml:space="preserve">.3.1 </w:t>
      </w:r>
      <w:r>
        <w:rPr>
          <w:rFonts w:ascii="宋体" w:hAnsi="宋体" w:eastAsia="宋体" w:cs="宋体"/>
          <w:i w:val="0"/>
          <w:strike w:val="0"/>
          <w:color w:val="auto"/>
          <w:sz w:val="24"/>
          <w:highlight w:val="none"/>
          <w:u w:val="none"/>
          <w:shd w:val="clear" w:color="auto" w:fill="auto"/>
        </w:rPr>
        <w:t>合理设置生活垃圾分类投放点、大件垃圾临时存放点及可回收物收集点，并纳入社区清运管理体系。</w:t>
      </w:r>
    </w:p>
    <w:p>
      <w:pPr>
        <w:snapToGrid w:val="0"/>
        <w:spacing w:before="50" w:line="312" w:lineRule="auto"/>
        <w:ind w:left="0"/>
        <w:jc w:val="both"/>
        <w:rPr>
          <w:color w:val="auto"/>
          <w:highlight w:val="none"/>
          <w:shd w:val="clear" w:color="auto" w:fill="auto"/>
        </w:rPr>
      </w:pPr>
      <w:r>
        <w:rPr>
          <w:rFonts w:hint="eastAsia" w:cs="Arial"/>
          <w:i w:val="0"/>
          <w:strike w:val="0"/>
          <w:color w:val="auto"/>
          <w:sz w:val="24"/>
          <w:highlight w:val="none"/>
          <w:u w:val="none"/>
          <w:shd w:val="clear" w:color="auto" w:fill="auto"/>
          <w:lang w:val="en-US" w:eastAsia="zh-CN"/>
        </w:rPr>
        <w:t>7</w:t>
      </w:r>
      <w:r>
        <w:rPr>
          <w:rFonts w:ascii="Arial" w:hAnsi="Arial" w:cs="Arial"/>
          <w:i w:val="0"/>
          <w:strike w:val="0"/>
          <w:color w:val="auto"/>
          <w:sz w:val="24"/>
          <w:highlight w:val="none"/>
          <w:u w:val="none"/>
          <w:shd w:val="clear" w:color="auto" w:fill="auto"/>
        </w:rPr>
        <w:t xml:space="preserve">.3.2 </w:t>
      </w:r>
      <w:r>
        <w:rPr>
          <w:rFonts w:ascii="宋体" w:hAnsi="宋体" w:eastAsia="宋体" w:cs="宋体"/>
          <w:i w:val="0"/>
          <w:strike w:val="0"/>
          <w:color w:val="auto"/>
          <w:sz w:val="24"/>
          <w:highlight w:val="none"/>
          <w:u w:val="none"/>
          <w:shd w:val="clear" w:color="auto" w:fill="auto"/>
        </w:rPr>
        <w:t>住区内生活垃圾分类投放点服务半径不大于</w:t>
      </w:r>
      <w:r>
        <w:rPr>
          <w:rFonts w:hint="eastAsia" w:cs="Arial"/>
          <w:i w:val="0"/>
          <w:strike w:val="0"/>
          <w:color w:val="auto"/>
          <w:sz w:val="24"/>
          <w:highlight w:val="none"/>
          <w:u w:val="none"/>
          <w:shd w:val="clear" w:color="auto" w:fill="auto"/>
          <w:lang w:val="en-US" w:eastAsia="zh-CN"/>
        </w:rPr>
        <w:t>10</w:t>
      </w:r>
      <w:r>
        <w:rPr>
          <w:rFonts w:ascii="Arial" w:hAnsi="Arial" w:cs="Arial"/>
          <w:i w:val="0"/>
          <w:strike w:val="0"/>
          <w:color w:val="auto"/>
          <w:sz w:val="24"/>
          <w:highlight w:val="none"/>
          <w:u w:val="none"/>
          <w:shd w:val="clear" w:color="auto" w:fill="auto"/>
        </w:rPr>
        <w:t>0</w:t>
      </w:r>
      <w:r>
        <w:rPr>
          <w:rFonts w:ascii="宋体" w:hAnsi="宋体" w:eastAsia="宋体" w:cs="宋体"/>
          <w:i w:val="0"/>
          <w:strike w:val="0"/>
          <w:color w:val="auto"/>
          <w:sz w:val="24"/>
          <w:highlight w:val="none"/>
          <w:u w:val="none"/>
          <w:shd w:val="clear" w:color="auto" w:fill="auto"/>
        </w:rPr>
        <w:t>米。</w:t>
      </w:r>
    </w:p>
    <w:p>
      <w:pPr>
        <w:snapToGrid w:val="0"/>
        <w:spacing w:before="50" w:line="312" w:lineRule="auto"/>
        <w:ind w:left="0"/>
        <w:jc w:val="both"/>
        <w:rPr>
          <w:rFonts w:hint="eastAsia" w:cs="Arial"/>
          <w:i w:val="0"/>
          <w:strike w:val="0"/>
          <w:color w:val="auto"/>
          <w:sz w:val="24"/>
          <w:highlight w:val="none"/>
          <w:u w:val="none"/>
          <w:shd w:val="clear" w:color="auto" w:fill="auto"/>
          <w:lang w:val="en-US" w:eastAsia="zh-CN"/>
        </w:rPr>
      </w:pPr>
      <w:r>
        <w:rPr>
          <w:rFonts w:hint="eastAsia" w:cs="Arial"/>
          <w:i w:val="0"/>
          <w:strike w:val="0"/>
          <w:color w:val="auto"/>
          <w:sz w:val="24"/>
          <w:highlight w:val="none"/>
          <w:u w:val="none"/>
          <w:shd w:val="clear" w:color="auto" w:fill="auto"/>
          <w:lang w:val="en-US" w:eastAsia="zh-CN"/>
        </w:rPr>
        <w:t>7.3.3 垃圾收集区域设置具备可封闭功能的分类收集容器。</w:t>
      </w:r>
    </w:p>
    <w:p>
      <w:pPr>
        <w:pStyle w:val="5"/>
        <w:snapToGrid w:val="0"/>
        <w:spacing w:before="280" w:after="290" w:line="372" w:lineRule="auto"/>
        <w:jc w:val="center"/>
        <w:rPr>
          <w:color w:val="auto"/>
          <w:highlight w:val="none"/>
          <w:shd w:val="clear" w:color="auto" w:fill="auto"/>
        </w:rPr>
      </w:pPr>
      <w:r>
        <w:rPr>
          <w:rFonts w:ascii="宋体" w:hAnsi="宋体" w:eastAsia="宋体" w:cs="宋体"/>
          <w:b/>
          <w:i w:val="0"/>
          <w:strike w:val="0"/>
          <w:color w:val="auto"/>
          <w:sz w:val="24"/>
          <w:highlight w:val="none"/>
          <w:u w:val="none"/>
          <w:shd w:val="clear" w:color="auto" w:fill="auto"/>
        </w:rPr>
        <w:t>II得分项</w:t>
      </w:r>
    </w:p>
    <w:p>
      <w:pPr>
        <w:snapToGrid w:val="0"/>
        <w:spacing w:before="50" w:line="312" w:lineRule="auto"/>
        <w:ind w:left="0"/>
        <w:jc w:val="both"/>
        <w:rPr>
          <w:rFonts w:ascii="Arial" w:hAnsi="Arial" w:cs="Arial"/>
          <w:i w:val="0"/>
          <w:strike w:val="0"/>
          <w:color w:val="auto"/>
          <w:spacing w:val="0"/>
          <w:sz w:val="24"/>
          <w:highlight w:val="none"/>
          <w:u w:val="none"/>
          <w:shd w:val="clear" w:color="auto" w:fill="auto"/>
        </w:rPr>
      </w:pPr>
      <w:r>
        <w:rPr>
          <w:rFonts w:hint="eastAsia" w:cs="Arial"/>
          <w:i w:val="0"/>
          <w:strike w:val="0"/>
          <w:color w:val="auto"/>
          <w:spacing w:val="0"/>
          <w:sz w:val="24"/>
          <w:highlight w:val="none"/>
          <w:u w:val="none"/>
          <w:shd w:val="clear" w:color="auto" w:fill="auto"/>
          <w:lang w:val="en-US" w:eastAsia="zh-CN"/>
        </w:rPr>
        <w:t>7</w:t>
      </w:r>
      <w:r>
        <w:rPr>
          <w:rFonts w:ascii="Arial" w:hAnsi="Arial" w:cs="Arial"/>
          <w:i w:val="0"/>
          <w:strike w:val="0"/>
          <w:color w:val="auto"/>
          <w:spacing w:val="0"/>
          <w:sz w:val="24"/>
          <w:highlight w:val="none"/>
          <w:u w:val="none"/>
          <w:shd w:val="clear" w:color="auto" w:fill="auto"/>
        </w:rPr>
        <w:t>.3.4 垃圾进行分类回收管理且收集点位置布局合理，按下列规则评分并累计。</w:t>
      </w:r>
    </w:p>
    <w:p>
      <w:pPr>
        <w:keepNext w:val="0"/>
        <w:keepLines w:val="0"/>
        <w:pageBreakBefore w:val="0"/>
        <w:widowControl w:val="0"/>
        <w:kinsoku/>
        <w:wordWrap/>
        <w:overflowPunct/>
        <w:topLinePunct w:val="0"/>
        <w:autoSpaceDE/>
        <w:autoSpaceDN/>
        <w:bidi w:val="0"/>
        <w:adjustRightInd w:val="0"/>
        <w:snapToGrid w:val="0"/>
        <w:spacing w:beforeLines="0"/>
        <w:ind w:left="0" w:firstLine="480" w:firstLineChars="200"/>
        <w:textAlignment w:val="auto"/>
        <w:rPr>
          <w:rFonts w:hint="eastAsia" w:eastAsia="宋体" w:cs="Times New Roman"/>
          <w:color w:val="auto"/>
          <w:highlight w:val="none"/>
          <w:shd w:val="clear" w:color="auto" w:fill="auto"/>
          <w:lang w:val="en-US" w:eastAsia="zh-CN"/>
        </w:rPr>
      </w:pPr>
      <w:r>
        <w:rPr>
          <w:rFonts w:hint="eastAsia" w:eastAsia="宋体" w:cs="Times New Roman"/>
          <w:color w:val="auto"/>
          <w:highlight w:val="none"/>
          <w:shd w:val="clear" w:color="auto" w:fill="auto"/>
          <w:lang w:val="en-US" w:eastAsia="zh-CN"/>
        </w:rPr>
        <w:t>1 日常生活垃圾按可回收物、有害垃圾、厨余垃圾、其他垃圾分类收集，单独分类和存放大件垃圾、装修垃圾、园林垃圾，得1分；</w:t>
      </w:r>
    </w:p>
    <w:p>
      <w:pPr>
        <w:keepNext w:val="0"/>
        <w:keepLines w:val="0"/>
        <w:pageBreakBefore w:val="0"/>
        <w:widowControl w:val="0"/>
        <w:kinsoku/>
        <w:wordWrap/>
        <w:overflowPunct/>
        <w:topLinePunct w:val="0"/>
        <w:autoSpaceDE/>
        <w:autoSpaceDN/>
        <w:bidi w:val="0"/>
        <w:adjustRightInd w:val="0"/>
        <w:snapToGrid w:val="0"/>
        <w:spacing w:beforeLines="0"/>
        <w:ind w:left="0" w:firstLine="480" w:firstLineChars="200"/>
        <w:textAlignment w:val="auto"/>
        <w:rPr>
          <w:rFonts w:hint="eastAsia" w:eastAsia="宋体" w:cs="Times New Roman"/>
          <w:color w:val="auto"/>
          <w:highlight w:val="none"/>
          <w:shd w:val="clear" w:color="auto" w:fill="auto"/>
          <w:lang w:val="en-US" w:eastAsia="zh-CN"/>
        </w:rPr>
      </w:pPr>
      <w:r>
        <w:rPr>
          <w:rFonts w:hint="eastAsia" w:eastAsia="宋体" w:cs="Times New Roman"/>
          <w:color w:val="auto"/>
          <w:highlight w:val="none"/>
          <w:shd w:val="clear" w:color="auto" w:fill="auto"/>
          <w:lang w:val="en-US" w:eastAsia="zh-CN"/>
        </w:rPr>
        <w:t>2 室外收集点布置在小区下风口及边缘，与相邻建筑间的距离不小于 3m，且垃圾桶的设计与景观相融合，得1分。</w:t>
      </w:r>
    </w:p>
    <w:p>
      <w:pPr>
        <w:keepNext w:val="0"/>
        <w:keepLines w:val="0"/>
        <w:pageBreakBefore w:val="0"/>
        <w:widowControl w:val="0"/>
        <w:kinsoku/>
        <w:wordWrap/>
        <w:overflowPunct/>
        <w:topLinePunct w:val="0"/>
        <w:autoSpaceDE/>
        <w:autoSpaceDN/>
        <w:bidi w:val="0"/>
        <w:adjustRightInd w:val="0"/>
        <w:snapToGrid w:val="0"/>
        <w:spacing w:beforeLines="0"/>
        <w:ind w:left="0" w:firstLine="480" w:firstLineChars="200"/>
        <w:textAlignment w:val="auto"/>
        <w:rPr>
          <w:rFonts w:hint="eastAsia" w:eastAsia="宋体" w:cs="Times New Roman"/>
          <w:color w:val="auto"/>
          <w:highlight w:val="none"/>
          <w:shd w:val="clear" w:color="auto" w:fill="auto"/>
          <w:lang w:val="en-US" w:eastAsia="zh-CN"/>
        </w:rPr>
      </w:pPr>
      <w:r>
        <w:rPr>
          <w:rFonts w:hint="eastAsia" w:eastAsia="宋体" w:cs="Times New Roman"/>
          <w:color w:val="auto"/>
          <w:highlight w:val="none"/>
          <w:shd w:val="clear" w:color="auto" w:fill="auto"/>
          <w:lang w:val="en-US" w:eastAsia="zh-CN"/>
        </w:rPr>
        <w:t>3 垃圾投放区和垃圾清运区功能分区，实现洁污分离，得1分。</w:t>
      </w:r>
    </w:p>
    <w:p>
      <w:pPr>
        <w:snapToGrid w:val="0"/>
        <w:spacing w:before="50" w:line="312" w:lineRule="auto"/>
        <w:ind w:left="0"/>
        <w:jc w:val="both"/>
        <w:rPr>
          <w:rFonts w:ascii="Arial" w:hAnsi="Arial" w:cs="Arial"/>
          <w:i w:val="0"/>
          <w:strike w:val="0"/>
          <w:color w:val="auto"/>
          <w:spacing w:val="0"/>
          <w:sz w:val="24"/>
          <w:highlight w:val="none"/>
          <w:u w:val="none"/>
          <w:shd w:val="clear" w:color="auto" w:fill="auto"/>
        </w:rPr>
      </w:pPr>
      <w:r>
        <w:rPr>
          <w:rFonts w:hint="eastAsia" w:cs="Arial"/>
          <w:i w:val="0"/>
          <w:strike w:val="0"/>
          <w:color w:val="auto"/>
          <w:spacing w:val="0"/>
          <w:sz w:val="24"/>
          <w:highlight w:val="none"/>
          <w:u w:val="none"/>
          <w:shd w:val="clear" w:color="auto" w:fill="auto"/>
          <w:lang w:val="en-US" w:eastAsia="zh-CN"/>
        </w:rPr>
        <w:t>7</w:t>
      </w:r>
      <w:r>
        <w:rPr>
          <w:rFonts w:ascii="Arial" w:hAnsi="Arial" w:cs="Arial"/>
          <w:i w:val="0"/>
          <w:strike w:val="0"/>
          <w:color w:val="auto"/>
          <w:spacing w:val="0"/>
          <w:sz w:val="24"/>
          <w:highlight w:val="none"/>
          <w:u w:val="none"/>
          <w:shd w:val="clear" w:color="auto" w:fill="auto"/>
        </w:rPr>
        <w:t>.3.5 设置独立垃圾房分类回收处理小区垃圾，垃圾分类收集后通过垃圾处理设备进行有效处理，按下列规则评分并累计：</w:t>
      </w:r>
    </w:p>
    <w:p>
      <w:pPr>
        <w:keepNext w:val="0"/>
        <w:keepLines w:val="0"/>
        <w:pageBreakBefore w:val="0"/>
        <w:widowControl w:val="0"/>
        <w:kinsoku/>
        <w:wordWrap/>
        <w:overflowPunct/>
        <w:topLinePunct w:val="0"/>
        <w:autoSpaceDE/>
        <w:autoSpaceDN/>
        <w:bidi w:val="0"/>
        <w:adjustRightInd w:val="0"/>
        <w:snapToGrid w:val="0"/>
        <w:spacing w:beforeLines="0"/>
        <w:ind w:left="0" w:firstLine="480" w:firstLineChars="200"/>
        <w:textAlignment w:val="auto"/>
        <w:rPr>
          <w:rFonts w:hint="eastAsia" w:eastAsia="宋体" w:cs="Times New Roman"/>
          <w:color w:val="auto"/>
          <w:highlight w:val="none"/>
          <w:shd w:val="clear" w:color="auto" w:fill="auto"/>
          <w:lang w:val="en-US" w:eastAsia="zh-CN"/>
        </w:rPr>
      </w:pPr>
      <w:r>
        <w:rPr>
          <w:rFonts w:hint="eastAsia" w:eastAsia="宋体" w:cs="Times New Roman"/>
          <w:color w:val="auto"/>
          <w:highlight w:val="none"/>
          <w:shd w:val="clear" w:color="auto" w:fill="auto"/>
          <w:lang w:val="en-US" w:eastAsia="zh-CN"/>
        </w:rPr>
        <w:t>1 垃圾房设置独立排风设施，且具有过滤净化装置并可更换，得2分；</w:t>
      </w:r>
    </w:p>
    <w:p>
      <w:pPr>
        <w:keepNext w:val="0"/>
        <w:keepLines w:val="0"/>
        <w:pageBreakBefore w:val="0"/>
        <w:widowControl w:val="0"/>
        <w:kinsoku/>
        <w:wordWrap/>
        <w:overflowPunct/>
        <w:topLinePunct w:val="0"/>
        <w:autoSpaceDE/>
        <w:autoSpaceDN/>
        <w:bidi w:val="0"/>
        <w:adjustRightInd w:val="0"/>
        <w:snapToGrid w:val="0"/>
        <w:spacing w:beforeLines="0"/>
        <w:ind w:left="0" w:firstLine="480" w:firstLineChars="200"/>
        <w:textAlignment w:val="auto"/>
        <w:rPr>
          <w:rFonts w:hint="eastAsia" w:eastAsia="宋体" w:cs="Times New Roman"/>
          <w:color w:val="auto"/>
          <w:highlight w:val="none"/>
          <w:shd w:val="clear" w:color="auto" w:fill="auto"/>
          <w:lang w:val="en-US" w:eastAsia="zh-CN"/>
        </w:rPr>
      </w:pPr>
      <w:r>
        <w:rPr>
          <w:rFonts w:hint="eastAsia" w:eastAsia="宋体" w:cs="Times New Roman"/>
          <w:color w:val="auto"/>
          <w:highlight w:val="none"/>
          <w:shd w:val="clear" w:color="auto" w:fill="auto"/>
          <w:lang w:val="en-US" w:eastAsia="zh-CN"/>
        </w:rPr>
        <w:t>2 垃圾房排水处理后排放，供水管道设置防回流措施，得2分；</w:t>
      </w:r>
    </w:p>
    <w:p>
      <w:pPr>
        <w:keepNext w:val="0"/>
        <w:keepLines w:val="0"/>
        <w:pageBreakBefore w:val="0"/>
        <w:widowControl w:val="0"/>
        <w:kinsoku/>
        <w:wordWrap/>
        <w:overflowPunct/>
        <w:topLinePunct w:val="0"/>
        <w:autoSpaceDE/>
        <w:autoSpaceDN/>
        <w:bidi w:val="0"/>
        <w:adjustRightInd w:val="0"/>
        <w:snapToGrid w:val="0"/>
        <w:spacing w:beforeLines="0"/>
        <w:ind w:left="0" w:firstLine="480" w:firstLineChars="200"/>
        <w:textAlignment w:val="auto"/>
        <w:rPr>
          <w:rFonts w:hint="eastAsia" w:eastAsia="宋体" w:cs="Times New Roman"/>
          <w:color w:val="auto"/>
          <w:highlight w:val="none"/>
          <w:shd w:val="clear" w:color="auto" w:fill="auto"/>
          <w:lang w:val="en-US" w:eastAsia="zh-CN"/>
        </w:rPr>
      </w:pPr>
      <w:r>
        <w:rPr>
          <w:rFonts w:hint="eastAsia" w:eastAsia="宋体" w:cs="Times New Roman"/>
          <w:color w:val="auto"/>
          <w:highlight w:val="none"/>
          <w:shd w:val="clear" w:color="auto" w:fill="auto"/>
          <w:lang w:val="en-US" w:eastAsia="zh-CN"/>
        </w:rPr>
        <w:t>3 垃圾房设置负压排风系统和智能化雾化除臭系统和超标报警系统，得2分。</w:t>
      </w:r>
    </w:p>
    <w:p>
      <w:pPr>
        <w:pBdr>
          <w:bottom w:val="none" w:color="auto" w:sz="0" w:space="0"/>
        </w:pBdr>
        <w:snapToGrid w:val="0"/>
        <w:spacing w:before="50" w:line="312" w:lineRule="auto"/>
        <w:ind w:left="0"/>
        <w:jc w:val="both"/>
        <w:rPr>
          <w:color w:val="auto"/>
          <w:highlight w:val="none"/>
          <w:shd w:val="clear" w:color="auto" w:fill="auto"/>
        </w:rPr>
      </w:pPr>
    </w:p>
    <w:p>
      <w:pPr>
        <w:pStyle w:val="4"/>
        <w:snapToGrid w:val="0"/>
        <w:spacing w:before="260" w:after="260" w:line="413" w:lineRule="auto"/>
        <w:jc w:val="center"/>
        <w:rPr>
          <w:color w:val="auto"/>
          <w:highlight w:val="none"/>
          <w:shd w:val="clear" w:color="auto" w:fill="auto"/>
        </w:rPr>
      </w:pPr>
      <w:bookmarkStart w:id="79" w:name="_Toc12207"/>
      <w:r>
        <w:rPr>
          <w:rFonts w:hint="eastAsia" w:ascii="黑体" w:hAnsi="黑体" w:eastAsia="黑体" w:cs="黑体"/>
          <w:b/>
          <w:i w:val="0"/>
          <w:strike w:val="0"/>
          <w:color w:val="auto"/>
          <w:sz w:val="28"/>
          <w:highlight w:val="none"/>
          <w:u w:val="none"/>
          <w:shd w:val="clear" w:color="auto" w:fill="auto"/>
          <w:lang w:val="en-US" w:eastAsia="zh-CN"/>
        </w:rPr>
        <w:t>7</w:t>
      </w:r>
      <w:r>
        <w:rPr>
          <w:rFonts w:ascii="黑体" w:hAnsi="黑体" w:eastAsia="黑体" w:cs="黑体"/>
          <w:b/>
          <w:i w:val="0"/>
          <w:strike w:val="0"/>
          <w:color w:val="auto"/>
          <w:sz w:val="28"/>
          <w:highlight w:val="none"/>
          <w:u w:val="none"/>
          <w:shd w:val="clear" w:color="auto" w:fill="auto"/>
        </w:rPr>
        <w:t>.</w:t>
      </w:r>
      <w:r>
        <w:rPr>
          <w:rFonts w:hint="eastAsia" w:ascii="黑体" w:hAnsi="黑体" w:eastAsia="黑体" w:cs="黑体"/>
          <w:b/>
          <w:i w:val="0"/>
          <w:strike w:val="0"/>
          <w:color w:val="auto"/>
          <w:sz w:val="28"/>
          <w:highlight w:val="none"/>
          <w:u w:val="none"/>
          <w:shd w:val="clear" w:color="auto" w:fill="auto"/>
          <w:lang w:val="en-US" w:eastAsia="zh-CN"/>
        </w:rPr>
        <w:t>4</w:t>
      </w:r>
      <w:r>
        <w:rPr>
          <w:rFonts w:ascii="黑体" w:hAnsi="黑体" w:eastAsia="黑体" w:cs="黑体"/>
          <w:b/>
          <w:i w:val="0"/>
          <w:strike w:val="0"/>
          <w:color w:val="auto"/>
          <w:sz w:val="28"/>
          <w:highlight w:val="none"/>
          <w:u w:val="none"/>
          <w:shd w:val="clear" w:color="auto" w:fill="auto"/>
        </w:rPr>
        <w:t xml:space="preserve"> 空间复合利用</w:t>
      </w:r>
      <w:bookmarkEnd w:id="79"/>
    </w:p>
    <w:p>
      <w:pPr>
        <w:pStyle w:val="5"/>
        <w:snapToGrid w:val="0"/>
        <w:spacing w:before="280" w:after="290" w:line="372" w:lineRule="auto"/>
        <w:jc w:val="center"/>
        <w:rPr>
          <w:color w:val="auto"/>
          <w:highlight w:val="none"/>
          <w:shd w:val="clear" w:color="auto" w:fill="auto"/>
        </w:rPr>
      </w:pPr>
      <w:r>
        <w:rPr>
          <w:rFonts w:ascii="宋体" w:hAnsi="宋体" w:eastAsia="宋体" w:cs="宋体"/>
          <w:b/>
          <w:i w:val="0"/>
          <w:strike w:val="0"/>
          <w:color w:val="auto"/>
          <w:sz w:val="24"/>
          <w:highlight w:val="none"/>
          <w:u w:val="none"/>
          <w:shd w:val="clear" w:color="auto" w:fill="auto"/>
        </w:rPr>
        <w:t>II得分项</w:t>
      </w:r>
    </w:p>
    <w:p>
      <w:pPr>
        <w:snapToGrid w:val="0"/>
        <w:spacing w:before="50" w:line="312" w:lineRule="auto"/>
        <w:ind w:left="0"/>
        <w:jc w:val="both"/>
        <w:rPr>
          <w:rFonts w:ascii="Arial" w:hAnsi="Arial" w:cs="Arial"/>
          <w:i w:val="0"/>
          <w:strike w:val="0"/>
          <w:color w:val="auto"/>
          <w:sz w:val="24"/>
          <w:highlight w:val="none"/>
          <w:u w:val="none"/>
          <w:shd w:val="clear" w:color="auto" w:fill="auto"/>
        </w:rPr>
      </w:pPr>
      <w:r>
        <w:rPr>
          <w:rFonts w:hint="eastAsia" w:cs="Arial"/>
          <w:i w:val="0"/>
          <w:strike w:val="0"/>
          <w:color w:val="auto"/>
          <w:sz w:val="24"/>
          <w:highlight w:val="none"/>
          <w:u w:val="none"/>
          <w:shd w:val="clear" w:color="auto" w:fill="auto"/>
          <w:lang w:val="en-US" w:eastAsia="zh-CN"/>
        </w:rPr>
        <w:t>7</w:t>
      </w:r>
      <w:r>
        <w:rPr>
          <w:rFonts w:ascii="Arial" w:hAnsi="Arial" w:cs="Arial"/>
          <w:i w:val="0"/>
          <w:strike w:val="0"/>
          <w:color w:val="auto"/>
          <w:sz w:val="24"/>
          <w:highlight w:val="none"/>
          <w:u w:val="none"/>
          <w:shd w:val="clear" w:color="auto" w:fill="auto"/>
        </w:rPr>
        <w:t>.</w:t>
      </w:r>
      <w:r>
        <w:rPr>
          <w:rFonts w:hint="eastAsia" w:cs="Arial"/>
          <w:i w:val="0"/>
          <w:strike w:val="0"/>
          <w:color w:val="auto"/>
          <w:sz w:val="24"/>
          <w:highlight w:val="none"/>
          <w:u w:val="none"/>
          <w:shd w:val="clear" w:color="auto" w:fill="auto"/>
          <w:lang w:val="en-US" w:eastAsia="zh-CN"/>
        </w:rPr>
        <w:t>4</w:t>
      </w:r>
      <w:r>
        <w:rPr>
          <w:rFonts w:ascii="Arial" w:hAnsi="Arial" w:cs="Arial"/>
          <w:i w:val="0"/>
          <w:strike w:val="0"/>
          <w:color w:val="auto"/>
          <w:sz w:val="24"/>
          <w:highlight w:val="none"/>
          <w:u w:val="none"/>
          <w:shd w:val="clear" w:color="auto" w:fill="auto"/>
        </w:rPr>
        <w:t>.</w:t>
      </w:r>
      <w:r>
        <w:rPr>
          <w:rFonts w:hint="eastAsia" w:cs="Arial"/>
          <w:i w:val="0"/>
          <w:strike w:val="0"/>
          <w:color w:val="auto"/>
          <w:sz w:val="24"/>
          <w:highlight w:val="none"/>
          <w:u w:val="none"/>
          <w:shd w:val="clear" w:color="auto" w:fill="auto"/>
          <w:lang w:val="en-US" w:eastAsia="zh-CN"/>
        </w:rPr>
        <w:t>1</w:t>
      </w:r>
      <w:r>
        <w:rPr>
          <w:rFonts w:ascii="Arial" w:hAnsi="Arial" w:cs="Arial"/>
          <w:i w:val="0"/>
          <w:strike w:val="0"/>
          <w:color w:val="auto"/>
          <w:sz w:val="24"/>
          <w:highlight w:val="none"/>
          <w:u w:val="none"/>
          <w:shd w:val="clear" w:color="auto" w:fill="auto"/>
        </w:rPr>
        <w:t xml:space="preserve"> 住宅空间复合利用，按下列规则评分并累计：</w:t>
      </w:r>
    </w:p>
    <w:p>
      <w:pPr>
        <w:keepNext w:val="0"/>
        <w:keepLines w:val="0"/>
        <w:pageBreakBefore w:val="0"/>
        <w:widowControl w:val="0"/>
        <w:kinsoku/>
        <w:wordWrap/>
        <w:overflowPunct/>
        <w:topLinePunct w:val="0"/>
        <w:autoSpaceDE/>
        <w:autoSpaceDN/>
        <w:bidi w:val="0"/>
        <w:adjustRightInd w:val="0"/>
        <w:snapToGrid w:val="0"/>
        <w:spacing w:beforeLines="0"/>
        <w:ind w:left="0" w:firstLine="480" w:firstLineChars="200"/>
        <w:textAlignment w:val="auto"/>
        <w:rPr>
          <w:rFonts w:hint="eastAsia" w:eastAsia="宋体" w:cs="Times New Roman"/>
          <w:color w:val="auto"/>
          <w:highlight w:val="none"/>
          <w:shd w:val="clear" w:color="auto" w:fill="auto"/>
          <w:lang w:val="en-US" w:eastAsia="zh-CN"/>
        </w:rPr>
      </w:pPr>
      <w:r>
        <w:rPr>
          <w:rFonts w:hint="eastAsia" w:eastAsia="宋体" w:cs="Times New Roman"/>
          <w:color w:val="auto"/>
          <w:highlight w:val="none"/>
          <w:shd w:val="clear" w:color="auto" w:fill="auto"/>
          <w:lang w:val="en-US" w:eastAsia="zh-CN"/>
        </w:rPr>
        <w:t>1 下沉广场开敞地下空间灵活设置共享客厅、阅览室、活动室等业主室内共享活动空间，得2分。</w:t>
      </w:r>
    </w:p>
    <w:p>
      <w:pPr>
        <w:keepNext w:val="0"/>
        <w:keepLines w:val="0"/>
        <w:pageBreakBefore w:val="0"/>
        <w:widowControl w:val="0"/>
        <w:kinsoku/>
        <w:wordWrap/>
        <w:overflowPunct/>
        <w:topLinePunct w:val="0"/>
        <w:autoSpaceDE/>
        <w:autoSpaceDN/>
        <w:bidi w:val="0"/>
        <w:adjustRightInd w:val="0"/>
        <w:snapToGrid w:val="0"/>
        <w:spacing w:beforeLines="0"/>
        <w:ind w:left="0" w:firstLine="480" w:firstLineChars="200"/>
        <w:textAlignment w:val="auto"/>
        <w:rPr>
          <w:rFonts w:hint="eastAsia" w:eastAsia="宋体" w:cs="Times New Roman"/>
          <w:color w:val="auto"/>
          <w:highlight w:val="none"/>
          <w:shd w:val="clear" w:color="auto" w:fill="auto"/>
          <w:lang w:val="en-US" w:eastAsia="zh-CN"/>
        </w:rPr>
      </w:pPr>
      <w:r>
        <w:rPr>
          <w:rFonts w:hint="eastAsia" w:eastAsia="宋体" w:cs="Times New Roman"/>
          <w:color w:val="auto"/>
          <w:highlight w:val="none"/>
          <w:shd w:val="clear" w:color="auto" w:fill="auto"/>
          <w:lang w:val="en-US" w:eastAsia="zh-CN"/>
        </w:rPr>
        <w:t>2 住宅建筑底层架空层内结合入口空间合理布置各楼栋快递暂存、物业信息发布栏等公共服务设施，得2分。</w:t>
      </w:r>
    </w:p>
    <w:p>
      <w:pPr>
        <w:keepNext w:val="0"/>
        <w:keepLines w:val="0"/>
        <w:pageBreakBefore w:val="0"/>
        <w:widowControl w:val="0"/>
        <w:kinsoku/>
        <w:wordWrap/>
        <w:overflowPunct/>
        <w:topLinePunct w:val="0"/>
        <w:autoSpaceDE/>
        <w:autoSpaceDN/>
        <w:bidi w:val="0"/>
        <w:adjustRightInd w:val="0"/>
        <w:snapToGrid w:val="0"/>
        <w:spacing w:beforeLines="0"/>
        <w:ind w:left="0" w:firstLine="480" w:firstLineChars="200"/>
        <w:textAlignment w:val="auto"/>
        <w:rPr>
          <w:rFonts w:hint="eastAsia" w:eastAsia="宋体" w:cs="Times New Roman"/>
          <w:color w:val="auto"/>
          <w:highlight w:val="none"/>
          <w:shd w:val="clear" w:color="auto" w:fill="auto"/>
          <w:lang w:val="en-US" w:eastAsia="zh-CN"/>
        </w:rPr>
      </w:pPr>
      <w:r>
        <w:rPr>
          <w:rFonts w:hint="eastAsia" w:eastAsia="宋体" w:cs="Times New Roman"/>
          <w:color w:val="auto"/>
          <w:highlight w:val="none"/>
          <w:shd w:val="clear" w:color="auto" w:fill="auto"/>
          <w:lang w:val="en-US" w:eastAsia="zh-CN"/>
        </w:rPr>
        <w:t>3 结合小区内部空中花园、架空层、屋面花园等设置室外公共活动空间，建设全龄化的文化健康活动设施和公益性服务空间，得2分。</w:t>
      </w:r>
    </w:p>
    <w:p>
      <w:pPr>
        <w:snapToGrid w:val="0"/>
        <w:spacing w:before="50" w:line="312" w:lineRule="auto"/>
        <w:ind w:left="0"/>
        <w:jc w:val="both"/>
        <w:rPr>
          <w:color w:val="auto"/>
          <w:highlight w:val="none"/>
          <w:shd w:val="clear" w:color="auto" w:fill="auto"/>
        </w:rPr>
      </w:pPr>
      <w:r>
        <w:rPr>
          <w:rFonts w:hint="eastAsia" w:cs="Arial"/>
          <w:i w:val="0"/>
          <w:strike w:val="0"/>
          <w:color w:val="auto"/>
          <w:sz w:val="24"/>
          <w:highlight w:val="none"/>
          <w:u w:val="none"/>
          <w:shd w:val="clear" w:color="auto" w:fill="auto"/>
          <w:lang w:val="en-US" w:eastAsia="zh-CN"/>
        </w:rPr>
        <w:t>7</w:t>
      </w:r>
      <w:r>
        <w:rPr>
          <w:rFonts w:ascii="Arial" w:hAnsi="Arial" w:cs="Arial"/>
          <w:i w:val="0"/>
          <w:strike w:val="0"/>
          <w:color w:val="auto"/>
          <w:sz w:val="24"/>
          <w:highlight w:val="none"/>
          <w:u w:val="none"/>
          <w:shd w:val="clear" w:color="auto" w:fill="auto"/>
        </w:rPr>
        <w:t>.</w:t>
      </w:r>
      <w:r>
        <w:rPr>
          <w:rFonts w:hint="eastAsia" w:cs="Arial"/>
          <w:i w:val="0"/>
          <w:strike w:val="0"/>
          <w:color w:val="auto"/>
          <w:sz w:val="24"/>
          <w:highlight w:val="none"/>
          <w:u w:val="none"/>
          <w:shd w:val="clear" w:color="auto" w:fill="auto"/>
          <w:lang w:val="en-US" w:eastAsia="zh-CN"/>
        </w:rPr>
        <w:t>4</w:t>
      </w:r>
      <w:r>
        <w:rPr>
          <w:rFonts w:ascii="Arial" w:hAnsi="Arial" w:cs="Arial"/>
          <w:i w:val="0"/>
          <w:strike w:val="0"/>
          <w:color w:val="auto"/>
          <w:sz w:val="24"/>
          <w:highlight w:val="none"/>
          <w:u w:val="none"/>
          <w:shd w:val="clear" w:color="auto" w:fill="auto"/>
        </w:rPr>
        <w:t>.</w:t>
      </w:r>
      <w:r>
        <w:rPr>
          <w:rFonts w:hint="eastAsia" w:cs="Arial"/>
          <w:i w:val="0"/>
          <w:strike w:val="0"/>
          <w:color w:val="auto"/>
          <w:sz w:val="24"/>
          <w:highlight w:val="none"/>
          <w:u w:val="none"/>
          <w:shd w:val="clear" w:color="auto" w:fill="auto"/>
          <w:lang w:val="en-US" w:eastAsia="zh-CN"/>
        </w:rPr>
        <w:t>2</w:t>
      </w:r>
      <w:r>
        <w:rPr>
          <w:rFonts w:ascii="Arial" w:hAnsi="Arial" w:cs="Arial"/>
          <w:i w:val="0"/>
          <w:strike w:val="0"/>
          <w:color w:val="auto"/>
          <w:sz w:val="24"/>
          <w:highlight w:val="none"/>
          <w:u w:val="none"/>
          <w:shd w:val="clear" w:color="auto" w:fill="auto"/>
        </w:rPr>
        <w:t xml:space="preserve"> </w:t>
      </w:r>
      <w:r>
        <w:rPr>
          <w:rFonts w:ascii="宋体" w:hAnsi="宋体" w:eastAsia="宋体" w:cs="宋体"/>
          <w:i w:val="0"/>
          <w:strike w:val="0"/>
          <w:color w:val="auto"/>
          <w:sz w:val="24"/>
          <w:highlight w:val="none"/>
          <w:u w:val="none"/>
          <w:shd w:val="clear" w:color="auto" w:fill="auto"/>
        </w:rPr>
        <w:t>住宅小区附近构建一站式社区综合服务中心（邻里中心），打造“家门口”的生活综合体，得</w:t>
      </w:r>
      <w:r>
        <w:rPr>
          <w:rFonts w:ascii="Arial" w:hAnsi="Arial" w:cs="Arial"/>
          <w:i w:val="0"/>
          <w:strike w:val="0"/>
          <w:color w:val="auto"/>
          <w:sz w:val="24"/>
          <w:highlight w:val="none"/>
          <w:u w:val="none"/>
          <w:shd w:val="clear" w:color="auto" w:fill="auto"/>
        </w:rPr>
        <w:t>3</w:t>
      </w:r>
      <w:r>
        <w:rPr>
          <w:rFonts w:ascii="宋体" w:hAnsi="宋体" w:eastAsia="宋体" w:cs="宋体"/>
          <w:i w:val="0"/>
          <w:strike w:val="0"/>
          <w:color w:val="auto"/>
          <w:sz w:val="24"/>
          <w:highlight w:val="none"/>
          <w:u w:val="none"/>
          <w:shd w:val="clear" w:color="auto" w:fill="auto"/>
        </w:rPr>
        <w:t>分。</w:t>
      </w:r>
    </w:p>
    <w:p>
      <w:pPr>
        <w:pStyle w:val="2"/>
        <w:rPr>
          <w:color w:val="auto"/>
          <w:highlight w:val="none"/>
        </w:rPr>
        <w:sectPr>
          <w:footerReference r:id="rId8" w:type="default"/>
          <w:pgSz w:w="11906" w:h="16838"/>
          <w:pgMar w:top="1417" w:right="1134" w:bottom="1134" w:left="1417" w:header="851" w:footer="992" w:gutter="0"/>
          <w:pgBorders>
            <w:top w:val="none" w:sz="0" w:space="0"/>
            <w:left w:val="none" w:sz="0" w:space="0"/>
            <w:bottom w:val="none" w:sz="0" w:space="0"/>
            <w:right w:val="none" w:sz="0" w:space="0"/>
          </w:pgBorders>
          <w:pgNumType w:fmt="decimal" w:start="1"/>
          <w:cols w:space="720" w:num="1"/>
          <w:rtlGutter w:val="0"/>
          <w:docGrid w:type="lines" w:linePitch="312" w:charSpace="0"/>
        </w:sectPr>
      </w:pPr>
    </w:p>
    <w:p>
      <w:pPr>
        <w:pStyle w:val="3"/>
        <w:snapToGrid w:val="0"/>
        <w:spacing w:before="260" w:after="260" w:line="413" w:lineRule="auto"/>
        <w:jc w:val="center"/>
        <w:rPr>
          <w:rFonts w:hint="default" w:cs="Arial"/>
          <w:b/>
          <w:i w:val="0"/>
          <w:strike w:val="0"/>
          <w:color w:val="auto"/>
          <w:sz w:val="32"/>
          <w:highlight w:val="none"/>
          <w:u w:val="none"/>
          <w:shd w:val="clear" w:color="auto" w:fill="auto"/>
          <w:lang w:val="en-US" w:eastAsia="zh-CN"/>
        </w:rPr>
      </w:pPr>
      <w:bookmarkStart w:id="80" w:name="_Toc26342"/>
      <w:bookmarkStart w:id="81" w:name="OLE_LINK27"/>
      <w:r>
        <w:rPr>
          <w:rFonts w:hint="eastAsia" w:cs="Arial"/>
          <w:b/>
          <w:i w:val="0"/>
          <w:strike w:val="0"/>
          <w:color w:val="auto"/>
          <w:sz w:val="32"/>
          <w:highlight w:val="none"/>
          <w:u w:val="none"/>
          <w:shd w:val="clear" w:color="auto" w:fill="auto"/>
          <w:lang w:val="en-US" w:eastAsia="zh-CN"/>
        </w:rPr>
        <w:t xml:space="preserve">8 </w:t>
      </w:r>
      <w:r>
        <w:rPr>
          <w:rFonts w:hint="eastAsia" w:ascii="Times New Roman" w:hAnsi="Times New Roman" w:eastAsia="黑体" w:cs="Times New Roman"/>
          <w:color w:val="auto"/>
          <w:sz w:val="36"/>
          <w:szCs w:val="36"/>
          <w:highlight w:val="none"/>
          <w:lang w:val="en-US" w:eastAsia="zh-CN"/>
        </w:rPr>
        <w:t>智慧科技</w:t>
      </w:r>
      <w:bookmarkEnd w:id="80"/>
    </w:p>
    <w:p>
      <w:pPr>
        <w:pStyle w:val="4"/>
        <w:snapToGrid w:val="0"/>
        <w:spacing w:before="260" w:after="260" w:line="413" w:lineRule="auto"/>
        <w:jc w:val="center"/>
        <w:rPr>
          <w:rFonts w:hint="default" w:eastAsia="黑体"/>
          <w:color w:val="auto"/>
          <w:highlight w:val="none"/>
          <w:shd w:val="clear" w:color="auto" w:fill="auto"/>
          <w:lang w:val="en-US" w:eastAsia="zh-CN"/>
        </w:rPr>
      </w:pPr>
      <w:bookmarkStart w:id="82" w:name="_Toc27900"/>
      <w:r>
        <w:rPr>
          <w:rFonts w:hint="eastAsia" w:ascii="黑体" w:hAnsi="黑体" w:eastAsia="黑体" w:cs="黑体"/>
          <w:b/>
          <w:i w:val="0"/>
          <w:strike w:val="0"/>
          <w:color w:val="auto"/>
          <w:sz w:val="28"/>
          <w:highlight w:val="none"/>
          <w:u w:val="none"/>
          <w:shd w:val="clear" w:color="auto" w:fill="auto"/>
          <w:lang w:val="en-US" w:eastAsia="zh-CN"/>
        </w:rPr>
        <w:t>8</w:t>
      </w:r>
      <w:r>
        <w:rPr>
          <w:rFonts w:ascii="黑体" w:hAnsi="黑体" w:eastAsia="黑体" w:cs="黑体"/>
          <w:b/>
          <w:i w:val="0"/>
          <w:strike w:val="0"/>
          <w:color w:val="auto"/>
          <w:sz w:val="28"/>
          <w:highlight w:val="none"/>
          <w:u w:val="none"/>
          <w:shd w:val="clear" w:color="auto" w:fill="auto"/>
        </w:rPr>
        <w:t xml:space="preserve">.1 </w:t>
      </w:r>
      <w:r>
        <w:rPr>
          <w:rFonts w:hint="eastAsia" w:ascii="黑体" w:hAnsi="黑体" w:eastAsia="黑体" w:cs="黑体"/>
          <w:b/>
          <w:i w:val="0"/>
          <w:strike w:val="0"/>
          <w:color w:val="auto"/>
          <w:sz w:val="28"/>
          <w:highlight w:val="none"/>
          <w:u w:val="none"/>
          <w:shd w:val="clear" w:color="auto" w:fill="auto"/>
          <w:lang w:val="en-US" w:eastAsia="zh-CN"/>
        </w:rPr>
        <w:t>智慧设施</w:t>
      </w:r>
      <w:bookmarkEnd w:id="82"/>
    </w:p>
    <w:p>
      <w:pPr>
        <w:pStyle w:val="5"/>
        <w:snapToGrid w:val="0"/>
        <w:spacing w:before="280" w:after="290" w:line="372" w:lineRule="auto"/>
        <w:jc w:val="center"/>
        <w:rPr>
          <w:color w:val="auto"/>
          <w:highlight w:val="none"/>
          <w:shd w:val="clear" w:color="auto" w:fill="auto"/>
        </w:rPr>
      </w:pPr>
      <w:r>
        <w:rPr>
          <w:rFonts w:ascii="宋体" w:hAnsi="宋体" w:eastAsia="宋体" w:cs="宋体"/>
          <w:b/>
          <w:i w:val="0"/>
          <w:strike w:val="0"/>
          <w:color w:val="auto"/>
          <w:sz w:val="24"/>
          <w:highlight w:val="none"/>
          <w:u w:val="none"/>
          <w:shd w:val="clear" w:color="auto" w:fill="auto"/>
        </w:rPr>
        <w:t>I控制项</w:t>
      </w:r>
    </w:p>
    <w:p>
      <w:pPr>
        <w:snapToGrid w:val="0"/>
        <w:spacing w:before="0" w:line="312" w:lineRule="auto"/>
        <w:ind w:left="0"/>
        <w:jc w:val="both"/>
        <w:rPr>
          <w:rFonts w:hint="eastAsia" w:cs="Arial"/>
          <w:i w:val="0"/>
          <w:strike w:val="0"/>
          <w:color w:val="auto"/>
          <w:sz w:val="24"/>
          <w:highlight w:val="none"/>
          <w:u w:val="none"/>
          <w:shd w:val="clear" w:color="auto" w:fill="auto"/>
          <w:lang w:val="en-US" w:eastAsia="zh-CN"/>
        </w:rPr>
      </w:pPr>
      <w:r>
        <w:rPr>
          <w:rFonts w:hint="eastAsia" w:cs="Arial"/>
          <w:i w:val="0"/>
          <w:strike w:val="0"/>
          <w:color w:val="auto"/>
          <w:sz w:val="24"/>
          <w:highlight w:val="none"/>
          <w:u w:val="none"/>
          <w:shd w:val="clear" w:color="auto" w:fill="auto"/>
          <w:lang w:val="en-US" w:eastAsia="zh-CN"/>
        </w:rPr>
        <w:t xml:space="preserve">8.1.1 </w:t>
      </w:r>
      <w:r>
        <w:rPr>
          <w:rFonts w:hint="eastAsia" w:cs="Arial"/>
          <w:i w:val="0"/>
          <w:strike w:val="0"/>
          <w:color w:val="auto"/>
          <w:sz w:val="24"/>
          <w:highlight w:val="none"/>
          <w:u w:val="none"/>
          <w:shd w:val="clear" w:color="auto" w:fill="auto"/>
          <w:lang w:val="en-US" w:eastAsia="zh"/>
        </w:rPr>
        <w:t>网络应地上、地下全覆盖，有无线网络需求的公共场所无线网络信号覆盖率应达到</w:t>
      </w:r>
      <w:r>
        <w:rPr>
          <w:rFonts w:hint="default" w:cs="Arial"/>
          <w:i w:val="0"/>
          <w:strike w:val="0"/>
          <w:color w:val="auto"/>
          <w:sz w:val="24"/>
          <w:highlight w:val="none"/>
          <w:u w:val="none"/>
          <w:shd w:val="clear" w:color="auto" w:fill="auto"/>
          <w:lang w:val="en-US" w:eastAsia="zh-CN"/>
        </w:rPr>
        <w:t>100%</w:t>
      </w:r>
      <w:r>
        <w:rPr>
          <w:rFonts w:hint="eastAsia" w:cs="Arial"/>
          <w:i w:val="0"/>
          <w:strike w:val="0"/>
          <w:color w:val="auto"/>
          <w:sz w:val="24"/>
          <w:highlight w:val="none"/>
          <w:u w:val="none"/>
          <w:shd w:val="clear" w:color="auto" w:fill="auto"/>
          <w:lang w:val="en-US" w:eastAsia="zh"/>
        </w:rPr>
        <w:t>；移动信号应全覆盖，数字电视网络应支撑小区全接入</w:t>
      </w:r>
      <w:r>
        <w:rPr>
          <w:rFonts w:hint="eastAsia" w:cs="Arial"/>
          <w:i w:val="0"/>
          <w:strike w:val="0"/>
          <w:color w:val="auto"/>
          <w:sz w:val="24"/>
          <w:highlight w:val="none"/>
          <w:u w:val="none"/>
          <w:shd w:val="clear" w:color="auto" w:fill="auto"/>
          <w:lang w:val="en-US" w:eastAsia="zh-CN"/>
        </w:rPr>
        <w:t>。</w:t>
      </w:r>
    </w:p>
    <w:p>
      <w:pPr>
        <w:snapToGrid w:val="0"/>
        <w:spacing w:before="0" w:line="312" w:lineRule="auto"/>
        <w:ind w:left="0"/>
        <w:jc w:val="both"/>
        <w:rPr>
          <w:rFonts w:hint="eastAsia" w:cs="Arial"/>
          <w:i w:val="0"/>
          <w:strike w:val="0"/>
          <w:color w:val="auto"/>
          <w:sz w:val="24"/>
          <w:highlight w:val="none"/>
          <w:u w:val="none"/>
          <w:shd w:val="clear" w:color="auto" w:fill="auto"/>
          <w:lang w:val="en-US" w:eastAsia="zh-CN"/>
        </w:rPr>
      </w:pPr>
      <w:r>
        <w:rPr>
          <w:rFonts w:hint="eastAsia" w:cs="Arial"/>
          <w:i w:val="0"/>
          <w:strike w:val="0"/>
          <w:color w:val="auto"/>
          <w:sz w:val="24"/>
          <w:highlight w:val="none"/>
          <w:u w:val="none"/>
          <w:shd w:val="clear" w:color="auto" w:fill="auto"/>
          <w:lang w:val="en-US" w:eastAsia="zh-CN"/>
        </w:rPr>
        <w:t>8</w:t>
      </w:r>
      <w:r>
        <w:rPr>
          <w:rFonts w:hint="eastAsia" w:cs="Arial"/>
          <w:i w:val="0"/>
          <w:strike w:val="0"/>
          <w:color w:val="auto"/>
          <w:sz w:val="24"/>
          <w:highlight w:val="none"/>
          <w:u w:val="none"/>
          <w:shd w:val="clear" w:color="auto" w:fill="auto"/>
          <w:lang w:val="en-US" w:eastAsia="zh"/>
        </w:rPr>
        <w:t>.1.</w:t>
      </w:r>
      <w:r>
        <w:rPr>
          <w:rFonts w:hint="eastAsia" w:cs="Arial"/>
          <w:i w:val="0"/>
          <w:strike w:val="0"/>
          <w:color w:val="auto"/>
          <w:sz w:val="24"/>
          <w:highlight w:val="none"/>
          <w:u w:val="none"/>
          <w:shd w:val="clear" w:color="auto" w:fill="auto"/>
          <w:lang w:val="en-US" w:eastAsia="zh-CN"/>
        </w:rPr>
        <w:t>2 户内设置入户多媒体集线箱和智能家居控制箱，并应符合下列规定：</w:t>
      </w:r>
    </w:p>
    <w:p>
      <w:pPr>
        <w:keepNext w:val="0"/>
        <w:keepLines w:val="0"/>
        <w:pageBreakBefore w:val="0"/>
        <w:widowControl w:val="0"/>
        <w:kinsoku/>
        <w:wordWrap/>
        <w:overflowPunct/>
        <w:topLinePunct w:val="0"/>
        <w:autoSpaceDE/>
        <w:autoSpaceDN/>
        <w:bidi w:val="0"/>
        <w:adjustRightInd w:val="0"/>
        <w:snapToGrid w:val="0"/>
        <w:spacing w:beforeLines="0"/>
        <w:ind w:left="0" w:firstLine="480" w:firstLineChars="200"/>
        <w:textAlignment w:val="auto"/>
        <w:rPr>
          <w:rFonts w:hint="eastAsia" w:eastAsia="宋体" w:cs="Times New Roman"/>
          <w:color w:val="auto"/>
          <w:highlight w:val="none"/>
          <w:shd w:val="clear" w:color="auto" w:fill="auto"/>
          <w:lang w:val="en-US" w:eastAsia="zh-CN"/>
        </w:rPr>
      </w:pPr>
      <w:r>
        <w:rPr>
          <w:rFonts w:hint="default" w:eastAsia="宋体" w:cs="Times New Roman"/>
          <w:color w:val="auto"/>
          <w:highlight w:val="none"/>
          <w:shd w:val="clear" w:color="auto" w:fill="auto"/>
          <w:lang w:val="en-US" w:eastAsia="zh-CN"/>
        </w:rPr>
        <w:t xml:space="preserve">1 </w:t>
      </w:r>
      <w:r>
        <w:rPr>
          <w:rFonts w:hint="eastAsia" w:eastAsia="宋体" w:cs="Times New Roman"/>
          <w:color w:val="auto"/>
          <w:highlight w:val="none"/>
          <w:shd w:val="clear" w:color="auto" w:fill="auto"/>
          <w:lang w:val="en-US" w:eastAsia="zh-CN"/>
        </w:rPr>
        <w:t>入户多媒体集线箱和智能家居控制箱可单独设置，并独立供电；</w:t>
      </w:r>
    </w:p>
    <w:bookmarkEnd w:id="81"/>
    <w:p>
      <w:pPr>
        <w:keepNext w:val="0"/>
        <w:keepLines w:val="0"/>
        <w:pageBreakBefore w:val="0"/>
        <w:widowControl w:val="0"/>
        <w:kinsoku/>
        <w:wordWrap/>
        <w:overflowPunct/>
        <w:topLinePunct w:val="0"/>
        <w:autoSpaceDE/>
        <w:autoSpaceDN/>
        <w:bidi w:val="0"/>
        <w:adjustRightInd w:val="0"/>
        <w:snapToGrid w:val="0"/>
        <w:spacing w:beforeLines="0"/>
        <w:ind w:left="0" w:firstLine="480" w:firstLineChars="200"/>
        <w:textAlignment w:val="auto"/>
        <w:rPr>
          <w:rFonts w:hint="eastAsia" w:eastAsia="宋体" w:cs="Times New Roman"/>
          <w:color w:val="auto"/>
          <w:highlight w:val="none"/>
          <w:shd w:val="clear" w:color="auto" w:fill="auto"/>
          <w:lang w:val="en-US" w:eastAsia="zh-CN"/>
        </w:rPr>
      </w:pPr>
      <w:r>
        <w:rPr>
          <w:rFonts w:hint="default" w:eastAsia="宋体" w:cs="Times New Roman"/>
          <w:color w:val="auto"/>
          <w:highlight w:val="none"/>
          <w:shd w:val="clear" w:color="auto" w:fill="auto"/>
          <w:lang w:val="en-US" w:eastAsia="zh-CN"/>
        </w:rPr>
        <w:t xml:space="preserve">2 </w:t>
      </w:r>
      <w:r>
        <w:rPr>
          <w:rFonts w:hint="eastAsia" w:eastAsia="宋体" w:cs="Times New Roman"/>
          <w:color w:val="auto"/>
          <w:highlight w:val="none"/>
          <w:shd w:val="clear" w:color="auto" w:fill="auto"/>
          <w:lang w:val="en-US" w:eastAsia="zh-CN"/>
        </w:rPr>
        <w:t>用户可自由选择运营商，且不少于</w:t>
      </w:r>
      <w:r>
        <w:rPr>
          <w:rFonts w:hint="default" w:eastAsia="宋体" w:cs="Times New Roman"/>
          <w:color w:val="auto"/>
          <w:highlight w:val="none"/>
          <w:shd w:val="clear" w:color="auto" w:fill="auto"/>
          <w:lang w:val="en-US" w:eastAsia="zh-CN"/>
        </w:rPr>
        <w:t>3</w:t>
      </w:r>
      <w:r>
        <w:rPr>
          <w:rFonts w:hint="eastAsia" w:eastAsia="宋体" w:cs="Times New Roman"/>
          <w:color w:val="auto"/>
          <w:highlight w:val="none"/>
          <w:shd w:val="clear" w:color="auto" w:fill="auto"/>
          <w:lang w:val="en-US" w:eastAsia="zh-CN"/>
        </w:rPr>
        <w:t>家；</w:t>
      </w:r>
    </w:p>
    <w:p>
      <w:pPr>
        <w:keepNext w:val="0"/>
        <w:keepLines w:val="0"/>
        <w:pageBreakBefore w:val="0"/>
        <w:widowControl w:val="0"/>
        <w:kinsoku/>
        <w:wordWrap/>
        <w:overflowPunct/>
        <w:topLinePunct w:val="0"/>
        <w:autoSpaceDE/>
        <w:autoSpaceDN/>
        <w:bidi w:val="0"/>
        <w:adjustRightInd w:val="0"/>
        <w:snapToGrid w:val="0"/>
        <w:spacing w:beforeLines="0"/>
        <w:ind w:left="0" w:firstLine="480" w:firstLineChars="200"/>
        <w:textAlignment w:val="auto"/>
        <w:rPr>
          <w:rFonts w:hint="eastAsia" w:eastAsia="宋体" w:cs="Times New Roman"/>
          <w:color w:val="auto"/>
          <w:highlight w:val="none"/>
          <w:shd w:val="clear" w:color="auto" w:fill="auto"/>
          <w:lang w:val="en-US" w:eastAsia="zh-CN"/>
        </w:rPr>
      </w:pPr>
      <w:r>
        <w:rPr>
          <w:rFonts w:hint="default" w:eastAsia="宋体" w:cs="Times New Roman"/>
          <w:color w:val="auto"/>
          <w:highlight w:val="none"/>
          <w:shd w:val="clear" w:color="auto" w:fill="auto"/>
          <w:lang w:val="en-US" w:eastAsia="zh-CN"/>
        </w:rPr>
        <w:t xml:space="preserve">3 </w:t>
      </w:r>
      <w:r>
        <w:rPr>
          <w:rFonts w:hint="eastAsia" w:eastAsia="宋体" w:cs="Times New Roman"/>
          <w:color w:val="auto"/>
          <w:highlight w:val="none"/>
          <w:shd w:val="clear" w:color="auto" w:fill="auto"/>
          <w:lang w:val="en-US" w:eastAsia="zh-CN"/>
        </w:rPr>
        <w:t>内置智能家居控制网关或预留安装条件；</w:t>
      </w:r>
    </w:p>
    <w:p>
      <w:pPr>
        <w:keepNext w:val="0"/>
        <w:keepLines w:val="0"/>
        <w:pageBreakBefore w:val="0"/>
        <w:widowControl w:val="0"/>
        <w:kinsoku/>
        <w:wordWrap/>
        <w:overflowPunct/>
        <w:topLinePunct w:val="0"/>
        <w:autoSpaceDE/>
        <w:autoSpaceDN/>
        <w:bidi w:val="0"/>
        <w:adjustRightInd w:val="0"/>
        <w:snapToGrid w:val="0"/>
        <w:spacing w:beforeLines="0"/>
        <w:ind w:left="0" w:firstLine="480" w:firstLineChars="200"/>
        <w:textAlignment w:val="auto"/>
        <w:rPr>
          <w:rFonts w:hint="eastAsia" w:eastAsia="宋体" w:cs="Times New Roman"/>
          <w:color w:val="auto"/>
          <w:highlight w:val="none"/>
          <w:shd w:val="clear" w:color="auto" w:fill="auto"/>
          <w:lang w:val="en-US" w:eastAsia="zh-CN"/>
        </w:rPr>
      </w:pPr>
      <w:r>
        <w:rPr>
          <w:rFonts w:hint="default" w:eastAsia="宋体" w:cs="Times New Roman"/>
          <w:color w:val="auto"/>
          <w:highlight w:val="none"/>
          <w:shd w:val="clear" w:color="auto" w:fill="auto"/>
          <w:lang w:val="en-US" w:eastAsia="zh-CN"/>
        </w:rPr>
        <w:t>4</w:t>
      </w:r>
      <w:r>
        <w:rPr>
          <w:rFonts w:hint="eastAsia" w:eastAsia="宋体" w:cs="Times New Roman"/>
          <w:color w:val="auto"/>
          <w:highlight w:val="none"/>
          <w:shd w:val="clear" w:color="auto" w:fill="auto"/>
          <w:lang w:val="en-US" w:eastAsia="zh"/>
        </w:rPr>
        <w:t xml:space="preserve"> </w:t>
      </w:r>
      <w:r>
        <w:rPr>
          <w:rFonts w:hint="eastAsia" w:eastAsia="宋体" w:cs="Times New Roman"/>
          <w:color w:val="auto"/>
          <w:highlight w:val="none"/>
          <w:shd w:val="clear" w:color="auto" w:fill="auto"/>
          <w:lang w:val="en-US" w:eastAsia="zh-CN"/>
        </w:rPr>
        <w:t>户内布线等级需满足语音、数据、视频等使用需求。</w:t>
      </w:r>
    </w:p>
    <w:p>
      <w:pPr>
        <w:pStyle w:val="5"/>
        <w:snapToGrid w:val="0"/>
        <w:spacing w:before="280" w:after="290" w:line="372" w:lineRule="auto"/>
        <w:jc w:val="center"/>
        <w:rPr>
          <w:color w:val="auto"/>
          <w:highlight w:val="none"/>
          <w:shd w:val="clear" w:color="auto" w:fill="auto"/>
        </w:rPr>
      </w:pPr>
      <w:r>
        <w:rPr>
          <w:rFonts w:ascii="宋体" w:hAnsi="宋体" w:eastAsia="宋体" w:cs="宋体"/>
          <w:b/>
          <w:i w:val="0"/>
          <w:strike w:val="0"/>
          <w:color w:val="auto"/>
          <w:sz w:val="24"/>
          <w:highlight w:val="none"/>
          <w:u w:val="none"/>
          <w:shd w:val="clear" w:color="auto" w:fill="auto"/>
        </w:rPr>
        <w:t>II得分项</w:t>
      </w:r>
    </w:p>
    <w:p>
      <w:pPr>
        <w:snapToGrid w:val="0"/>
        <w:spacing w:before="0" w:line="312" w:lineRule="auto"/>
        <w:ind w:left="0"/>
        <w:jc w:val="both"/>
        <w:rPr>
          <w:rFonts w:hint="eastAsia" w:cs="Arial"/>
          <w:i w:val="0"/>
          <w:strike w:val="0"/>
          <w:color w:val="auto"/>
          <w:sz w:val="24"/>
          <w:highlight w:val="none"/>
          <w:u w:val="none"/>
          <w:shd w:val="clear" w:color="auto" w:fill="auto"/>
          <w:lang w:val="en-US" w:eastAsia="zh-CN"/>
        </w:rPr>
      </w:pPr>
      <w:r>
        <w:rPr>
          <w:rFonts w:hint="eastAsia" w:cs="Arial"/>
          <w:i w:val="0"/>
          <w:strike w:val="0"/>
          <w:color w:val="auto"/>
          <w:sz w:val="24"/>
          <w:highlight w:val="none"/>
          <w:u w:val="none"/>
          <w:shd w:val="clear" w:color="auto" w:fill="auto"/>
          <w:lang w:val="en-US" w:eastAsia="zh-CN"/>
        </w:rPr>
        <w:t>8.1.3 公共移动通信信号以下区域覆盖率达到 100%，并应按下列规则分别评分并累计：</w:t>
      </w:r>
    </w:p>
    <w:p>
      <w:pPr>
        <w:keepNext w:val="0"/>
        <w:keepLines w:val="0"/>
        <w:pageBreakBefore w:val="0"/>
        <w:widowControl w:val="0"/>
        <w:kinsoku/>
        <w:wordWrap/>
        <w:overflowPunct/>
        <w:topLinePunct w:val="0"/>
        <w:autoSpaceDE/>
        <w:autoSpaceDN/>
        <w:bidi w:val="0"/>
        <w:adjustRightInd w:val="0"/>
        <w:snapToGrid w:val="0"/>
        <w:spacing w:beforeLines="0"/>
        <w:ind w:left="0" w:firstLine="480" w:firstLineChars="200"/>
        <w:textAlignment w:val="auto"/>
        <w:rPr>
          <w:rFonts w:hint="eastAsia" w:eastAsia="宋体" w:cs="Times New Roman"/>
          <w:color w:val="auto"/>
          <w:highlight w:val="none"/>
          <w:shd w:val="clear" w:color="auto" w:fill="auto"/>
          <w:lang w:val="en-US" w:eastAsia="zh-CN"/>
        </w:rPr>
      </w:pPr>
      <w:r>
        <w:rPr>
          <w:rFonts w:hint="eastAsia" w:eastAsia="宋体" w:cs="Times New Roman"/>
          <w:color w:val="auto"/>
          <w:highlight w:val="none"/>
          <w:shd w:val="clear" w:color="auto" w:fill="auto"/>
          <w:lang w:val="en-US" w:eastAsia="zh-CN"/>
        </w:rPr>
        <w:t>1 户外主要活动场所，得2分；</w:t>
      </w:r>
    </w:p>
    <w:p>
      <w:pPr>
        <w:keepNext w:val="0"/>
        <w:keepLines w:val="0"/>
        <w:pageBreakBefore w:val="0"/>
        <w:widowControl w:val="0"/>
        <w:kinsoku/>
        <w:wordWrap/>
        <w:overflowPunct/>
        <w:topLinePunct w:val="0"/>
        <w:autoSpaceDE/>
        <w:autoSpaceDN/>
        <w:bidi w:val="0"/>
        <w:adjustRightInd w:val="0"/>
        <w:snapToGrid w:val="0"/>
        <w:spacing w:beforeLines="0"/>
        <w:ind w:left="0" w:firstLine="480" w:firstLineChars="200"/>
        <w:textAlignment w:val="auto"/>
        <w:rPr>
          <w:rFonts w:hint="eastAsia" w:eastAsia="宋体" w:cs="Times New Roman"/>
          <w:color w:val="auto"/>
          <w:highlight w:val="none"/>
          <w:shd w:val="clear" w:color="auto" w:fill="auto"/>
          <w:lang w:val="en-US" w:eastAsia="zh-CN"/>
        </w:rPr>
      </w:pPr>
      <w:r>
        <w:rPr>
          <w:rFonts w:hint="eastAsia" w:eastAsia="宋体" w:cs="Times New Roman"/>
          <w:color w:val="auto"/>
          <w:highlight w:val="none"/>
          <w:shd w:val="clear" w:color="auto" w:fill="auto"/>
          <w:lang w:val="en-US" w:eastAsia="zh-CN"/>
        </w:rPr>
        <w:t>2 大堂、应急通道和消防通道，得2分；</w:t>
      </w:r>
    </w:p>
    <w:p>
      <w:pPr>
        <w:keepNext w:val="0"/>
        <w:keepLines w:val="0"/>
        <w:pageBreakBefore w:val="0"/>
        <w:widowControl w:val="0"/>
        <w:kinsoku/>
        <w:wordWrap/>
        <w:overflowPunct/>
        <w:topLinePunct w:val="0"/>
        <w:autoSpaceDE/>
        <w:autoSpaceDN/>
        <w:bidi w:val="0"/>
        <w:adjustRightInd w:val="0"/>
        <w:snapToGrid w:val="0"/>
        <w:spacing w:beforeLines="0"/>
        <w:ind w:left="0" w:firstLine="480" w:firstLineChars="200"/>
        <w:textAlignment w:val="auto"/>
        <w:rPr>
          <w:rFonts w:hint="eastAsia" w:eastAsia="宋体" w:cs="Times New Roman"/>
          <w:color w:val="auto"/>
          <w:highlight w:val="none"/>
          <w:shd w:val="clear" w:color="auto" w:fill="auto"/>
          <w:lang w:val="en-US" w:eastAsia="zh-CN"/>
        </w:rPr>
      </w:pPr>
      <w:r>
        <w:rPr>
          <w:rFonts w:hint="eastAsia" w:eastAsia="宋体" w:cs="Times New Roman"/>
          <w:color w:val="auto"/>
          <w:highlight w:val="none"/>
          <w:shd w:val="clear" w:color="auto" w:fill="auto"/>
          <w:lang w:val="en-US" w:eastAsia="zh-CN"/>
        </w:rPr>
        <w:t>3 电梯轿厢，得2分；</w:t>
      </w:r>
    </w:p>
    <w:p>
      <w:pPr>
        <w:keepNext w:val="0"/>
        <w:keepLines w:val="0"/>
        <w:pageBreakBefore w:val="0"/>
        <w:widowControl w:val="0"/>
        <w:kinsoku/>
        <w:wordWrap/>
        <w:overflowPunct/>
        <w:topLinePunct w:val="0"/>
        <w:autoSpaceDE/>
        <w:autoSpaceDN/>
        <w:bidi w:val="0"/>
        <w:adjustRightInd w:val="0"/>
        <w:snapToGrid w:val="0"/>
        <w:spacing w:beforeLines="0"/>
        <w:ind w:left="0" w:firstLine="480" w:firstLineChars="200"/>
        <w:textAlignment w:val="auto"/>
        <w:rPr>
          <w:rFonts w:hint="eastAsia" w:eastAsia="宋体" w:cs="Times New Roman"/>
          <w:color w:val="auto"/>
          <w:highlight w:val="none"/>
          <w:shd w:val="clear" w:color="auto" w:fill="auto"/>
          <w:lang w:val="en-US" w:eastAsia="zh-CN"/>
        </w:rPr>
      </w:pPr>
      <w:r>
        <w:rPr>
          <w:rFonts w:hint="eastAsia" w:eastAsia="宋体" w:cs="Times New Roman"/>
          <w:color w:val="auto"/>
          <w:highlight w:val="none"/>
          <w:shd w:val="clear" w:color="auto" w:fill="auto"/>
          <w:lang w:val="en-US" w:eastAsia="zh-CN"/>
        </w:rPr>
        <w:t>4 地下空间（含地下室和地下停车场），得2分。</w:t>
      </w:r>
    </w:p>
    <w:p>
      <w:pPr>
        <w:snapToGrid w:val="0"/>
        <w:spacing w:before="0" w:line="312" w:lineRule="auto"/>
        <w:ind w:left="0"/>
        <w:jc w:val="both"/>
        <w:rPr>
          <w:rFonts w:hint="eastAsia" w:cs="Arial"/>
          <w:i w:val="0"/>
          <w:strike w:val="0"/>
          <w:color w:val="auto"/>
          <w:sz w:val="24"/>
          <w:highlight w:val="none"/>
          <w:u w:val="none"/>
          <w:shd w:val="clear" w:color="auto" w:fill="auto"/>
          <w:lang w:val="en-US" w:eastAsia="zh-CN"/>
        </w:rPr>
      </w:pPr>
      <w:r>
        <w:rPr>
          <w:rFonts w:hint="eastAsia" w:cs="Arial"/>
          <w:i w:val="0"/>
          <w:strike w:val="0"/>
          <w:color w:val="auto"/>
          <w:sz w:val="24"/>
          <w:highlight w:val="none"/>
          <w:u w:val="none"/>
          <w:shd w:val="clear" w:color="auto" w:fill="auto"/>
          <w:lang w:val="en-US" w:eastAsia="zh-CN"/>
        </w:rPr>
        <w:t>8.1.4 建立小区智慧综合运营系统，为业主、物业提供一站式服务；综合运营系统对小区内建筑设备管理系统、建筑智能化系统、智慧物业系统等子系统进行统一接入。建立综合运营系统，且接入不少于2个子系统，得2分。</w:t>
      </w:r>
    </w:p>
    <w:p>
      <w:pPr>
        <w:snapToGrid w:val="0"/>
        <w:spacing w:before="0" w:line="312" w:lineRule="auto"/>
        <w:ind w:left="0"/>
        <w:jc w:val="both"/>
        <w:rPr>
          <w:rFonts w:hint="eastAsia" w:cs="Arial"/>
          <w:i w:val="0"/>
          <w:strike w:val="0"/>
          <w:color w:val="auto"/>
          <w:sz w:val="24"/>
          <w:highlight w:val="none"/>
          <w:u w:val="none"/>
          <w:shd w:val="clear" w:color="auto" w:fill="auto"/>
          <w:lang w:val="en-US" w:eastAsia="zh-CN"/>
        </w:rPr>
      </w:pPr>
      <w:r>
        <w:rPr>
          <w:rFonts w:hint="eastAsia" w:cs="Arial"/>
          <w:i w:val="0"/>
          <w:strike w:val="0"/>
          <w:color w:val="auto"/>
          <w:sz w:val="24"/>
          <w:highlight w:val="none"/>
          <w:u w:val="none"/>
          <w:shd w:val="clear" w:color="auto" w:fill="auto"/>
          <w:lang w:val="en-US" w:eastAsia="zh-CN"/>
        </w:rPr>
        <w:t>8.1.5 小区具有智能化服务系统，并应按下列规则分别评分并累计：</w:t>
      </w:r>
    </w:p>
    <w:p>
      <w:pPr>
        <w:keepNext w:val="0"/>
        <w:keepLines w:val="0"/>
        <w:pageBreakBefore w:val="0"/>
        <w:widowControl w:val="0"/>
        <w:kinsoku/>
        <w:wordWrap/>
        <w:overflowPunct/>
        <w:topLinePunct w:val="0"/>
        <w:autoSpaceDE/>
        <w:autoSpaceDN/>
        <w:bidi w:val="0"/>
        <w:adjustRightInd w:val="0"/>
        <w:snapToGrid w:val="0"/>
        <w:spacing w:beforeLines="0"/>
        <w:ind w:left="0" w:firstLine="480" w:firstLineChars="200"/>
        <w:textAlignment w:val="auto"/>
        <w:rPr>
          <w:rFonts w:hint="eastAsia" w:eastAsia="宋体" w:cs="Times New Roman"/>
          <w:color w:val="auto"/>
          <w:highlight w:val="none"/>
          <w:shd w:val="clear" w:color="auto" w:fill="auto"/>
          <w:lang w:val="en-US" w:eastAsia="zh-CN"/>
        </w:rPr>
      </w:pPr>
      <w:r>
        <w:rPr>
          <w:rFonts w:hint="eastAsia" w:eastAsia="宋体" w:cs="Times New Roman"/>
          <w:color w:val="auto"/>
          <w:highlight w:val="none"/>
          <w:shd w:val="clear" w:color="auto" w:fill="auto"/>
          <w:lang w:val="en-US" w:eastAsia="zh-CN"/>
        </w:rPr>
        <w:t>1 具有家电控制、照明控制、安全报警、环境监测、建筑设备控制、工作生活服务等 4 种及以上类型服务功能，得2分；</w:t>
      </w:r>
    </w:p>
    <w:p>
      <w:pPr>
        <w:keepNext w:val="0"/>
        <w:keepLines w:val="0"/>
        <w:pageBreakBefore w:val="0"/>
        <w:widowControl w:val="0"/>
        <w:kinsoku/>
        <w:wordWrap/>
        <w:overflowPunct/>
        <w:topLinePunct w:val="0"/>
        <w:autoSpaceDE/>
        <w:autoSpaceDN/>
        <w:bidi w:val="0"/>
        <w:adjustRightInd w:val="0"/>
        <w:snapToGrid w:val="0"/>
        <w:spacing w:beforeLines="0"/>
        <w:ind w:left="0" w:firstLine="480" w:firstLineChars="200"/>
        <w:textAlignment w:val="auto"/>
        <w:rPr>
          <w:rFonts w:hint="eastAsia" w:eastAsia="宋体" w:cs="Times New Roman"/>
          <w:color w:val="auto"/>
          <w:highlight w:val="none"/>
          <w:shd w:val="clear" w:color="auto" w:fill="auto"/>
          <w:lang w:val="en-US" w:eastAsia="zh-CN"/>
        </w:rPr>
      </w:pPr>
      <w:r>
        <w:rPr>
          <w:rFonts w:hint="eastAsia" w:eastAsia="宋体" w:cs="Times New Roman"/>
          <w:color w:val="auto"/>
          <w:highlight w:val="none"/>
          <w:shd w:val="clear" w:color="auto" w:fill="auto"/>
          <w:lang w:val="en-US" w:eastAsia="zh-CN"/>
        </w:rPr>
        <w:t>2 具有远程监控功能或具有接入智慧城市（城区、社区）功能，得2分。</w:t>
      </w:r>
    </w:p>
    <w:p>
      <w:pPr>
        <w:keepNext w:val="0"/>
        <w:keepLines w:val="0"/>
        <w:pageBreakBefore w:val="0"/>
        <w:widowControl w:val="0"/>
        <w:kinsoku/>
        <w:wordWrap/>
        <w:overflowPunct/>
        <w:topLinePunct w:val="0"/>
        <w:autoSpaceDE/>
        <w:autoSpaceDN/>
        <w:bidi w:val="0"/>
        <w:adjustRightInd w:val="0"/>
        <w:snapToGrid w:val="0"/>
        <w:spacing w:beforeLines="0"/>
        <w:ind w:left="0" w:firstLine="480" w:firstLineChars="200"/>
        <w:textAlignment w:val="auto"/>
        <w:rPr>
          <w:rFonts w:hint="default" w:eastAsia="宋体" w:cs="Times New Roman"/>
          <w:color w:val="auto"/>
          <w:highlight w:val="none"/>
          <w:shd w:val="clear" w:color="auto" w:fill="auto"/>
          <w:lang w:val="en-US" w:eastAsia="zh-CN"/>
        </w:rPr>
      </w:pPr>
      <w:r>
        <w:rPr>
          <w:rFonts w:hint="eastAsia" w:eastAsia="宋体" w:cs="Times New Roman"/>
          <w:color w:val="auto"/>
          <w:highlight w:val="none"/>
          <w:shd w:val="clear" w:color="auto" w:fill="auto"/>
          <w:lang w:val="en-US" w:eastAsia="zh-CN"/>
        </w:rPr>
        <w:t>8.1.6 智慧家居系统应配置智能中控屏，主要功能应包含光纤到户</w:t>
      </w:r>
      <w:r>
        <w:rPr>
          <w:rFonts w:hint="eastAsia" w:eastAsia="宋体" w:cs="Times New Roman"/>
          <w:color w:val="auto"/>
          <w:highlight w:val="none"/>
          <w:shd w:val="clear" w:color="auto" w:fill="auto"/>
          <w:lang w:val="en-US" w:eastAsia="zh"/>
        </w:rPr>
        <w:t>（</w:t>
      </w:r>
      <w:r>
        <w:rPr>
          <w:rFonts w:hint="eastAsia" w:eastAsia="宋体" w:cs="Times New Roman"/>
          <w:color w:val="auto"/>
          <w:highlight w:val="none"/>
          <w:shd w:val="clear" w:color="auto" w:fill="auto"/>
          <w:lang w:val="en-US" w:eastAsia="zh-CN"/>
        </w:rPr>
        <w:t>电话通信、宽带上网等</w:t>
      </w:r>
      <w:r>
        <w:rPr>
          <w:rFonts w:hint="eastAsia" w:eastAsia="宋体" w:cs="Times New Roman"/>
          <w:color w:val="auto"/>
          <w:highlight w:val="none"/>
          <w:shd w:val="clear" w:color="auto" w:fill="auto"/>
          <w:lang w:val="en-US" w:eastAsia="zh"/>
        </w:rPr>
        <w:t>）</w:t>
      </w:r>
      <w:r>
        <w:rPr>
          <w:rFonts w:hint="eastAsia" w:eastAsia="宋体" w:cs="Times New Roman"/>
          <w:color w:val="auto"/>
          <w:highlight w:val="none"/>
          <w:shd w:val="clear" w:color="auto" w:fill="auto"/>
          <w:lang w:val="en-US" w:eastAsia="zh-CN"/>
        </w:rPr>
        <w:t>、有线电视、无线</w:t>
      </w:r>
      <w:r>
        <w:rPr>
          <w:rFonts w:hint="default" w:eastAsia="宋体" w:cs="Times New Roman"/>
          <w:color w:val="auto"/>
          <w:highlight w:val="none"/>
          <w:shd w:val="clear" w:color="auto" w:fill="auto"/>
          <w:lang w:val="en-US" w:eastAsia="zh-CN"/>
        </w:rPr>
        <w:t>W</w:t>
      </w:r>
      <w:r>
        <w:rPr>
          <w:rFonts w:hint="eastAsia" w:cs="Times New Roman"/>
          <w:color w:val="auto"/>
          <w:highlight w:val="none"/>
          <w:shd w:val="clear" w:color="auto" w:fill="auto"/>
          <w:lang w:val="en-US" w:eastAsia="zh-CN"/>
        </w:rPr>
        <w:t>i-</w:t>
      </w:r>
      <w:r>
        <w:rPr>
          <w:rFonts w:hint="default" w:eastAsia="宋体" w:cs="Times New Roman"/>
          <w:color w:val="auto"/>
          <w:highlight w:val="none"/>
          <w:shd w:val="clear" w:color="auto" w:fill="auto"/>
          <w:lang w:val="en-US" w:eastAsia="zh-CN"/>
        </w:rPr>
        <w:t>Fi</w:t>
      </w:r>
      <w:r>
        <w:rPr>
          <w:rFonts w:hint="eastAsia" w:eastAsia="宋体" w:cs="Times New Roman"/>
          <w:color w:val="auto"/>
          <w:highlight w:val="none"/>
          <w:shd w:val="clear" w:color="auto" w:fill="auto"/>
          <w:lang w:val="en-US" w:eastAsia="zh-CN"/>
        </w:rPr>
        <w:t>、智能门锁、访客对讲、入侵报警、智能照明、智能窗帘、一键求助等，宜包含视频监控、家电监控、多媒体娱乐、环境</w:t>
      </w:r>
      <w:r>
        <w:rPr>
          <w:rFonts w:hint="eastAsia" w:eastAsia="宋体" w:cs="Times New Roman"/>
          <w:color w:val="auto"/>
          <w:highlight w:val="none"/>
          <w:shd w:val="clear" w:color="auto" w:fill="auto"/>
          <w:lang w:val="en-US" w:eastAsia="zh"/>
        </w:rPr>
        <w:t>监</w:t>
      </w:r>
      <w:r>
        <w:rPr>
          <w:rFonts w:hint="eastAsia" w:eastAsia="宋体" w:cs="Times New Roman"/>
          <w:color w:val="auto"/>
          <w:highlight w:val="none"/>
          <w:shd w:val="clear" w:color="auto" w:fill="auto"/>
          <w:lang w:val="en-US" w:eastAsia="zh-CN"/>
        </w:rPr>
        <w:t>测、智能医护等；满足2项得1分，</w:t>
      </w:r>
      <w:bookmarkStart w:id="83" w:name="OLE_LINK26"/>
      <w:r>
        <w:rPr>
          <w:rFonts w:hint="eastAsia" w:eastAsia="宋体" w:cs="Times New Roman"/>
          <w:color w:val="auto"/>
          <w:highlight w:val="none"/>
          <w:shd w:val="clear" w:color="auto" w:fill="auto"/>
          <w:lang w:val="en-US" w:eastAsia="zh-CN"/>
        </w:rPr>
        <w:t>满足4项</w:t>
      </w:r>
      <w:bookmarkEnd w:id="83"/>
      <w:r>
        <w:rPr>
          <w:rFonts w:hint="eastAsia" w:eastAsia="宋体" w:cs="Times New Roman"/>
          <w:color w:val="auto"/>
          <w:highlight w:val="none"/>
          <w:shd w:val="clear" w:color="auto" w:fill="auto"/>
          <w:lang w:val="en-US" w:eastAsia="zh-CN"/>
        </w:rPr>
        <w:t>得2分，满足6项及以上最高得分为3分。</w:t>
      </w:r>
    </w:p>
    <w:p>
      <w:pPr>
        <w:pStyle w:val="4"/>
        <w:snapToGrid w:val="0"/>
        <w:spacing w:before="260" w:after="260" w:line="413" w:lineRule="auto"/>
        <w:jc w:val="center"/>
        <w:rPr>
          <w:rFonts w:hint="default" w:eastAsia="黑体"/>
          <w:color w:val="auto"/>
          <w:highlight w:val="none"/>
          <w:shd w:val="clear" w:color="auto" w:fill="auto"/>
          <w:lang w:val="en-US" w:eastAsia="zh-CN"/>
        </w:rPr>
      </w:pPr>
      <w:bookmarkStart w:id="84" w:name="_Toc12225"/>
      <w:r>
        <w:rPr>
          <w:rFonts w:hint="eastAsia" w:ascii="黑体" w:hAnsi="黑体" w:eastAsia="黑体" w:cs="黑体"/>
          <w:b/>
          <w:i w:val="0"/>
          <w:strike w:val="0"/>
          <w:color w:val="auto"/>
          <w:sz w:val="28"/>
          <w:highlight w:val="none"/>
          <w:u w:val="none"/>
          <w:shd w:val="clear" w:color="auto" w:fill="auto"/>
          <w:lang w:val="en-US" w:eastAsia="zh-CN"/>
        </w:rPr>
        <w:t>8</w:t>
      </w:r>
      <w:r>
        <w:rPr>
          <w:rFonts w:ascii="黑体" w:hAnsi="黑体" w:eastAsia="黑体" w:cs="黑体"/>
          <w:b/>
          <w:i w:val="0"/>
          <w:strike w:val="0"/>
          <w:color w:val="auto"/>
          <w:sz w:val="28"/>
          <w:highlight w:val="none"/>
          <w:u w:val="none"/>
          <w:shd w:val="clear" w:color="auto" w:fill="auto"/>
        </w:rPr>
        <w:t>.</w:t>
      </w:r>
      <w:r>
        <w:rPr>
          <w:rFonts w:hint="eastAsia" w:ascii="黑体" w:hAnsi="黑体" w:eastAsia="黑体" w:cs="黑体"/>
          <w:b/>
          <w:i w:val="0"/>
          <w:strike w:val="0"/>
          <w:color w:val="auto"/>
          <w:sz w:val="28"/>
          <w:highlight w:val="none"/>
          <w:u w:val="none"/>
          <w:shd w:val="clear" w:color="auto" w:fill="auto"/>
          <w:lang w:val="en-US" w:eastAsia="zh-CN"/>
        </w:rPr>
        <w:t>2</w:t>
      </w:r>
      <w:r>
        <w:rPr>
          <w:rFonts w:ascii="黑体" w:hAnsi="黑体" w:eastAsia="黑体" w:cs="黑体"/>
          <w:b/>
          <w:i w:val="0"/>
          <w:strike w:val="0"/>
          <w:color w:val="auto"/>
          <w:sz w:val="28"/>
          <w:highlight w:val="none"/>
          <w:u w:val="none"/>
          <w:shd w:val="clear" w:color="auto" w:fill="auto"/>
        </w:rPr>
        <w:t xml:space="preserve"> </w:t>
      </w:r>
      <w:r>
        <w:rPr>
          <w:rFonts w:hint="eastAsia" w:ascii="黑体" w:hAnsi="黑体" w:eastAsia="黑体" w:cs="黑体"/>
          <w:b/>
          <w:i w:val="0"/>
          <w:strike w:val="0"/>
          <w:color w:val="auto"/>
          <w:sz w:val="28"/>
          <w:highlight w:val="none"/>
          <w:u w:val="none"/>
          <w:shd w:val="clear" w:color="auto" w:fill="auto"/>
          <w:lang w:val="en-US" w:eastAsia="zh-CN"/>
        </w:rPr>
        <w:t>智慧安防</w:t>
      </w:r>
      <w:bookmarkEnd w:id="84"/>
    </w:p>
    <w:p>
      <w:pPr>
        <w:pStyle w:val="5"/>
        <w:snapToGrid w:val="0"/>
        <w:spacing w:before="280" w:after="290" w:line="372" w:lineRule="auto"/>
        <w:jc w:val="center"/>
        <w:rPr>
          <w:color w:val="auto"/>
          <w:highlight w:val="none"/>
          <w:shd w:val="clear" w:color="auto" w:fill="auto"/>
        </w:rPr>
      </w:pPr>
      <w:r>
        <w:rPr>
          <w:rFonts w:ascii="宋体" w:hAnsi="宋体" w:eastAsia="宋体" w:cs="宋体"/>
          <w:b/>
          <w:i w:val="0"/>
          <w:strike w:val="0"/>
          <w:color w:val="auto"/>
          <w:sz w:val="24"/>
          <w:highlight w:val="none"/>
          <w:u w:val="none"/>
          <w:shd w:val="clear" w:color="auto" w:fill="auto"/>
        </w:rPr>
        <w:t>I控制项</w:t>
      </w:r>
    </w:p>
    <w:p>
      <w:pPr>
        <w:snapToGrid w:val="0"/>
        <w:spacing w:before="0" w:line="312" w:lineRule="auto"/>
        <w:ind w:left="0"/>
        <w:jc w:val="both"/>
        <w:rPr>
          <w:rFonts w:hint="eastAsia" w:cs="Arial"/>
          <w:i w:val="0"/>
          <w:strike w:val="0"/>
          <w:color w:val="auto"/>
          <w:sz w:val="24"/>
          <w:highlight w:val="none"/>
          <w:u w:val="none"/>
          <w:shd w:val="clear" w:color="auto" w:fill="auto"/>
          <w:lang w:val="en-US" w:eastAsia="zh-CN"/>
        </w:rPr>
      </w:pPr>
      <w:r>
        <w:rPr>
          <w:rFonts w:hint="eastAsia" w:cs="Arial"/>
          <w:i w:val="0"/>
          <w:strike w:val="0"/>
          <w:color w:val="auto"/>
          <w:sz w:val="24"/>
          <w:highlight w:val="none"/>
          <w:u w:val="none"/>
          <w:shd w:val="clear" w:color="auto" w:fill="auto"/>
          <w:lang w:val="en-US" w:eastAsia="zh-CN"/>
        </w:rPr>
        <w:t>8</w:t>
      </w:r>
      <w:r>
        <w:rPr>
          <w:rFonts w:hint="eastAsia" w:cs="Arial"/>
          <w:i w:val="0"/>
          <w:strike w:val="0"/>
          <w:color w:val="auto"/>
          <w:sz w:val="24"/>
          <w:highlight w:val="none"/>
          <w:u w:val="none"/>
          <w:shd w:val="clear" w:color="auto" w:fill="auto"/>
          <w:lang w:val="en-US" w:eastAsia="zh"/>
        </w:rPr>
        <w:t>.</w:t>
      </w:r>
      <w:r>
        <w:rPr>
          <w:rFonts w:hint="eastAsia" w:cs="Arial"/>
          <w:i w:val="0"/>
          <w:strike w:val="0"/>
          <w:color w:val="auto"/>
          <w:sz w:val="24"/>
          <w:highlight w:val="none"/>
          <w:u w:val="none"/>
          <w:shd w:val="clear" w:color="auto" w:fill="auto"/>
          <w:lang w:val="en-US" w:eastAsia="zh-CN"/>
        </w:rPr>
        <w:t>2</w:t>
      </w:r>
      <w:r>
        <w:rPr>
          <w:rFonts w:hint="eastAsia" w:cs="Arial"/>
          <w:i w:val="0"/>
          <w:strike w:val="0"/>
          <w:color w:val="auto"/>
          <w:sz w:val="24"/>
          <w:highlight w:val="none"/>
          <w:u w:val="none"/>
          <w:shd w:val="clear" w:color="auto" w:fill="auto"/>
          <w:lang w:val="en-US" w:eastAsia="zh"/>
        </w:rPr>
        <w:t>.</w:t>
      </w:r>
      <w:r>
        <w:rPr>
          <w:rFonts w:hint="eastAsia" w:cs="Arial"/>
          <w:i w:val="0"/>
          <w:strike w:val="0"/>
          <w:color w:val="auto"/>
          <w:sz w:val="24"/>
          <w:highlight w:val="none"/>
          <w:u w:val="none"/>
          <w:shd w:val="clear" w:color="auto" w:fill="auto"/>
          <w:lang w:val="en-US" w:eastAsia="zh-CN"/>
        </w:rPr>
        <w:t>1</w:t>
      </w:r>
      <w:r>
        <w:rPr>
          <w:rFonts w:hint="default" w:cs="Arial"/>
          <w:i w:val="0"/>
          <w:strike w:val="0"/>
          <w:color w:val="auto"/>
          <w:sz w:val="24"/>
          <w:highlight w:val="none"/>
          <w:u w:val="none"/>
          <w:shd w:val="clear" w:color="auto" w:fill="auto"/>
          <w:lang w:val="en-US" w:eastAsia="zh-CN"/>
        </w:rPr>
        <w:t xml:space="preserve"> </w:t>
      </w:r>
      <w:r>
        <w:rPr>
          <w:rFonts w:hint="eastAsia" w:cs="Arial"/>
          <w:i w:val="0"/>
          <w:strike w:val="0"/>
          <w:color w:val="auto"/>
          <w:sz w:val="24"/>
          <w:highlight w:val="none"/>
          <w:u w:val="none"/>
          <w:shd w:val="clear" w:color="auto" w:fill="auto"/>
          <w:lang w:val="en-US" w:eastAsia="zh-CN"/>
        </w:rPr>
        <w:t>智慧安防系统应符合下列规定：</w:t>
      </w:r>
    </w:p>
    <w:p>
      <w:pPr>
        <w:keepNext w:val="0"/>
        <w:keepLines w:val="0"/>
        <w:pageBreakBefore w:val="0"/>
        <w:widowControl w:val="0"/>
        <w:kinsoku/>
        <w:wordWrap/>
        <w:overflowPunct/>
        <w:topLinePunct w:val="0"/>
        <w:autoSpaceDE/>
        <w:autoSpaceDN/>
        <w:bidi w:val="0"/>
        <w:adjustRightInd w:val="0"/>
        <w:snapToGrid w:val="0"/>
        <w:spacing w:beforeLines="0"/>
        <w:ind w:left="0" w:firstLine="480" w:firstLineChars="200"/>
        <w:textAlignment w:val="auto"/>
        <w:rPr>
          <w:rFonts w:hint="default" w:eastAsia="宋体" w:cs="Times New Roman"/>
          <w:color w:val="auto"/>
          <w:highlight w:val="none"/>
          <w:shd w:val="clear" w:color="auto" w:fill="auto"/>
          <w:lang w:val="en-US" w:eastAsia="zh-CN"/>
        </w:rPr>
      </w:pPr>
      <w:r>
        <w:rPr>
          <w:rFonts w:hint="default" w:eastAsia="宋体" w:cs="Times New Roman"/>
          <w:color w:val="auto"/>
          <w:highlight w:val="none"/>
          <w:shd w:val="clear" w:color="auto" w:fill="auto"/>
          <w:lang w:val="en-US" w:eastAsia="zh-CN"/>
        </w:rPr>
        <w:t>1 公共区域应设置视频监控设备</w:t>
      </w:r>
      <w:r>
        <w:rPr>
          <w:rFonts w:hint="eastAsia" w:eastAsia="宋体" w:cs="Times New Roman"/>
          <w:color w:val="auto"/>
          <w:highlight w:val="none"/>
          <w:shd w:val="clear" w:color="auto" w:fill="auto"/>
          <w:lang w:val="en-US" w:eastAsia="zh"/>
        </w:rPr>
        <w:t>；</w:t>
      </w:r>
      <w:r>
        <w:rPr>
          <w:rFonts w:hint="eastAsia" w:eastAsia="宋体" w:cs="Times New Roman"/>
          <w:color w:val="auto"/>
          <w:highlight w:val="none"/>
          <w:shd w:val="clear" w:color="auto" w:fill="auto"/>
          <w:lang w:val="en-US" w:eastAsia="zh-CN"/>
        </w:rPr>
        <w:t>老年活动场地、儿童活动场应设置无死角监控</w:t>
      </w:r>
      <w:r>
        <w:rPr>
          <w:rFonts w:hint="eastAsia" w:eastAsia="宋体" w:cs="Times New Roman"/>
          <w:color w:val="auto"/>
          <w:highlight w:val="none"/>
          <w:shd w:val="clear" w:color="auto" w:fill="auto"/>
          <w:lang w:val="en-US" w:eastAsia="zh"/>
        </w:rPr>
        <w:t>；</w:t>
      </w:r>
      <w:r>
        <w:rPr>
          <w:rFonts w:hint="default" w:eastAsia="宋体" w:cs="Times New Roman"/>
          <w:color w:val="auto"/>
          <w:highlight w:val="none"/>
          <w:shd w:val="clear" w:color="auto" w:fill="auto"/>
          <w:lang w:val="en-US" w:eastAsia="zh-CN"/>
        </w:rPr>
        <w:t>监控数据保留期限应大于30</w:t>
      </w:r>
      <w:r>
        <w:rPr>
          <w:rFonts w:hint="eastAsia" w:eastAsia="宋体" w:cs="Times New Roman"/>
          <w:color w:val="auto"/>
          <w:highlight w:val="none"/>
          <w:shd w:val="clear" w:color="auto" w:fill="auto"/>
          <w:lang w:val="en-US" w:eastAsia="zh"/>
        </w:rPr>
        <w:t>天；</w:t>
      </w:r>
    </w:p>
    <w:p>
      <w:pPr>
        <w:keepNext w:val="0"/>
        <w:keepLines w:val="0"/>
        <w:pageBreakBefore w:val="0"/>
        <w:widowControl w:val="0"/>
        <w:kinsoku/>
        <w:wordWrap/>
        <w:overflowPunct/>
        <w:topLinePunct w:val="0"/>
        <w:autoSpaceDE/>
        <w:autoSpaceDN/>
        <w:bidi w:val="0"/>
        <w:adjustRightInd w:val="0"/>
        <w:snapToGrid w:val="0"/>
        <w:spacing w:beforeLines="0"/>
        <w:ind w:left="0" w:firstLine="480" w:firstLineChars="200"/>
        <w:textAlignment w:val="auto"/>
        <w:rPr>
          <w:rFonts w:hint="default" w:eastAsia="宋体" w:cs="Times New Roman"/>
          <w:color w:val="auto"/>
          <w:highlight w:val="none"/>
          <w:shd w:val="clear" w:color="auto" w:fill="auto"/>
          <w:lang w:val="en-US" w:eastAsia="zh-CN"/>
        </w:rPr>
      </w:pPr>
      <w:r>
        <w:rPr>
          <w:rFonts w:hint="default" w:eastAsia="宋体" w:cs="Times New Roman"/>
          <w:color w:val="auto"/>
          <w:highlight w:val="none"/>
          <w:shd w:val="clear" w:color="auto" w:fill="auto"/>
          <w:lang w:val="en-US" w:eastAsia="zh-CN"/>
        </w:rPr>
        <w:t xml:space="preserve">2 </w:t>
      </w:r>
      <w:r>
        <w:rPr>
          <w:rFonts w:hint="eastAsia" w:eastAsia="宋体" w:cs="Times New Roman"/>
          <w:color w:val="auto"/>
          <w:highlight w:val="none"/>
          <w:shd w:val="clear" w:color="auto" w:fill="auto"/>
          <w:lang w:val="en-US" w:eastAsia="zh-CN"/>
        </w:rPr>
        <w:t>小区出入口、住宅单元门应设置门禁系统，实现智能化管理，支持一卡通、指纹识别或人脸识别；</w:t>
      </w:r>
    </w:p>
    <w:p>
      <w:pPr>
        <w:keepNext w:val="0"/>
        <w:keepLines w:val="0"/>
        <w:pageBreakBefore w:val="0"/>
        <w:widowControl w:val="0"/>
        <w:kinsoku/>
        <w:wordWrap/>
        <w:overflowPunct/>
        <w:topLinePunct w:val="0"/>
        <w:autoSpaceDE/>
        <w:autoSpaceDN/>
        <w:bidi w:val="0"/>
        <w:adjustRightInd w:val="0"/>
        <w:snapToGrid w:val="0"/>
        <w:spacing w:beforeLines="0"/>
        <w:ind w:left="0" w:firstLine="480" w:firstLineChars="200"/>
        <w:textAlignment w:val="auto"/>
        <w:rPr>
          <w:rFonts w:hint="default" w:eastAsia="宋体" w:cs="Times New Roman"/>
          <w:color w:val="auto"/>
          <w:highlight w:val="none"/>
          <w:shd w:val="clear" w:color="auto" w:fill="auto"/>
          <w:lang w:val="en-US" w:eastAsia="zh-CN"/>
        </w:rPr>
      </w:pPr>
      <w:r>
        <w:rPr>
          <w:rFonts w:hint="default" w:eastAsia="宋体" w:cs="Times New Roman"/>
          <w:color w:val="auto"/>
          <w:highlight w:val="none"/>
          <w:shd w:val="clear" w:color="auto" w:fill="auto"/>
          <w:lang w:val="en-US" w:eastAsia="zh-CN"/>
        </w:rPr>
        <w:t>3</w:t>
      </w:r>
      <w:r>
        <w:rPr>
          <w:rFonts w:hint="eastAsia" w:eastAsia="宋体" w:cs="Times New Roman"/>
          <w:color w:val="auto"/>
          <w:highlight w:val="none"/>
          <w:shd w:val="clear" w:color="auto" w:fill="auto"/>
          <w:lang w:val="en-US" w:eastAsia="zh"/>
        </w:rPr>
        <w:t xml:space="preserve"> </w:t>
      </w:r>
      <w:r>
        <w:rPr>
          <w:rFonts w:hint="eastAsia" w:eastAsia="宋体" w:cs="Times New Roman"/>
          <w:color w:val="auto"/>
          <w:highlight w:val="none"/>
          <w:shd w:val="clear" w:color="auto" w:fill="auto"/>
          <w:lang w:val="en-US" w:eastAsia="zh-CN"/>
        </w:rPr>
        <w:t>小区固定点位</w:t>
      </w:r>
      <w:r>
        <w:rPr>
          <w:rFonts w:hint="default" w:eastAsia="宋体" w:cs="Times New Roman"/>
          <w:color w:val="auto"/>
          <w:highlight w:val="none"/>
          <w:shd w:val="clear" w:color="auto" w:fill="auto"/>
          <w:lang w:val="en-US" w:eastAsia="zh-CN"/>
        </w:rPr>
        <w:t>设置电子巡更系统</w:t>
      </w:r>
      <w:r>
        <w:rPr>
          <w:rFonts w:hint="eastAsia" w:eastAsia="宋体" w:cs="Times New Roman"/>
          <w:color w:val="auto"/>
          <w:highlight w:val="none"/>
          <w:shd w:val="clear" w:color="auto" w:fill="auto"/>
          <w:lang w:val="en-US" w:eastAsia="zh"/>
        </w:rPr>
        <w:t>；</w:t>
      </w:r>
    </w:p>
    <w:p>
      <w:pPr>
        <w:keepNext w:val="0"/>
        <w:keepLines w:val="0"/>
        <w:pageBreakBefore w:val="0"/>
        <w:widowControl w:val="0"/>
        <w:kinsoku/>
        <w:wordWrap/>
        <w:overflowPunct/>
        <w:topLinePunct w:val="0"/>
        <w:autoSpaceDE/>
        <w:autoSpaceDN/>
        <w:bidi w:val="0"/>
        <w:adjustRightInd w:val="0"/>
        <w:snapToGrid w:val="0"/>
        <w:spacing w:beforeLines="0"/>
        <w:ind w:left="0" w:firstLine="480" w:firstLineChars="200"/>
        <w:textAlignment w:val="auto"/>
        <w:rPr>
          <w:rFonts w:hint="default" w:eastAsia="宋体" w:cs="Times New Roman"/>
          <w:color w:val="auto"/>
          <w:highlight w:val="none"/>
          <w:shd w:val="clear" w:color="auto" w:fill="auto"/>
          <w:lang w:val="en-US" w:eastAsia="zh-CN"/>
        </w:rPr>
      </w:pPr>
      <w:r>
        <w:rPr>
          <w:rFonts w:hint="eastAsia" w:eastAsia="宋体" w:cs="Times New Roman"/>
          <w:color w:val="auto"/>
          <w:highlight w:val="none"/>
          <w:shd w:val="clear" w:color="auto" w:fill="auto"/>
          <w:lang w:val="en-US" w:eastAsia="zh"/>
        </w:rPr>
        <w:t>4 应设置</w:t>
      </w:r>
      <w:r>
        <w:rPr>
          <w:rFonts w:hint="eastAsia" w:eastAsia="宋体" w:cs="Times New Roman"/>
          <w:color w:val="auto"/>
          <w:highlight w:val="none"/>
          <w:shd w:val="clear" w:color="auto" w:fill="auto"/>
          <w:lang w:val="en-US" w:eastAsia="zh-CN"/>
        </w:rPr>
        <w:t>周界摄像机或电子围栏等防护设施。</w:t>
      </w:r>
    </w:p>
    <w:p>
      <w:pPr>
        <w:snapToGrid w:val="0"/>
        <w:spacing w:before="0" w:line="312" w:lineRule="auto"/>
        <w:ind w:left="0"/>
        <w:jc w:val="both"/>
        <w:rPr>
          <w:rFonts w:hint="eastAsia" w:cs="Arial"/>
          <w:i w:val="0"/>
          <w:strike w:val="0"/>
          <w:color w:val="auto"/>
          <w:sz w:val="24"/>
          <w:highlight w:val="none"/>
          <w:u w:val="none"/>
          <w:shd w:val="clear" w:color="auto" w:fill="auto"/>
          <w:lang w:val="en-US" w:eastAsia="zh-CN"/>
        </w:rPr>
      </w:pPr>
      <w:bookmarkStart w:id="85" w:name="_Toc20257"/>
      <w:r>
        <w:rPr>
          <w:rFonts w:hint="eastAsia" w:cs="Arial"/>
          <w:i w:val="0"/>
          <w:strike w:val="0"/>
          <w:color w:val="auto"/>
          <w:sz w:val="24"/>
          <w:highlight w:val="none"/>
          <w:u w:val="none"/>
          <w:shd w:val="clear" w:color="auto" w:fill="auto"/>
          <w:lang w:val="en-US" w:eastAsia="zh-CN"/>
        </w:rPr>
        <w:t>8</w:t>
      </w:r>
      <w:r>
        <w:rPr>
          <w:rFonts w:hint="eastAsia" w:cs="Arial"/>
          <w:i w:val="0"/>
          <w:strike w:val="0"/>
          <w:color w:val="auto"/>
          <w:sz w:val="24"/>
          <w:highlight w:val="none"/>
          <w:u w:val="none"/>
          <w:shd w:val="clear" w:color="auto" w:fill="auto"/>
          <w:lang w:val="en-US" w:eastAsia="zh"/>
        </w:rPr>
        <w:t>.</w:t>
      </w:r>
      <w:r>
        <w:rPr>
          <w:rFonts w:hint="eastAsia" w:cs="Arial"/>
          <w:i w:val="0"/>
          <w:strike w:val="0"/>
          <w:color w:val="auto"/>
          <w:sz w:val="24"/>
          <w:highlight w:val="none"/>
          <w:u w:val="none"/>
          <w:shd w:val="clear" w:color="auto" w:fill="auto"/>
          <w:lang w:val="en-US" w:eastAsia="zh-CN"/>
        </w:rPr>
        <w:t>2</w:t>
      </w:r>
      <w:r>
        <w:rPr>
          <w:rFonts w:hint="eastAsia" w:cs="Arial"/>
          <w:i w:val="0"/>
          <w:strike w:val="0"/>
          <w:color w:val="auto"/>
          <w:sz w:val="24"/>
          <w:highlight w:val="none"/>
          <w:u w:val="none"/>
          <w:shd w:val="clear" w:color="auto" w:fill="auto"/>
          <w:lang w:val="en-US" w:eastAsia="zh"/>
        </w:rPr>
        <w:t>.</w:t>
      </w:r>
      <w:r>
        <w:rPr>
          <w:rFonts w:hint="eastAsia" w:cs="Arial"/>
          <w:i w:val="0"/>
          <w:strike w:val="0"/>
          <w:color w:val="auto"/>
          <w:sz w:val="24"/>
          <w:highlight w:val="none"/>
          <w:u w:val="none"/>
          <w:shd w:val="clear" w:color="auto" w:fill="auto"/>
          <w:lang w:val="en-US" w:eastAsia="zh-CN"/>
        </w:rPr>
        <w:t>2</w:t>
      </w:r>
      <w:r>
        <w:rPr>
          <w:rFonts w:hint="default" w:cs="Arial"/>
          <w:i w:val="0"/>
          <w:strike w:val="0"/>
          <w:color w:val="auto"/>
          <w:sz w:val="24"/>
          <w:highlight w:val="none"/>
          <w:u w:val="none"/>
          <w:shd w:val="clear" w:color="auto" w:fill="auto"/>
          <w:lang w:val="en-US" w:eastAsia="zh-CN"/>
        </w:rPr>
        <w:t xml:space="preserve"> </w:t>
      </w:r>
      <w:r>
        <w:rPr>
          <w:rFonts w:hint="eastAsia" w:cs="Arial"/>
          <w:i w:val="0"/>
          <w:strike w:val="0"/>
          <w:color w:val="auto"/>
          <w:sz w:val="24"/>
          <w:highlight w:val="none"/>
          <w:u w:val="none"/>
          <w:shd w:val="clear" w:color="auto" w:fill="auto"/>
          <w:lang w:val="en-US" w:eastAsia="zh-CN"/>
        </w:rPr>
        <w:t>住宅单元入口、电梯轿厢处</w:t>
      </w:r>
      <w:r>
        <w:rPr>
          <w:rFonts w:hint="eastAsia" w:cs="Arial"/>
          <w:i w:val="0"/>
          <w:strike w:val="0"/>
          <w:color w:val="auto"/>
          <w:sz w:val="24"/>
          <w:highlight w:val="none"/>
          <w:u w:val="none"/>
          <w:shd w:val="clear" w:color="auto" w:fill="auto"/>
          <w:lang w:val="en-US" w:eastAsia="zh"/>
        </w:rPr>
        <w:t>应</w:t>
      </w:r>
      <w:r>
        <w:rPr>
          <w:rFonts w:hint="eastAsia" w:cs="Arial"/>
          <w:i w:val="0"/>
          <w:strike w:val="0"/>
          <w:color w:val="auto"/>
          <w:sz w:val="24"/>
          <w:highlight w:val="none"/>
          <w:u w:val="none"/>
          <w:shd w:val="clear" w:color="auto" w:fill="auto"/>
          <w:lang w:val="en-US" w:eastAsia="zh-CN"/>
        </w:rPr>
        <w:t>设置智能监测设备，防止电动自行车</w:t>
      </w:r>
      <w:r>
        <w:rPr>
          <w:rFonts w:hint="eastAsia" w:cs="Arial"/>
          <w:i w:val="0"/>
          <w:strike w:val="0"/>
          <w:color w:val="auto"/>
          <w:sz w:val="24"/>
          <w:highlight w:val="none"/>
          <w:u w:val="none"/>
          <w:shd w:val="clear" w:color="auto" w:fill="auto"/>
          <w:lang w:val="en-US" w:eastAsia="zh"/>
        </w:rPr>
        <w:t>、液化气罐等易燃易爆品</w:t>
      </w:r>
      <w:r>
        <w:rPr>
          <w:rFonts w:hint="eastAsia" w:cs="Arial"/>
          <w:i w:val="0"/>
          <w:strike w:val="0"/>
          <w:color w:val="auto"/>
          <w:sz w:val="24"/>
          <w:highlight w:val="none"/>
          <w:u w:val="none"/>
          <w:shd w:val="clear" w:color="auto" w:fill="auto"/>
          <w:lang w:val="en-US" w:eastAsia="zh-CN"/>
        </w:rPr>
        <w:t>进入，并具备自动报警功能，数据实时上传到物业监控中心。</w:t>
      </w:r>
      <w:bookmarkEnd w:id="85"/>
    </w:p>
    <w:p>
      <w:pPr>
        <w:pStyle w:val="5"/>
        <w:snapToGrid w:val="0"/>
        <w:spacing w:before="280" w:after="290" w:line="372" w:lineRule="auto"/>
        <w:jc w:val="center"/>
        <w:rPr>
          <w:rFonts w:hint="eastAsia" w:ascii="宋体" w:hAnsi="宋体" w:eastAsia="宋体" w:cs="宋体"/>
          <w:b/>
          <w:i w:val="0"/>
          <w:strike w:val="0"/>
          <w:color w:val="auto"/>
          <w:sz w:val="24"/>
          <w:highlight w:val="none"/>
          <w:u w:val="none"/>
          <w:shd w:val="clear" w:color="auto" w:fill="auto"/>
          <w:lang w:val="en-US" w:eastAsia="zh-CN"/>
        </w:rPr>
      </w:pPr>
      <w:r>
        <w:rPr>
          <w:rFonts w:hint="eastAsia" w:ascii="宋体" w:hAnsi="宋体" w:eastAsia="宋体" w:cs="宋体"/>
          <w:b/>
          <w:i w:val="0"/>
          <w:strike w:val="0"/>
          <w:color w:val="auto"/>
          <w:sz w:val="24"/>
          <w:highlight w:val="none"/>
          <w:u w:val="none"/>
          <w:shd w:val="clear" w:color="auto" w:fill="auto"/>
          <w:lang w:val="en-US" w:eastAsia="zh-CN"/>
        </w:rPr>
        <w:t>II得分项</w:t>
      </w:r>
    </w:p>
    <w:p>
      <w:pPr>
        <w:snapToGrid w:val="0"/>
        <w:spacing w:before="0" w:line="312" w:lineRule="auto"/>
        <w:ind w:left="0"/>
        <w:jc w:val="both"/>
        <w:rPr>
          <w:rFonts w:hint="eastAsia" w:cs="Arial"/>
          <w:i w:val="0"/>
          <w:strike w:val="0"/>
          <w:color w:val="auto"/>
          <w:sz w:val="24"/>
          <w:highlight w:val="none"/>
          <w:u w:val="none"/>
          <w:shd w:val="clear" w:color="auto" w:fill="auto"/>
          <w:lang w:val="en-US" w:eastAsia="zh-CN"/>
        </w:rPr>
      </w:pPr>
      <w:r>
        <w:rPr>
          <w:rFonts w:hint="eastAsia" w:cs="Arial"/>
          <w:i w:val="0"/>
          <w:strike w:val="0"/>
          <w:color w:val="auto"/>
          <w:sz w:val="24"/>
          <w:highlight w:val="none"/>
          <w:u w:val="none"/>
          <w:shd w:val="clear" w:color="auto" w:fill="auto"/>
          <w:lang w:val="en-US" w:eastAsia="zh-CN"/>
        </w:rPr>
        <w:t>8.2.3 智慧安防系统覆盖小区周界与出入口、小区公共区域、住宅楼和其他室内外重点区域四个主要防护区域，每覆盖1处得1分，最高为4分。</w:t>
      </w:r>
    </w:p>
    <w:p>
      <w:pPr>
        <w:snapToGrid w:val="0"/>
        <w:spacing w:before="0" w:line="312" w:lineRule="auto"/>
        <w:ind w:left="0"/>
        <w:jc w:val="both"/>
        <w:rPr>
          <w:rFonts w:hint="eastAsia" w:cs="Arial"/>
          <w:i w:val="0"/>
          <w:strike w:val="0"/>
          <w:color w:val="auto"/>
          <w:sz w:val="24"/>
          <w:highlight w:val="none"/>
          <w:u w:val="none"/>
          <w:shd w:val="clear" w:color="auto" w:fill="auto"/>
          <w:lang w:val="en-US" w:eastAsia="zh-CN"/>
        </w:rPr>
      </w:pPr>
      <w:r>
        <w:rPr>
          <w:rFonts w:hint="eastAsia" w:cs="Arial"/>
          <w:i w:val="0"/>
          <w:strike w:val="0"/>
          <w:color w:val="auto"/>
          <w:sz w:val="24"/>
          <w:highlight w:val="none"/>
          <w:u w:val="none"/>
          <w:shd w:val="clear" w:color="auto" w:fill="auto"/>
          <w:lang w:val="en-US" w:eastAsia="zh-CN"/>
        </w:rPr>
        <w:t>8.2.4 智慧安防设施应包括出入口控制系统、视频监控系统、电子巡查系统、入侵报警系统、停车库（场）管理系统、紧急求助、楼宇对讲系统等组成，每项得0.5 分，最高为6分。</w:t>
      </w:r>
    </w:p>
    <w:p>
      <w:pPr>
        <w:snapToGrid w:val="0"/>
        <w:spacing w:before="0" w:line="312" w:lineRule="auto"/>
        <w:ind w:left="0"/>
        <w:jc w:val="both"/>
        <w:rPr>
          <w:rFonts w:hint="eastAsia" w:cs="Arial"/>
          <w:i w:val="0"/>
          <w:strike w:val="0"/>
          <w:color w:val="auto"/>
          <w:sz w:val="24"/>
          <w:highlight w:val="none"/>
          <w:u w:val="none"/>
          <w:shd w:val="clear" w:color="auto" w:fill="auto"/>
          <w:lang w:val="en-US" w:eastAsia="zh-CN"/>
        </w:rPr>
      </w:pPr>
      <w:r>
        <w:rPr>
          <w:rFonts w:hint="eastAsia" w:cs="Arial"/>
          <w:i w:val="0"/>
          <w:strike w:val="0"/>
          <w:color w:val="auto"/>
          <w:sz w:val="24"/>
          <w:highlight w:val="none"/>
          <w:u w:val="none"/>
          <w:shd w:val="clear" w:color="auto" w:fill="auto"/>
          <w:lang w:val="en-US" w:eastAsia="zh-CN"/>
        </w:rPr>
        <w:t>8.2.5 智慧安防系统应实现信息联网，并应按下列规则分别评分并累计：</w:t>
      </w:r>
    </w:p>
    <w:p>
      <w:pPr>
        <w:keepNext w:val="0"/>
        <w:keepLines w:val="0"/>
        <w:pageBreakBefore w:val="0"/>
        <w:widowControl w:val="0"/>
        <w:kinsoku/>
        <w:wordWrap/>
        <w:overflowPunct/>
        <w:topLinePunct w:val="0"/>
        <w:autoSpaceDE/>
        <w:autoSpaceDN/>
        <w:bidi w:val="0"/>
        <w:adjustRightInd w:val="0"/>
        <w:snapToGrid w:val="0"/>
        <w:spacing w:beforeLines="0"/>
        <w:ind w:left="0" w:firstLine="480" w:firstLineChars="200"/>
        <w:textAlignment w:val="auto"/>
        <w:rPr>
          <w:rFonts w:hint="eastAsia" w:eastAsia="宋体" w:cs="Times New Roman"/>
          <w:color w:val="auto"/>
          <w:highlight w:val="none"/>
          <w:shd w:val="clear" w:color="auto" w:fill="auto"/>
          <w:lang w:val="en-US" w:eastAsia="zh-CN"/>
        </w:rPr>
      </w:pPr>
      <w:r>
        <w:rPr>
          <w:rFonts w:hint="eastAsia" w:eastAsia="宋体" w:cs="Times New Roman"/>
          <w:color w:val="auto"/>
          <w:highlight w:val="none"/>
          <w:shd w:val="clear" w:color="auto" w:fill="auto"/>
          <w:lang w:val="en-US" w:eastAsia="zh-CN"/>
        </w:rPr>
        <w:t>1 与公安系统平台对接互通，得1分；</w:t>
      </w:r>
    </w:p>
    <w:p>
      <w:pPr>
        <w:keepNext w:val="0"/>
        <w:keepLines w:val="0"/>
        <w:pageBreakBefore w:val="0"/>
        <w:widowControl w:val="0"/>
        <w:kinsoku/>
        <w:wordWrap/>
        <w:overflowPunct/>
        <w:topLinePunct w:val="0"/>
        <w:autoSpaceDE/>
        <w:autoSpaceDN/>
        <w:bidi w:val="0"/>
        <w:adjustRightInd w:val="0"/>
        <w:snapToGrid w:val="0"/>
        <w:spacing w:beforeLines="0"/>
        <w:ind w:left="0" w:firstLine="480" w:firstLineChars="200"/>
        <w:textAlignment w:val="auto"/>
        <w:rPr>
          <w:rFonts w:hint="eastAsia" w:eastAsia="宋体" w:cs="Times New Roman"/>
          <w:color w:val="auto"/>
          <w:highlight w:val="none"/>
          <w:shd w:val="clear" w:color="auto" w:fill="auto"/>
          <w:lang w:val="en-US" w:eastAsia="zh-CN"/>
        </w:rPr>
      </w:pPr>
      <w:r>
        <w:rPr>
          <w:rFonts w:hint="eastAsia" w:eastAsia="宋体" w:cs="Times New Roman"/>
          <w:color w:val="auto"/>
          <w:highlight w:val="none"/>
          <w:shd w:val="clear" w:color="auto" w:fill="auto"/>
          <w:lang w:val="en-US" w:eastAsia="zh-CN"/>
        </w:rPr>
        <w:t>2 与能源监测子系统、火灾报警与视频监控联动、火灾报警与公共区域门禁控制系统联动（解锁），满足2项及以上得2分。</w:t>
      </w:r>
    </w:p>
    <w:p>
      <w:pPr>
        <w:snapToGrid w:val="0"/>
        <w:spacing w:before="0" w:line="312" w:lineRule="auto"/>
        <w:ind w:left="0"/>
        <w:jc w:val="both"/>
        <w:rPr>
          <w:rFonts w:hint="eastAsia" w:cs="Arial"/>
          <w:i w:val="0"/>
          <w:strike w:val="0"/>
          <w:color w:val="auto"/>
          <w:sz w:val="24"/>
          <w:highlight w:val="none"/>
          <w:u w:val="none"/>
          <w:shd w:val="clear" w:color="auto" w:fill="auto"/>
          <w:lang w:val="en-US" w:eastAsia="zh-CN"/>
        </w:rPr>
      </w:pPr>
      <w:r>
        <w:rPr>
          <w:rFonts w:hint="eastAsia" w:cs="Arial"/>
          <w:i w:val="0"/>
          <w:strike w:val="0"/>
          <w:color w:val="auto"/>
          <w:sz w:val="24"/>
          <w:highlight w:val="none"/>
          <w:u w:val="none"/>
          <w:shd w:val="clear" w:color="auto" w:fill="auto"/>
          <w:lang w:val="en-US" w:eastAsia="zh-CN"/>
        </w:rPr>
        <w:t xml:space="preserve">8.2.6 </w:t>
      </w:r>
      <w:bookmarkStart w:id="86" w:name="OLE_LINK28"/>
      <w:r>
        <w:rPr>
          <w:rFonts w:hint="eastAsia" w:cs="Arial"/>
          <w:i w:val="0"/>
          <w:strike w:val="0"/>
          <w:color w:val="auto"/>
          <w:sz w:val="24"/>
          <w:highlight w:val="none"/>
          <w:u w:val="none"/>
          <w:shd w:val="clear" w:color="auto" w:fill="auto"/>
          <w:lang w:val="en-US" w:eastAsia="zh-CN"/>
        </w:rPr>
        <w:t>智慧安防的视频监控系统</w:t>
      </w:r>
      <w:bookmarkEnd w:id="86"/>
      <w:r>
        <w:rPr>
          <w:rFonts w:hint="eastAsia" w:cs="Arial"/>
          <w:i w:val="0"/>
          <w:strike w:val="0"/>
          <w:color w:val="auto"/>
          <w:sz w:val="24"/>
          <w:highlight w:val="none"/>
          <w:u w:val="none"/>
          <w:shd w:val="clear" w:color="auto" w:fill="auto"/>
          <w:lang w:val="en-US" w:eastAsia="zh-CN"/>
        </w:rPr>
        <w:t>，并应按下列规则分别评分并累计：</w:t>
      </w:r>
    </w:p>
    <w:p>
      <w:pPr>
        <w:keepNext w:val="0"/>
        <w:keepLines w:val="0"/>
        <w:pageBreakBefore w:val="0"/>
        <w:widowControl w:val="0"/>
        <w:kinsoku/>
        <w:wordWrap/>
        <w:overflowPunct/>
        <w:topLinePunct w:val="0"/>
        <w:autoSpaceDE/>
        <w:autoSpaceDN/>
        <w:bidi w:val="0"/>
        <w:adjustRightInd w:val="0"/>
        <w:snapToGrid w:val="0"/>
        <w:spacing w:beforeLines="0"/>
        <w:ind w:left="0" w:firstLine="480" w:firstLineChars="200"/>
        <w:textAlignment w:val="auto"/>
        <w:rPr>
          <w:rFonts w:hint="eastAsia" w:eastAsia="宋体" w:cs="Times New Roman"/>
          <w:color w:val="auto"/>
          <w:highlight w:val="none"/>
          <w:shd w:val="clear" w:color="auto" w:fill="auto"/>
          <w:lang w:val="en-US" w:eastAsia="zh-CN"/>
        </w:rPr>
      </w:pPr>
      <w:r>
        <w:rPr>
          <w:rFonts w:hint="eastAsia" w:eastAsia="宋体" w:cs="Times New Roman"/>
          <w:color w:val="auto"/>
          <w:highlight w:val="none"/>
          <w:shd w:val="clear" w:color="auto" w:fill="auto"/>
          <w:lang w:val="en-US" w:eastAsia="zh-CN"/>
        </w:rPr>
        <w:t>1 智慧安防视频监控系统采用400万像素及以上，得1分；</w:t>
      </w:r>
    </w:p>
    <w:p>
      <w:pPr>
        <w:keepNext w:val="0"/>
        <w:keepLines w:val="0"/>
        <w:pageBreakBefore w:val="0"/>
        <w:widowControl w:val="0"/>
        <w:kinsoku/>
        <w:wordWrap/>
        <w:overflowPunct/>
        <w:topLinePunct w:val="0"/>
        <w:autoSpaceDE/>
        <w:autoSpaceDN/>
        <w:bidi w:val="0"/>
        <w:adjustRightInd w:val="0"/>
        <w:snapToGrid w:val="0"/>
        <w:spacing w:beforeLines="0"/>
        <w:ind w:left="0" w:firstLine="480" w:firstLineChars="200"/>
        <w:textAlignment w:val="auto"/>
        <w:rPr>
          <w:rFonts w:hint="eastAsia" w:eastAsia="宋体" w:cs="Times New Roman"/>
          <w:color w:val="auto"/>
          <w:highlight w:val="none"/>
          <w:shd w:val="clear" w:color="auto" w:fill="auto"/>
          <w:lang w:val="en-US" w:eastAsia="zh-CN"/>
        </w:rPr>
      </w:pPr>
      <w:r>
        <w:rPr>
          <w:rFonts w:hint="eastAsia" w:eastAsia="宋体" w:cs="Times New Roman"/>
          <w:color w:val="auto"/>
          <w:highlight w:val="none"/>
          <w:shd w:val="clear" w:color="auto" w:fill="auto"/>
          <w:lang w:val="en-US" w:eastAsia="zh-CN"/>
        </w:rPr>
        <w:t>2 小区内住宅周边设置高空抛物视频监控系统，得1分；</w:t>
      </w:r>
    </w:p>
    <w:p>
      <w:pPr>
        <w:keepNext w:val="0"/>
        <w:keepLines w:val="0"/>
        <w:pageBreakBefore w:val="0"/>
        <w:widowControl w:val="0"/>
        <w:kinsoku/>
        <w:wordWrap/>
        <w:overflowPunct/>
        <w:topLinePunct w:val="0"/>
        <w:autoSpaceDE/>
        <w:autoSpaceDN/>
        <w:bidi w:val="0"/>
        <w:adjustRightInd w:val="0"/>
        <w:snapToGrid w:val="0"/>
        <w:spacing w:beforeLines="0"/>
        <w:ind w:left="0" w:firstLine="480" w:firstLineChars="200"/>
        <w:textAlignment w:val="auto"/>
        <w:rPr>
          <w:rFonts w:hint="eastAsia" w:eastAsia="宋体" w:cs="Times New Roman"/>
          <w:color w:val="auto"/>
          <w:highlight w:val="none"/>
          <w:shd w:val="clear" w:color="auto" w:fill="auto"/>
          <w:lang w:val="en-US" w:eastAsia="zh-CN"/>
        </w:rPr>
      </w:pPr>
      <w:r>
        <w:rPr>
          <w:rFonts w:hint="eastAsia" w:eastAsia="宋体" w:cs="Times New Roman"/>
          <w:color w:val="auto"/>
          <w:highlight w:val="none"/>
          <w:shd w:val="clear" w:color="auto" w:fill="auto"/>
          <w:lang w:val="en-US" w:eastAsia="zh-CN"/>
        </w:rPr>
        <w:t>3 电梯设置智能监测设备，并联动梯控防止电动自行车进入，得1分；</w:t>
      </w:r>
    </w:p>
    <w:p>
      <w:pPr>
        <w:keepNext w:val="0"/>
        <w:keepLines w:val="0"/>
        <w:pageBreakBefore w:val="0"/>
        <w:widowControl w:val="0"/>
        <w:kinsoku/>
        <w:wordWrap/>
        <w:overflowPunct/>
        <w:topLinePunct w:val="0"/>
        <w:autoSpaceDE/>
        <w:autoSpaceDN/>
        <w:bidi w:val="0"/>
        <w:adjustRightInd w:val="0"/>
        <w:snapToGrid w:val="0"/>
        <w:spacing w:beforeLines="0"/>
        <w:ind w:left="0" w:firstLine="480" w:firstLineChars="200"/>
        <w:textAlignment w:val="auto"/>
        <w:rPr>
          <w:rFonts w:hint="eastAsia" w:eastAsia="宋体" w:cs="Times New Roman"/>
          <w:color w:val="auto"/>
          <w:highlight w:val="none"/>
          <w:shd w:val="clear" w:color="auto" w:fill="auto"/>
          <w:lang w:val="en-US" w:eastAsia="zh-CN"/>
        </w:rPr>
      </w:pPr>
      <w:r>
        <w:rPr>
          <w:rFonts w:hint="eastAsia" w:eastAsia="宋体" w:cs="Times New Roman"/>
          <w:color w:val="auto"/>
          <w:highlight w:val="none"/>
          <w:shd w:val="clear" w:color="auto" w:fill="auto"/>
          <w:lang w:val="en-US" w:eastAsia="zh-CN"/>
        </w:rPr>
        <w:t>4 小区围墙边界通过红外探测器、震动传感器、电子围栏等设备，检测非法入侵并联动报警，得1分；</w:t>
      </w:r>
    </w:p>
    <w:p>
      <w:pPr>
        <w:snapToGrid w:val="0"/>
        <w:spacing w:before="0" w:line="312" w:lineRule="auto"/>
        <w:ind w:left="0"/>
        <w:jc w:val="both"/>
        <w:rPr>
          <w:rFonts w:hint="eastAsia" w:cs="Arial"/>
          <w:i w:val="0"/>
          <w:strike w:val="0"/>
          <w:color w:val="auto"/>
          <w:sz w:val="24"/>
          <w:highlight w:val="none"/>
          <w:u w:val="none"/>
          <w:shd w:val="clear" w:color="auto" w:fill="auto"/>
          <w:lang w:val="en-US" w:eastAsia="zh-CN"/>
        </w:rPr>
      </w:pPr>
      <w:r>
        <w:rPr>
          <w:rFonts w:hint="eastAsia" w:cs="Arial"/>
          <w:i w:val="0"/>
          <w:strike w:val="0"/>
          <w:color w:val="auto"/>
          <w:sz w:val="24"/>
          <w:highlight w:val="none"/>
          <w:u w:val="none"/>
          <w:shd w:val="clear" w:color="auto" w:fill="auto"/>
          <w:lang w:val="en-US" w:eastAsia="zh-CN"/>
        </w:rPr>
        <w:t>8.2.7 车辆出入与停车有自动管理系统，车辆出入口设有自动识别装置，有临停车辆自助缴费系统，得2分。</w:t>
      </w:r>
    </w:p>
    <w:p>
      <w:pPr>
        <w:snapToGrid w:val="0"/>
        <w:spacing w:before="0" w:line="312" w:lineRule="auto"/>
        <w:ind w:left="0"/>
        <w:jc w:val="both"/>
        <w:rPr>
          <w:rFonts w:hint="eastAsia" w:cs="Arial"/>
          <w:i w:val="0"/>
          <w:strike w:val="0"/>
          <w:color w:val="auto"/>
          <w:sz w:val="24"/>
          <w:highlight w:val="none"/>
          <w:u w:val="none"/>
          <w:shd w:val="clear" w:color="auto" w:fill="auto"/>
          <w:lang w:val="en-US" w:eastAsia="zh-CN"/>
        </w:rPr>
      </w:pPr>
      <w:r>
        <w:rPr>
          <w:rFonts w:hint="eastAsia" w:cs="Arial"/>
          <w:i w:val="0"/>
          <w:strike w:val="0"/>
          <w:color w:val="auto"/>
          <w:sz w:val="24"/>
          <w:highlight w:val="none"/>
          <w:u w:val="none"/>
          <w:shd w:val="clear" w:color="auto" w:fill="auto"/>
          <w:lang w:val="en-US" w:eastAsia="zh-CN"/>
        </w:rPr>
        <w:t>8.2.8智慧应急保障包括应急值守、突发事件预警、紧急救助报警、应急避难场所指引、应急物资储备、应急指挥调度，满足2项及以上得2分，满足4项及以上得4分。</w:t>
      </w:r>
    </w:p>
    <w:p>
      <w:pPr>
        <w:snapToGrid w:val="0"/>
        <w:spacing w:before="0" w:line="312" w:lineRule="auto"/>
        <w:ind w:left="0"/>
        <w:jc w:val="both"/>
        <w:rPr>
          <w:rFonts w:hint="eastAsia" w:cs="Arial"/>
          <w:i w:val="0"/>
          <w:strike w:val="0"/>
          <w:color w:val="auto"/>
          <w:sz w:val="24"/>
          <w:highlight w:val="none"/>
          <w:u w:val="none"/>
          <w:shd w:val="clear" w:color="auto" w:fill="auto"/>
          <w:lang w:val="en-US" w:eastAsia="zh-CN"/>
        </w:rPr>
      </w:pPr>
      <w:r>
        <w:rPr>
          <w:rFonts w:hint="eastAsia" w:cs="Arial"/>
          <w:i w:val="0"/>
          <w:strike w:val="0"/>
          <w:color w:val="auto"/>
          <w:sz w:val="24"/>
          <w:highlight w:val="none"/>
          <w:u w:val="none"/>
          <w:shd w:val="clear" w:color="auto" w:fill="auto"/>
          <w:lang w:val="en-US" w:eastAsia="zh-CN"/>
        </w:rPr>
        <w:t>8.2.9 老年人及儿童活动场地设置应急报警装置及无死角监控，提供有效的安全保障，得 2 分。</w:t>
      </w:r>
    </w:p>
    <w:p>
      <w:pPr>
        <w:snapToGrid w:val="0"/>
        <w:spacing w:before="0" w:line="312" w:lineRule="auto"/>
        <w:ind w:left="0"/>
        <w:jc w:val="both"/>
        <w:rPr>
          <w:rFonts w:hint="eastAsia" w:cs="Arial"/>
          <w:i w:val="0"/>
          <w:strike w:val="0"/>
          <w:color w:val="auto"/>
          <w:sz w:val="24"/>
          <w:highlight w:val="none"/>
          <w:u w:val="none"/>
          <w:shd w:val="clear" w:color="auto" w:fill="auto"/>
          <w:lang w:val="en-US" w:eastAsia="zh-CN"/>
        </w:rPr>
      </w:pPr>
      <w:r>
        <w:rPr>
          <w:rFonts w:hint="eastAsia" w:cs="Arial"/>
          <w:i w:val="0"/>
          <w:strike w:val="0"/>
          <w:color w:val="auto"/>
          <w:sz w:val="24"/>
          <w:highlight w:val="none"/>
          <w:u w:val="none"/>
          <w:shd w:val="clear" w:color="auto" w:fill="auto"/>
          <w:lang w:val="en-US" w:eastAsia="zh-CN"/>
        </w:rPr>
        <w:t>8.2.10 住房室内设置家庭安防系统，具备燃气安全、火灾、漏水自动报警功能，具备2项，得1分；具备3项，得2分。</w:t>
      </w:r>
    </w:p>
    <w:p>
      <w:pPr>
        <w:snapToGrid w:val="0"/>
        <w:spacing w:before="0" w:line="312" w:lineRule="auto"/>
        <w:ind w:left="0"/>
        <w:jc w:val="both"/>
        <w:rPr>
          <w:rFonts w:hint="eastAsia" w:cs="Arial"/>
          <w:i w:val="0"/>
          <w:strike w:val="0"/>
          <w:color w:val="auto"/>
          <w:sz w:val="24"/>
          <w:highlight w:val="none"/>
          <w:u w:val="none"/>
          <w:shd w:val="clear" w:color="auto" w:fill="auto"/>
          <w:lang w:val="en-US" w:eastAsia="zh-CN"/>
        </w:rPr>
      </w:pPr>
      <w:r>
        <w:rPr>
          <w:rFonts w:hint="eastAsia" w:cs="Arial"/>
          <w:i w:val="0"/>
          <w:strike w:val="0"/>
          <w:color w:val="auto"/>
          <w:sz w:val="24"/>
          <w:highlight w:val="none"/>
          <w:u w:val="none"/>
          <w:shd w:val="clear" w:color="auto" w:fill="auto"/>
          <w:lang w:val="en-US" w:eastAsia="zh-CN"/>
        </w:rPr>
        <w:t>8.2.11 住户有来访对讲和大楼出入口门锁控制装置和智能访客系统，采用具有移动终端识别功能或生物识别功能的门锁控制装置，每户住户配置有智能访客系统，得2分。</w:t>
      </w:r>
    </w:p>
    <w:p>
      <w:pPr>
        <w:pStyle w:val="4"/>
        <w:snapToGrid w:val="0"/>
        <w:spacing w:before="260" w:after="260" w:line="413" w:lineRule="auto"/>
        <w:jc w:val="center"/>
        <w:rPr>
          <w:rFonts w:hint="default" w:eastAsia="黑体"/>
          <w:color w:val="auto"/>
          <w:highlight w:val="none"/>
          <w:shd w:val="clear" w:color="auto" w:fill="auto"/>
          <w:lang w:val="en-US" w:eastAsia="zh-CN"/>
        </w:rPr>
      </w:pPr>
      <w:bookmarkStart w:id="87" w:name="_Toc8140"/>
      <w:r>
        <w:rPr>
          <w:rFonts w:hint="eastAsia" w:ascii="黑体" w:hAnsi="黑体" w:eastAsia="黑体" w:cs="黑体"/>
          <w:b/>
          <w:i w:val="0"/>
          <w:strike w:val="0"/>
          <w:color w:val="auto"/>
          <w:sz w:val="28"/>
          <w:highlight w:val="none"/>
          <w:u w:val="none"/>
          <w:shd w:val="clear" w:color="auto" w:fill="auto"/>
          <w:lang w:val="en-US" w:eastAsia="zh-CN"/>
        </w:rPr>
        <w:t>8</w:t>
      </w:r>
      <w:r>
        <w:rPr>
          <w:rFonts w:ascii="黑体" w:hAnsi="黑体" w:eastAsia="黑体" w:cs="黑体"/>
          <w:b/>
          <w:i w:val="0"/>
          <w:strike w:val="0"/>
          <w:color w:val="auto"/>
          <w:sz w:val="28"/>
          <w:highlight w:val="none"/>
          <w:u w:val="none"/>
          <w:shd w:val="clear" w:color="auto" w:fill="auto"/>
        </w:rPr>
        <w:t>.</w:t>
      </w:r>
      <w:r>
        <w:rPr>
          <w:rFonts w:hint="eastAsia" w:ascii="黑体" w:hAnsi="黑体" w:eastAsia="黑体" w:cs="黑体"/>
          <w:b/>
          <w:i w:val="0"/>
          <w:strike w:val="0"/>
          <w:color w:val="auto"/>
          <w:sz w:val="28"/>
          <w:highlight w:val="none"/>
          <w:u w:val="none"/>
          <w:shd w:val="clear" w:color="auto" w:fill="auto"/>
          <w:lang w:val="en-US" w:eastAsia="zh-CN"/>
        </w:rPr>
        <w:t>3</w:t>
      </w:r>
      <w:r>
        <w:rPr>
          <w:rFonts w:ascii="黑体" w:hAnsi="黑体" w:eastAsia="黑体" w:cs="黑体"/>
          <w:b/>
          <w:i w:val="0"/>
          <w:strike w:val="0"/>
          <w:color w:val="auto"/>
          <w:sz w:val="28"/>
          <w:highlight w:val="none"/>
          <w:u w:val="none"/>
          <w:shd w:val="clear" w:color="auto" w:fill="auto"/>
        </w:rPr>
        <w:t xml:space="preserve"> </w:t>
      </w:r>
      <w:r>
        <w:rPr>
          <w:rFonts w:hint="eastAsia" w:ascii="黑体" w:hAnsi="黑体" w:eastAsia="黑体" w:cs="黑体"/>
          <w:b/>
          <w:i w:val="0"/>
          <w:strike w:val="0"/>
          <w:color w:val="auto"/>
          <w:sz w:val="28"/>
          <w:highlight w:val="none"/>
          <w:u w:val="none"/>
          <w:shd w:val="clear" w:color="auto" w:fill="auto"/>
          <w:lang w:val="en-US" w:eastAsia="zh-CN"/>
        </w:rPr>
        <w:t>智慧服务</w:t>
      </w:r>
      <w:bookmarkEnd w:id="87"/>
    </w:p>
    <w:p>
      <w:pPr>
        <w:pStyle w:val="5"/>
        <w:snapToGrid w:val="0"/>
        <w:spacing w:before="280" w:after="290" w:line="372" w:lineRule="auto"/>
        <w:jc w:val="center"/>
        <w:rPr>
          <w:color w:val="auto"/>
          <w:highlight w:val="none"/>
          <w:shd w:val="clear" w:color="auto" w:fill="auto"/>
        </w:rPr>
      </w:pPr>
      <w:r>
        <w:rPr>
          <w:rFonts w:ascii="宋体" w:hAnsi="宋体" w:eastAsia="宋体" w:cs="宋体"/>
          <w:b/>
          <w:i w:val="0"/>
          <w:strike w:val="0"/>
          <w:color w:val="auto"/>
          <w:sz w:val="24"/>
          <w:highlight w:val="none"/>
          <w:u w:val="none"/>
          <w:shd w:val="clear" w:color="auto" w:fill="auto"/>
        </w:rPr>
        <w:t>II得分项</w:t>
      </w:r>
    </w:p>
    <w:p>
      <w:pPr>
        <w:keepNext w:val="0"/>
        <w:keepLines w:val="0"/>
        <w:pageBreakBefore w:val="0"/>
        <w:widowControl w:val="0"/>
        <w:kinsoku/>
        <w:wordWrap/>
        <w:overflowPunct/>
        <w:topLinePunct w:val="0"/>
        <w:autoSpaceDE/>
        <w:autoSpaceDN/>
        <w:bidi w:val="0"/>
        <w:adjustRightInd w:val="0"/>
        <w:snapToGrid w:val="0"/>
        <w:spacing w:before="157" w:beforeLines="50" w:line="312" w:lineRule="auto"/>
        <w:ind w:left="0"/>
        <w:jc w:val="both"/>
        <w:textAlignment w:val="auto"/>
        <w:rPr>
          <w:rFonts w:hint="eastAsia" w:cs="Arial"/>
          <w:i w:val="0"/>
          <w:strike w:val="0"/>
          <w:color w:val="auto"/>
          <w:sz w:val="24"/>
          <w:highlight w:val="none"/>
          <w:u w:val="none"/>
          <w:shd w:val="clear" w:color="auto" w:fill="auto"/>
          <w:lang w:val="en-US" w:eastAsia="zh-CN"/>
        </w:rPr>
      </w:pPr>
      <w:r>
        <w:rPr>
          <w:rFonts w:hint="eastAsia" w:cs="Arial"/>
          <w:i w:val="0"/>
          <w:strike w:val="0"/>
          <w:color w:val="auto"/>
          <w:sz w:val="24"/>
          <w:highlight w:val="none"/>
          <w:u w:val="none"/>
          <w:shd w:val="clear" w:color="auto" w:fill="auto"/>
          <w:lang w:val="en-US" w:eastAsia="zh-CN"/>
        </w:rPr>
        <w:t>8.3.1 智慧服务基于互联网资源提供居民日常生活基本保障和品质提升的一刻钟便民生活圈服务，具有环境管理、文化服务、体育服务、教育服务、卫生服务、法律服务、青少年服务、社区扶助和养老服务、家政服务、物业服务和其他技术发展与创新实现的服务，满足以上要求中2项，得2分；满足4项，得4分；满足6项及以上，得6分。</w:t>
      </w:r>
    </w:p>
    <w:p>
      <w:pPr>
        <w:snapToGrid w:val="0"/>
        <w:spacing w:before="0" w:line="312" w:lineRule="auto"/>
        <w:ind w:left="0"/>
        <w:jc w:val="both"/>
        <w:rPr>
          <w:rFonts w:hint="eastAsia" w:cs="Arial"/>
          <w:i w:val="0"/>
          <w:strike w:val="0"/>
          <w:color w:val="auto"/>
          <w:sz w:val="24"/>
          <w:highlight w:val="none"/>
          <w:u w:val="none"/>
          <w:shd w:val="clear" w:color="auto" w:fill="auto"/>
          <w:lang w:val="en-US" w:eastAsia="zh-CN"/>
        </w:rPr>
      </w:pPr>
      <w:r>
        <w:rPr>
          <w:rFonts w:hint="eastAsia" w:cs="Arial"/>
          <w:i w:val="0"/>
          <w:strike w:val="0"/>
          <w:color w:val="auto"/>
          <w:sz w:val="24"/>
          <w:highlight w:val="none"/>
          <w:u w:val="none"/>
          <w:shd w:val="clear" w:color="auto" w:fill="auto"/>
          <w:lang w:val="en-US" w:eastAsia="zh-CN"/>
        </w:rPr>
        <w:t>8.3.2 通过智慧物业系统提供物业管理和服务，得2分。</w:t>
      </w:r>
    </w:p>
    <w:p>
      <w:pPr>
        <w:snapToGrid w:val="0"/>
        <w:spacing w:before="0" w:line="312" w:lineRule="auto"/>
        <w:ind w:left="0"/>
        <w:jc w:val="both"/>
        <w:rPr>
          <w:rFonts w:hint="eastAsia" w:cs="Arial"/>
          <w:i w:val="0"/>
          <w:strike w:val="0"/>
          <w:color w:val="auto"/>
          <w:sz w:val="24"/>
          <w:highlight w:val="none"/>
          <w:u w:val="none"/>
          <w:shd w:val="clear" w:color="auto" w:fill="auto"/>
          <w:lang w:val="en-US" w:eastAsia="zh-CN"/>
        </w:rPr>
      </w:pPr>
      <w:r>
        <w:rPr>
          <w:rFonts w:hint="eastAsia" w:cs="Arial"/>
          <w:i w:val="0"/>
          <w:strike w:val="0"/>
          <w:color w:val="auto"/>
          <w:sz w:val="24"/>
          <w:highlight w:val="none"/>
          <w:u w:val="none"/>
          <w:shd w:val="clear" w:color="auto" w:fill="auto"/>
          <w:lang w:val="en-US" w:eastAsia="zh-CN"/>
        </w:rPr>
        <w:t>8.3.3 通过手机APP建立小区信息发布系统，发布实时数据、通知、信息等，方便居民使用，得2分。</w:t>
      </w:r>
    </w:p>
    <w:p>
      <w:pPr>
        <w:snapToGrid w:val="0"/>
        <w:spacing w:before="0" w:line="312" w:lineRule="auto"/>
        <w:ind w:left="0"/>
        <w:jc w:val="both"/>
        <w:rPr>
          <w:rFonts w:hint="eastAsia" w:cs="Arial"/>
          <w:i w:val="0"/>
          <w:strike w:val="0"/>
          <w:color w:val="auto"/>
          <w:sz w:val="24"/>
          <w:highlight w:val="none"/>
          <w:u w:val="none"/>
          <w:shd w:val="clear" w:color="auto" w:fill="auto"/>
          <w:lang w:val="en-US" w:eastAsia="zh-CN"/>
        </w:rPr>
      </w:pPr>
      <w:r>
        <w:rPr>
          <w:rFonts w:hint="eastAsia" w:cs="Arial"/>
          <w:i w:val="0"/>
          <w:strike w:val="0"/>
          <w:color w:val="auto"/>
          <w:sz w:val="24"/>
          <w:highlight w:val="none"/>
          <w:u w:val="none"/>
          <w:shd w:val="clear" w:color="auto" w:fill="auto"/>
          <w:lang w:val="en-US" w:eastAsia="zh-CN"/>
        </w:rPr>
        <w:t>8.3.4 公共空间设置空气质量监测系统，并按下列规则分别评分并累计：</w:t>
      </w:r>
    </w:p>
    <w:p>
      <w:pPr>
        <w:keepNext w:val="0"/>
        <w:keepLines w:val="0"/>
        <w:pageBreakBefore w:val="0"/>
        <w:widowControl w:val="0"/>
        <w:kinsoku/>
        <w:wordWrap/>
        <w:overflowPunct/>
        <w:topLinePunct w:val="0"/>
        <w:autoSpaceDE/>
        <w:autoSpaceDN/>
        <w:bidi w:val="0"/>
        <w:adjustRightInd w:val="0"/>
        <w:snapToGrid w:val="0"/>
        <w:spacing w:beforeLines="0"/>
        <w:ind w:left="0" w:firstLine="480" w:firstLineChars="200"/>
        <w:textAlignment w:val="auto"/>
        <w:rPr>
          <w:rFonts w:hint="eastAsia" w:eastAsia="宋体" w:cs="Times New Roman"/>
          <w:color w:val="auto"/>
          <w:highlight w:val="none"/>
          <w:shd w:val="clear" w:color="auto" w:fill="auto"/>
          <w:lang w:val="en-US" w:eastAsia="zh-CN"/>
        </w:rPr>
      </w:pPr>
      <w:r>
        <w:rPr>
          <w:rFonts w:hint="eastAsia" w:eastAsia="宋体" w:cs="Times New Roman"/>
          <w:color w:val="auto"/>
          <w:highlight w:val="none"/>
          <w:shd w:val="clear" w:color="auto" w:fill="auto"/>
          <w:lang w:val="en-US" w:eastAsia="zh-CN"/>
        </w:rPr>
        <w:t>1 对住区实时监测温湿度、PM2.5、CO2浓度等空气质量，得2分；</w:t>
      </w:r>
    </w:p>
    <w:p>
      <w:pPr>
        <w:keepNext w:val="0"/>
        <w:keepLines w:val="0"/>
        <w:pageBreakBefore w:val="0"/>
        <w:widowControl w:val="0"/>
        <w:kinsoku/>
        <w:wordWrap/>
        <w:overflowPunct/>
        <w:topLinePunct w:val="0"/>
        <w:autoSpaceDE/>
        <w:autoSpaceDN/>
        <w:bidi w:val="0"/>
        <w:adjustRightInd w:val="0"/>
        <w:snapToGrid w:val="0"/>
        <w:spacing w:beforeLines="0"/>
        <w:ind w:left="0" w:firstLine="480" w:firstLineChars="200"/>
        <w:textAlignment w:val="auto"/>
        <w:rPr>
          <w:rFonts w:hint="eastAsia" w:cs="Arial"/>
          <w:i w:val="0"/>
          <w:strike w:val="0"/>
          <w:color w:val="auto"/>
          <w:sz w:val="24"/>
          <w:highlight w:val="none"/>
          <w:u w:val="none"/>
          <w:shd w:val="clear" w:color="auto" w:fill="auto"/>
          <w:lang w:val="en-US" w:eastAsia="zh-CN"/>
        </w:rPr>
      </w:pPr>
      <w:r>
        <w:rPr>
          <w:rFonts w:hint="eastAsia" w:eastAsia="宋体" w:cs="Times New Roman"/>
          <w:color w:val="auto"/>
          <w:highlight w:val="none"/>
          <w:shd w:val="clear" w:color="auto" w:fill="auto"/>
          <w:lang w:val="en-US" w:eastAsia="zh-CN"/>
        </w:rPr>
        <w:t>2 通过显示屏实时展示或</w:t>
      </w:r>
      <w:bookmarkStart w:id="88" w:name="OLE_LINK25"/>
      <w:r>
        <w:rPr>
          <w:rFonts w:hint="eastAsia" w:eastAsia="宋体" w:cs="Times New Roman"/>
          <w:color w:val="auto"/>
          <w:highlight w:val="none"/>
          <w:shd w:val="clear" w:color="auto" w:fill="auto"/>
          <w:lang w:val="en-US" w:eastAsia="zh-CN"/>
        </w:rPr>
        <w:t>手机</w:t>
      </w:r>
      <w:bookmarkEnd w:id="88"/>
      <w:r>
        <w:rPr>
          <w:rFonts w:hint="eastAsia" w:eastAsia="宋体" w:cs="Times New Roman"/>
          <w:color w:val="auto"/>
          <w:highlight w:val="none"/>
          <w:shd w:val="clear" w:color="auto" w:fill="auto"/>
          <w:lang w:val="en-US" w:eastAsia="zh-CN"/>
        </w:rPr>
        <w:t>APP实时向住户推送，并提出应对措施或建议，得2分。</w:t>
      </w:r>
    </w:p>
    <w:p>
      <w:pPr>
        <w:rPr>
          <w:rFonts w:hint="eastAsia" w:ascii="黑体" w:hAnsi="黑体" w:cs="黑体"/>
          <w:b/>
          <w:i w:val="0"/>
          <w:strike w:val="0"/>
          <w:color w:val="auto"/>
          <w:sz w:val="32"/>
          <w:highlight w:val="none"/>
          <w:u w:val="none"/>
          <w:shd w:val="clear" w:color="auto" w:fill="auto"/>
          <w:lang w:val="en-US" w:eastAsia="zh-CN"/>
        </w:rPr>
      </w:pPr>
      <w:bookmarkStart w:id="89" w:name="_Tocmr5m2l"/>
    </w:p>
    <w:bookmarkEnd w:id="89"/>
    <w:p>
      <w:pPr>
        <w:rPr>
          <w:rFonts w:hint="default" w:ascii="宋体" w:hAnsi="宋体" w:eastAsia="宋体" w:cs="宋体"/>
          <w:i w:val="0"/>
          <w:caps w:val="0"/>
          <w:color w:val="auto"/>
          <w:spacing w:val="0"/>
          <w:kern w:val="0"/>
          <w:sz w:val="30"/>
          <w:szCs w:val="24"/>
          <w:highlight w:val="none"/>
          <w:u w:val="none"/>
          <w:shd w:val="clear" w:color="auto" w:fill="auto"/>
          <w:lang w:val="en-US" w:eastAsia="zh-CN" w:bidi="ar"/>
        </w:rPr>
      </w:pPr>
      <w:r>
        <w:rPr>
          <w:rFonts w:hint="default" w:ascii="宋体" w:hAnsi="宋体" w:eastAsia="宋体" w:cs="宋体"/>
          <w:i w:val="0"/>
          <w:caps w:val="0"/>
          <w:color w:val="auto"/>
          <w:spacing w:val="0"/>
          <w:kern w:val="0"/>
          <w:sz w:val="30"/>
          <w:szCs w:val="24"/>
          <w:highlight w:val="none"/>
          <w:u w:val="none"/>
          <w:shd w:val="clear" w:color="auto" w:fill="auto"/>
          <w:lang w:val="en-US" w:eastAsia="zh-CN" w:bidi="ar"/>
        </w:rPr>
        <w:br w:type="page"/>
      </w:r>
    </w:p>
    <w:p>
      <w:pPr>
        <w:pStyle w:val="3"/>
        <w:snapToGrid w:val="0"/>
        <w:spacing w:before="260" w:after="260" w:line="413" w:lineRule="auto"/>
        <w:jc w:val="center"/>
        <w:rPr>
          <w:rFonts w:hint="default" w:cs="Arial"/>
          <w:b/>
          <w:i w:val="0"/>
          <w:strike w:val="0"/>
          <w:color w:val="auto"/>
          <w:sz w:val="32"/>
          <w:highlight w:val="none"/>
          <w:u w:val="none"/>
          <w:shd w:val="clear" w:color="auto" w:fill="auto"/>
          <w:lang w:val="en-US" w:eastAsia="zh-CN"/>
        </w:rPr>
      </w:pPr>
      <w:bookmarkStart w:id="90" w:name="_Toc16458"/>
      <w:r>
        <w:rPr>
          <w:rFonts w:hint="eastAsia" w:cs="Arial"/>
          <w:b/>
          <w:i w:val="0"/>
          <w:strike w:val="0"/>
          <w:color w:val="auto"/>
          <w:sz w:val="32"/>
          <w:highlight w:val="none"/>
          <w:u w:val="none"/>
          <w:shd w:val="clear" w:color="auto" w:fill="auto"/>
          <w:lang w:val="en-US" w:eastAsia="zh-CN"/>
        </w:rPr>
        <w:t xml:space="preserve">9 </w:t>
      </w:r>
      <w:r>
        <w:rPr>
          <w:rFonts w:hint="eastAsia" w:ascii="Times New Roman" w:hAnsi="Times New Roman" w:eastAsia="黑体" w:cs="Times New Roman"/>
          <w:color w:val="auto"/>
          <w:sz w:val="36"/>
          <w:szCs w:val="36"/>
          <w:highlight w:val="none"/>
          <w:lang w:val="en-US" w:eastAsia="zh-CN"/>
        </w:rPr>
        <w:t>创新与提高</w:t>
      </w:r>
      <w:bookmarkEnd w:id="90"/>
    </w:p>
    <w:p>
      <w:pPr>
        <w:pStyle w:val="5"/>
        <w:snapToGrid w:val="0"/>
        <w:spacing w:before="280" w:after="290" w:line="372" w:lineRule="auto"/>
        <w:jc w:val="center"/>
        <w:rPr>
          <w:color w:val="auto"/>
          <w:highlight w:val="none"/>
          <w:shd w:val="clear" w:color="auto" w:fill="auto"/>
        </w:rPr>
      </w:pPr>
      <w:r>
        <w:rPr>
          <w:rFonts w:ascii="宋体" w:hAnsi="宋体" w:eastAsia="宋体" w:cs="宋体"/>
          <w:b/>
          <w:i w:val="0"/>
          <w:strike w:val="0"/>
          <w:color w:val="auto"/>
          <w:sz w:val="24"/>
          <w:highlight w:val="none"/>
          <w:u w:val="none"/>
          <w:shd w:val="clear" w:color="auto" w:fill="auto"/>
        </w:rPr>
        <w:t>I</w:t>
      </w:r>
      <w:r>
        <w:rPr>
          <w:rFonts w:hint="eastAsia" w:ascii="宋体" w:hAnsi="宋体" w:eastAsia="宋体" w:cs="宋体"/>
          <w:b/>
          <w:i w:val="0"/>
          <w:strike w:val="0"/>
          <w:color w:val="auto"/>
          <w:sz w:val="24"/>
          <w:highlight w:val="none"/>
          <w:u w:val="none"/>
          <w:shd w:val="clear" w:color="auto" w:fill="auto"/>
          <w:lang w:val="en-US" w:eastAsia="zh-CN"/>
        </w:rPr>
        <w:t>I得分</w:t>
      </w:r>
      <w:r>
        <w:rPr>
          <w:rFonts w:ascii="宋体" w:hAnsi="宋体" w:eastAsia="宋体" w:cs="宋体"/>
          <w:b/>
          <w:i w:val="0"/>
          <w:strike w:val="0"/>
          <w:color w:val="auto"/>
          <w:sz w:val="24"/>
          <w:highlight w:val="none"/>
          <w:u w:val="none"/>
          <w:shd w:val="clear" w:color="auto" w:fill="auto"/>
        </w:rPr>
        <w:t>项</w:t>
      </w:r>
    </w:p>
    <w:p>
      <w:pPr>
        <w:snapToGrid w:val="0"/>
        <w:spacing w:before="0" w:line="312" w:lineRule="auto"/>
        <w:ind w:left="0"/>
        <w:jc w:val="both"/>
        <w:rPr>
          <w:rFonts w:hint="eastAsia" w:cs="Arial"/>
          <w:i w:val="0"/>
          <w:strike w:val="0"/>
          <w:color w:val="auto"/>
          <w:sz w:val="24"/>
          <w:highlight w:val="none"/>
          <w:u w:val="none"/>
          <w:shd w:val="clear" w:color="auto" w:fill="auto"/>
          <w:lang w:val="en-US" w:eastAsia="zh-CN"/>
        </w:rPr>
      </w:pPr>
      <w:r>
        <w:rPr>
          <w:rFonts w:hint="eastAsia" w:cs="Arial"/>
          <w:i w:val="0"/>
          <w:strike w:val="0"/>
          <w:color w:val="auto"/>
          <w:sz w:val="24"/>
          <w:highlight w:val="none"/>
          <w:u w:val="none"/>
          <w:shd w:val="clear" w:color="auto" w:fill="auto"/>
          <w:lang w:val="en-US" w:eastAsia="zh-CN"/>
        </w:rPr>
        <w:t>9.1.1 住区利用城市支路上下空间进行地块间使用空间连通，得15分。</w:t>
      </w:r>
    </w:p>
    <w:p>
      <w:pPr>
        <w:snapToGrid w:val="0"/>
        <w:spacing w:before="0" w:line="312" w:lineRule="auto"/>
        <w:ind w:left="0"/>
        <w:jc w:val="both"/>
        <w:rPr>
          <w:rFonts w:hint="eastAsia" w:cs="Arial"/>
          <w:i w:val="0"/>
          <w:strike w:val="0"/>
          <w:color w:val="auto"/>
          <w:sz w:val="24"/>
          <w:highlight w:val="none"/>
          <w:u w:val="none"/>
          <w:shd w:val="clear" w:color="auto" w:fill="auto"/>
          <w:lang w:val="en-US" w:eastAsia="zh-CN"/>
        </w:rPr>
      </w:pPr>
      <w:r>
        <w:rPr>
          <w:rFonts w:hint="eastAsia" w:cs="Arial"/>
          <w:i w:val="0"/>
          <w:strike w:val="0"/>
          <w:color w:val="auto"/>
          <w:sz w:val="24"/>
          <w:highlight w:val="none"/>
          <w:u w:val="none"/>
          <w:shd w:val="clear" w:color="auto" w:fill="auto"/>
          <w:lang w:val="en-US" w:eastAsia="zh-CN"/>
        </w:rPr>
        <w:t>9.1.2 达到超低能耗建筑、近零能耗及零能耗建筑，得15分。</w:t>
      </w:r>
    </w:p>
    <w:p>
      <w:pPr>
        <w:snapToGrid w:val="0"/>
        <w:spacing w:before="0" w:line="312" w:lineRule="auto"/>
        <w:ind w:left="0"/>
        <w:jc w:val="both"/>
        <w:rPr>
          <w:rFonts w:hint="eastAsia" w:cs="Arial"/>
          <w:i w:val="0"/>
          <w:strike w:val="0"/>
          <w:color w:val="auto"/>
          <w:sz w:val="24"/>
          <w:highlight w:val="none"/>
          <w:u w:val="none"/>
          <w:shd w:val="clear" w:color="auto" w:fill="auto"/>
          <w:lang w:val="en-US" w:eastAsia="zh-CN"/>
        </w:rPr>
      </w:pPr>
      <w:r>
        <w:rPr>
          <w:rFonts w:hint="eastAsia" w:cs="Arial"/>
          <w:i w:val="0"/>
          <w:strike w:val="0"/>
          <w:color w:val="auto"/>
          <w:sz w:val="24"/>
          <w:highlight w:val="none"/>
          <w:u w:val="none"/>
          <w:shd w:val="clear" w:color="auto" w:fill="auto"/>
          <w:lang w:val="en-US" w:eastAsia="zh-CN"/>
        </w:rPr>
        <w:t>9.1.3 考虑满足全生命周期可变性户型需求，住房采用开放、灵活可变的大空间设计方案，可变户型不少于3种的，得10分。</w:t>
      </w:r>
    </w:p>
    <w:p>
      <w:pPr>
        <w:snapToGrid w:val="0"/>
        <w:spacing w:before="0" w:line="312" w:lineRule="auto"/>
        <w:ind w:left="0"/>
        <w:jc w:val="both"/>
        <w:rPr>
          <w:rFonts w:hint="eastAsia" w:cs="Arial"/>
          <w:i w:val="0"/>
          <w:strike w:val="0"/>
          <w:color w:val="auto"/>
          <w:sz w:val="24"/>
          <w:highlight w:val="none"/>
          <w:u w:val="none"/>
          <w:shd w:val="clear" w:color="auto" w:fill="auto"/>
          <w:lang w:val="en-US" w:eastAsia="zh-CN"/>
        </w:rPr>
      </w:pPr>
      <w:r>
        <w:rPr>
          <w:rFonts w:hint="eastAsia"/>
          <w:color w:val="auto"/>
          <w:highlight w:val="none"/>
          <w:lang w:val="en-US" w:eastAsia="zh-CN"/>
        </w:rPr>
        <w:t>9.1.4 达到</w:t>
      </w:r>
      <w:bookmarkStart w:id="91" w:name="OLE_LINK30"/>
      <w:r>
        <w:rPr>
          <w:rFonts w:hint="eastAsia"/>
          <w:color w:val="auto"/>
          <w:highlight w:val="none"/>
          <w:lang w:val="en-US" w:eastAsia="zh-CN"/>
        </w:rPr>
        <w:t>智慧健康社区相关标准</w:t>
      </w:r>
      <w:bookmarkEnd w:id="91"/>
      <w:r>
        <w:rPr>
          <w:rFonts w:hint="eastAsia"/>
          <w:color w:val="auto"/>
          <w:highlight w:val="none"/>
          <w:lang w:val="en-US" w:eastAsia="zh-CN"/>
        </w:rPr>
        <w:t>的，</w:t>
      </w:r>
      <w:r>
        <w:rPr>
          <w:rFonts w:hint="eastAsia" w:cs="Arial"/>
          <w:i w:val="0"/>
          <w:strike w:val="0"/>
          <w:color w:val="auto"/>
          <w:sz w:val="24"/>
          <w:highlight w:val="none"/>
          <w:u w:val="none"/>
          <w:shd w:val="clear" w:color="auto" w:fill="auto"/>
          <w:lang w:val="en-US" w:eastAsia="zh-CN"/>
        </w:rPr>
        <w:t>得10分。</w:t>
      </w:r>
    </w:p>
    <w:p>
      <w:pPr>
        <w:snapToGrid w:val="0"/>
        <w:spacing w:before="0" w:line="312" w:lineRule="auto"/>
        <w:ind w:left="0"/>
        <w:jc w:val="both"/>
        <w:rPr>
          <w:rFonts w:hint="eastAsia" w:cs="Arial"/>
          <w:i w:val="0"/>
          <w:strike w:val="0"/>
          <w:color w:val="auto"/>
          <w:sz w:val="24"/>
          <w:highlight w:val="none"/>
          <w:u w:val="none"/>
          <w:shd w:val="clear" w:color="auto" w:fill="auto"/>
          <w:lang w:val="en-US" w:eastAsia="zh-CN"/>
        </w:rPr>
      </w:pPr>
      <w:r>
        <w:rPr>
          <w:rFonts w:hint="eastAsia" w:cs="Arial"/>
          <w:i w:val="0"/>
          <w:strike w:val="0"/>
          <w:color w:val="auto"/>
          <w:sz w:val="24"/>
          <w:highlight w:val="none"/>
          <w:u w:val="none"/>
          <w:shd w:val="clear" w:color="auto" w:fill="auto"/>
          <w:lang w:val="en-US" w:eastAsia="zh-CN"/>
        </w:rPr>
        <w:t>9.1.5 每套住房设置有一处空中花园庭院，其水平投影面积不小于套内面积的10%，得3分；不小于套内面积的15%，得5分。</w:t>
      </w:r>
    </w:p>
    <w:p>
      <w:pPr>
        <w:snapToGrid w:val="0"/>
        <w:spacing w:before="0" w:line="312" w:lineRule="auto"/>
        <w:ind w:left="0"/>
        <w:jc w:val="both"/>
        <w:rPr>
          <w:rFonts w:hint="eastAsia" w:cs="Arial"/>
          <w:i w:val="0"/>
          <w:strike w:val="0"/>
          <w:color w:val="auto"/>
          <w:sz w:val="24"/>
          <w:highlight w:val="none"/>
          <w:u w:val="none"/>
          <w:shd w:val="clear" w:color="auto" w:fill="auto"/>
          <w:lang w:val="en-US" w:eastAsia="zh-CN"/>
        </w:rPr>
      </w:pPr>
      <w:r>
        <w:rPr>
          <w:rFonts w:hint="eastAsia" w:cs="Arial"/>
          <w:i w:val="0"/>
          <w:strike w:val="0"/>
          <w:color w:val="auto"/>
          <w:sz w:val="24"/>
          <w:highlight w:val="none"/>
          <w:u w:val="none"/>
          <w:shd w:val="clear" w:color="auto" w:fill="auto"/>
          <w:lang w:val="en-US" w:eastAsia="zh-CN"/>
        </w:rPr>
        <w:t>9.1.6 住房外立面装饰材料采用带有自洁功能的产品，得5分。</w:t>
      </w:r>
    </w:p>
    <w:p>
      <w:pPr>
        <w:snapToGrid w:val="0"/>
        <w:spacing w:before="0" w:line="312" w:lineRule="auto"/>
        <w:ind w:left="0"/>
        <w:jc w:val="both"/>
        <w:rPr>
          <w:rFonts w:hint="eastAsia" w:cs="Arial"/>
          <w:i w:val="0"/>
          <w:strike w:val="0"/>
          <w:color w:val="auto"/>
          <w:sz w:val="24"/>
          <w:highlight w:val="none"/>
          <w:u w:val="none"/>
          <w:shd w:val="clear" w:color="auto" w:fill="auto"/>
          <w:lang w:val="en-US" w:eastAsia="zh-CN"/>
        </w:rPr>
      </w:pPr>
      <w:r>
        <w:rPr>
          <w:rFonts w:hint="eastAsia" w:cs="Arial"/>
          <w:i w:val="0"/>
          <w:strike w:val="0"/>
          <w:color w:val="auto"/>
          <w:sz w:val="24"/>
          <w:highlight w:val="none"/>
          <w:u w:val="none"/>
          <w:shd w:val="clear" w:color="auto" w:fill="auto"/>
          <w:lang w:val="en-US" w:eastAsia="zh-CN"/>
        </w:rPr>
        <w:t>9.1.7 采用绿色施工建造方式，降低施工能耗及环境影响损耗，建筑垃圾集中处理、分级利用，建筑垃圾作为新项目施工临时道路基层等使用，建筑垃圾排放量不高于400吨/万平方米；得5分。建筑垃圾排放量不高于300吨/万平方米；得10分。</w:t>
      </w:r>
    </w:p>
    <w:p>
      <w:pPr>
        <w:snapToGrid w:val="0"/>
        <w:spacing w:before="0" w:line="312" w:lineRule="auto"/>
        <w:ind w:left="0"/>
        <w:jc w:val="both"/>
        <w:rPr>
          <w:rFonts w:hint="eastAsia"/>
          <w:color w:val="auto"/>
          <w:highlight w:val="none"/>
          <w:lang w:val="en-US" w:eastAsia="zh-CN"/>
        </w:rPr>
      </w:pPr>
      <w:r>
        <w:rPr>
          <w:rFonts w:hint="eastAsia"/>
          <w:color w:val="auto"/>
          <w:highlight w:val="none"/>
          <w:lang w:val="en-US" w:eastAsia="zh-CN"/>
        </w:rPr>
        <w:t>9.1.8 应用智能建造技术，施工现场达到沈阳市智慧工地标准，应用建筑施工机器人和智能设备设施不少于10种，得10分。</w:t>
      </w:r>
    </w:p>
    <w:p>
      <w:pPr>
        <w:snapToGrid w:val="0"/>
        <w:spacing w:before="0" w:line="312" w:lineRule="auto"/>
        <w:ind w:left="0"/>
        <w:jc w:val="both"/>
        <w:rPr>
          <w:rFonts w:hint="eastAsia"/>
          <w:color w:val="auto"/>
          <w:highlight w:val="none"/>
          <w:lang w:val="en-US" w:eastAsia="zh-CN"/>
        </w:rPr>
      </w:pPr>
      <w:r>
        <w:rPr>
          <w:rFonts w:hint="eastAsia"/>
          <w:color w:val="auto"/>
          <w:highlight w:val="none"/>
          <w:lang w:val="en-US" w:eastAsia="zh-CN"/>
        </w:rPr>
        <w:t>9.1.9 建设全过程应用</w:t>
      </w:r>
      <w:r>
        <w:rPr>
          <w:rFonts w:hint="default"/>
          <w:color w:val="auto"/>
          <w:highlight w:val="none"/>
          <w:lang w:val="en-US" w:eastAsia="zh-CN"/>
        </w:rPr>
        <w:t>建筑信息模型（BIM）</w:t>
      </w:r>
      <w:r>
        <w:rPr>
          <w:rFonts w:hint="eastAsia"/>
          <w:color w:val="auto"/>
          <w:highlight w:val="none"/>
          <w:lang w:val="en-US" w:eastAsia="zh-CN"/>
        </w:rPr>
        <w:t>技术，总分为10分：在设计和施工阶段，建立具备建筑、结构、设备管线、装修等一体化集成设计的功能的BIM设计平台，同时基于该平台建立施工与设计、生产的协同管理机制，可得7分；在运维阶段，在竣工BIM模型的基础上，建立智慧运行管理平台，可得2分。</w:t>
      </w:r>
    </w:p>
    <w:p>
      <w:pPr>
        <w:snapToGrid w:val="0"/>
        <w:spacing w:before="50" w:line="312" w:lineRule="auto"/>
        <w:ind w:left="0"/>
        <w:jc w:val="both"/>
        <w:rPr>
          <w:rFonts w:hint="eastAsia" w:ascii="楷体" w:hAnsi="楷体" w:eastAsia="楷体" w:cs="楷体"/>
          <w:i w:val="0"/>
          <w:strike w:val="0"/>
          <w:color w:val="auto"/>
          <w:sz w:val="21"/>
          <w:highlight w:val="none"/>
          <w:u w:val="none"/>
          <w:shd w:val="clear" w:color="auto" w:fill="auto"/>
        </w:rPr>
      </w:pPr>
      <w:r>
        <w:rPr>
          <w:rFonts w:hint="eastAsia" w:ascii="楷体" w:hAnsi="楷体" w:eastAsia="楷体" w:cs="楷体"/>
          <w:i w:val="0"/>
          <w:strike w:val="0"/>
          <w:color w:val="auto"/>
          <w:sz w:val="21"/>
          <w:highlight w:val="none"/>
          <w:u w:val="none"/>
          <w:shd w:val="clear" w:color="auto" w:fill="auto"/>
        </w:rPr>
        <w:t>【条文说明】</w:t>
      </w:r>
      <w:r>
        <w:rPr>
          <w:rFonts w:hint="eastAsia" w:ascii="楷体" w:hAnsi="楷体" w:eastAsia="楷体" w:cs="楷体"/>
          <w:i w:val="0"/>
          <w:strike w:val="0"/>
          <w:color w:val="auto"/>
          <w:sz w:val="21"/>
          <w:highlight w:val="none"/>
          <w:u w:val="none"/>
          <w:shd w:val="clear" w:color="auto" w:fill="auto"/>
          <w:lang w:val="en-US" w:eastAsia="zh-CN"/>
        </w:rPr>
        <w:t>9.1.9：高品质住宅建设全过程应用</w:t>
      </w:r>
      <w:r>
        <w:rPr>
          <w:rFonts w:hint="default" w:ascii="楷体" w:hAnsi="楷体" w:eastAsia="楷体" w:cs="楷体"/>
          <w:i w:val="0"/>
          <w:strike w:val="0"/>
          <w:color w:val="auto"/>
          <w:sz w:val="21"/>
          <w:highlight w:val="none"/>
          <w:u w:val="none"/>
          <w:shd w:val="clear" w:color="auto" w:fill="auto"/>
          <w:lang w:val="en-US" w:eastAsia="zh-CN"/>
        </w:rPr>
        <w:t>建筑信息模型（BIM）</w:t>
      </w:r>
      <w:r>
        <w:rPr>
          <w:rFonts w:hint="eastAsia" w:ascii="楷体" w:hAnsi="楷体" w:eastAsia="楷体" w:cs="楷体"/>
          <w:i w:val="0"/>
          <w:strike w:val="0"/>
          <w:color w:val="auto"/>
          <w:sz w:val="21"/>
          <w:highlight w:val="none"/>
          <w:u w:val="none"/>
          <w:shd w:val="clear" w:color="auto" w:fill="auto"/>
          <w:lang w:val="en-US" w:eastAsia="zh-CN"/>
        </w:rPr>
        <w:t>技术，仅在设计阶段应用BIM技术，可得2分；仅在施工阶段应用BIM技术，可得2分；在设计、生产、施工全过程应用一体化BIM平台，可得7分，运维阶段应用BIM技术建立智慧运行管理平台，可在得2分</w:t>
      </w:r>
      <w:r>
        <w:rPr>
          <w:rFonts w:hint="eastAsia" w:ascii="楷体" w:hAnsi="楷体" w:eastAsia="楷体" w:cs="楷体"/>
          <w:i w:val="0"/>
          <w:strike w:val="0"/>
          <w:color w:val="auto"/>
          <w:sz w:val="21"/>
          <w:highlight w:val="none"/>
          <w:u w:val="none"/>
          <w:shd w:val="clear" w:color="auto" w:fill="auto"/>
        </w:rPr>
        <w:t>。</w:t>
      </w:r>
    </w:p>
    <w:p>
      <w:pPr>
        <w:snapToGrid w:val="0"/>
        <w:spacing w:before="0" w:line="312" w:lineRule="auto"/>
        <w:ind w:left="0"/>
        <w:jc w:val="both"/>
        <w:rPr>
          <w:rFonts w:hint="default"/>
          <w:color w:val="auto"/>
          <w:highlight w:val="none"/>
          <w:lang w:val="en-US" w:eastAsia="zh-CN"/>
        </w:rPr>
      </w:pPr>
      <w:r>
        <w:rPr>
          <w:rFonts w:hint="eastAsia"/>
          <w:color w:val="auto"/>
          <w:highlight w:val="none"/>
          <w:lang w:val="en-US" w:eastAsia="zh-CN"/>
        </w:rPr>
        <w:t xml:space="preserve">9.1.10 </w:t>
      </w:r>
      <w:bookmarkStart w:id="92" w:name="OLE_LINK31"/>
      <w:bookmarkStart w:id="93" w:name="OLE_LINK43"/>
      <w:r>
        <w:rPr>
          <w:rFonts w:hint="eastAsia"/>
          <w:color w:val="auto"/>
          <w:highlight w:val="none"/>
          <w:lang w:val="en-US" w:eastAsia="zh-CN"/>
        </w:rPr>
        <w:t>获得沈阳市级优质工程的</w:t>
      </w:r>
      <w:bookmarkEnd w:id="92"/>
      <w:r>
        <w:rPr>
          <w:rFonts w:hint="eastAsia"/>
          <w:color w:val="auto"/>
          <w:highlight w:val="none"/>
          <w:lang w:val="en-US" w:eastAsia="zh-CN"/>
        </w:rPr>
        <w:t>，可得10分；获得辽宁省优质工程奖的，可得15分；获得国家优质工程奖的，可得20分。</w:t>
      </w:r>
      <w:bookmarkEnd w:id="93"/>
    </w:p>
    <w:p>
      <w:pPr>
        <w:snapToGrid w:val="0"/>
        <w:spacing w:before="0" w:line="312" w:lineRule="auto"/>
        <w:ind w:left="0"/>
        <w:jc w:val="both"/>
        <w:rPr>
          <w:rFonts w:hint="eastAsia" w:cs="Arial"/>
          <w:i w:val="0"/>
          <w:strike w:val="0"/>
          <w:color w:val="auto"/>
          <w:sz w:val="24"/>
          <w:highlight w:val="none"/>
          <w:u w:val="none"/>
          <w:shd w:val="clear" w:color="auto" w:fill="auto"/>
          <w:lang w:val="en-US" w:eastAsia="zh-CN"/>
        </w:rPr>
      </w:pPr>
      <w:r>
        <w:rPr>
          <w:rFonts w:hint="eastAsia" w:cs="Arial"/>
          <w:i w:val="0"/>
          <w:strike w:val="0"/>
          <w:color w:val="auto"/>
          <w:sz w:val="24"/>
          <w:highlight w:val="none"/>
          <w:u w:val="none"/>
          <w:shd w:val="clear" w:color="auto" w:fill="auto"/>
          <w:lang w:val="en-US" w:eastAsia="zh-CN"/>
        </w:rPr>
        <w:t>9.1.11 在密集充电的机动车与电动自行车区域、快递物流集中投送点、无人机机坞等小区重点集中区域，设置安防监测或防火监测，得5分。</w:t>
      </w:r>
    </w:p>
    <w:p>
      <w:pPr>
        <w:snapToGrid w:val="0"/>
        <w:spacing w:before="0" w:line="312" w:lineRule="auto"/>
        <w:ind w:left="0"/>
        <w:jc w:val="both"/>
        <w:rPr>
          <w:rFonts w:hint="eastAsia" w:cs="Arial"/>
          <w:i w:val="0"/>
          <w:strike w:val="0"/>
          <w:color w:val="auto"/>
          <w:sz w:val="24"/>
          <w:highlight w:val="none"/>
          <w:u w:val="none"/>
          <w:shd w:val="clear" w:color="auto" w:fill="auto"/>
          <w:lang w:val="en-US" w:eastAsia="zh-CN"/>
        </w:rPr>
      </w:pPr>
      <w:r>
        <w:rPr>
          <w:rFonts w:hint="eastAsia" w:cs="Arial"/>
          <w:i w:val="0"/>
          <w:strike w:val="0"/>
          <w:color w:val="auto"/>
          <w:sz w:val="24"/>
          <w:highlight w:val="none"/>
          <w:u w:val="none"/>
          <w:shd w:val="clear" w:color="auto" w:fill="auto"/>
          <w:lang w:val="en-US" w:eastAsia="zh-CN"/>
        </w:rPr>
        <w:t>9.1.12 小区充分利用物联网应用技术，采用智能机器人或低空无人机提供无接触服务，包括“零接触”餐饮及物资配送等，得5分。</w:t>
      </w:r>
    </w:p>
    <w:p>
      <w:pPr>
        <w:snapToGrid w:val="0"/>
        <w:spacing w:before="0" w:line="312" w:lineRule="auto"/>
        <w:ind w:left="0"/>
        <w:jc w:val="both"/>
        <w:rPr>
          <w:rFonts w:hint="default" w:cs="Arial"/>
          <w:i w:val="0"/>
          <w:strike w:val="0"/>
          <w:color w:val="auto"/>
          <w:sz w:val="24"/>
          <w:highlight w:val="none"/>
          <w:u w:val="none"/>
          <w:shd w:val="clear" w:color="auto" w:fill="auto"/>
          <w:lang w:val="en-US" w:eastAsia="zh-CN"/>
        </w:rPr>
      </w:pPr>
      <w:r>
        <w:rPr>
          <w:rFonts w:hint="eastAsia" w:cs="Arial"/>
          <w:i w:val="0"/>
          <w:strike w:val="0"/>
          <w:color w:val="auto"/>
          <w:sz w:val="24"/>
          <w:highlight w:val="none"/>
          <w:u w:val="none"/>
          <w:shd w:val="clear" w:color="auto" w:fill="auto"/>
          <w:lang w:val="en-US" w:eastAsia="zh-CN"/>
        </w:rPr>
        <w:t>9.1.13 应用“四新”技术和其他新技术达到示范项目效果的，得10分。</w:t>
      </w:r>
    </w:p>
    <w:p>
      <w:pPr>
        <w:snapToGrid w:val="0"/>
        <w:spacing w:before="0" w:line="312" w:lineRule="auto"/>
        <w:ind w:left="0"/>
        <w:jc w:val="both"/>
        <w:rPr>
          <w:rFonts w:hint="default" w:cs="Arial"/>
          <w:i w:val="0"/>
          <w:strike w:val="0"/>
          <w:color w:val="auto"/>
          <w:sz w:val="24"/>
          <w:highlight w:val="none"/>
          <w:u w:val="none"/>
          <w:shd w:val="clear" w:color="auto" w:fill="auto"/>
          <w:lang w:val="en-US" w:eastAsia="zh-CN"/>
        </w:rPr>
      </w:pPr>
    </w:p>
    <w:p>
      <w:pPr>
        <w:snapToGrid w:val="0"/>
        <w:spacing w:before="0" w:line="312" w:lineRule="auto"/>
        <w:ind w:left="0"/>
        <w:jc w:val="both"/>
        <w:rPr>
          <w:rFonts w:hint="default" w:cs="Arial"/>
          <w:i w:val="0"/>
          <w:strike w:val="0"/>
          <w:color w:val="auto"/>
          <w:sz w:val="24"/>
          <w:highlight w:val="none"/>
          <w:u w:val="none"/>
          <w:shd w:val="clear" w:color="auto" w:fill="auto"/>
          <w:lang w:val="en-US" w:eastAsia="zh-CN"/>
        </w:rPr>
      </w:pPr>
    </w:p>
    <w:p>
      <w:pPr>
        <w:snapToGrid w:val="0"/>
        <w:spacing w:before="0" w:line="312" w:lineRule="auto"/>
        <w:ind w:left="0"/>
        <w:jc w:val="both"/>
        <w:rPr>
          <w:rFonts w:hint="default" w:cs="Arial"/>
          <w:i w:val="0"/>
          <w:strike w:val="0"/>
          <w:color w:val="auto"/>
          <w:sz w:val="24"/>
          <w:highlight w:val="none"/>
          <w:u w:val="none"/>
          <w:shd w:val="clear" w:color="auto" w:fill="auto"/>
          <w:lang w:val="en-US" w:eastAsia="zh-CN"/>
        </w:rPr>
        <w:sectPr>
          <w:pgSz w:w="11906" w:h="16838"/>
          <w:pgMar w:top="1417" w:right="1134" w:bottom="1134" w:left="1417" w:header="851" w:footer="992" w:gutter="0"/>
          <w:pgBorders>
            <w:top w:val="none" w:sz="0" w:space="0"/>
            <w:left w:val="none" w:sz="0" w:space="0"/>
            <w:bottom w:val="none" w:sz="0" w:space="0"/>
            <w:right w:val="none" w:sz="0" w:space="0"/>
          </w:pgBorders>
          <w:pgNumType w:fmt="decimal"/>
          <w:cols w:space="720" w:num="1"/>
          <w:rtlGutter w:val="0"/>
          <w:docGrid w:type="lines" w:linePitch="312" w:charSpace="0"/>
        </w:sectPr>
      </w:pPr>
    </w:p>
    <w:p>
      <w:pPr>
        <w:pStyle w:val="3"/>
        <w:snapToGrid w:val="0"/>
        <w:spacing w:before="260" w:after="260" w:line="413" w:lineRule="auto"/>
        <w:jc w:val="both"/>
        <w:rPr>
          <w:rFonts w:hint="eastAsia" w:ascii="黑体" w:hAnsi="黑体" w:cs="黑体"/>
          <w:b/>
          <w:i w:val="0"/>
          <w:strike w:val="0"/>
          <w:color w:val="auto"/>
          <w:sz w:val="32"/>
          <w:highlight w:val="none"/>
          <w:u w:val="none"/>
          <w:shd w:val="clear" w:color="auto" w:fill="auto"/>
          <w:lang w:val="en-US" w:eastAsia="zh-CN"/>
        </w:rPr>
      </w:pPr>
      <w:bookmarkStart w:id="94" w:name="_Toc32736"/>
      <w:bookmarkStart w:id="95" w:name="_Tocl1kykx"/>
      <w:bookmarkStart w:id="96" w:name="_Toc12208"/>
      <w:r>
        <w:rPr>
          <w:rFonts w:hint="eastAsia" w:ascii="黑体" w:hAnsi="黑体" w:cs="黑体"/>
          <w:b/>
          <w:i w:val="0"/>
          <w:strike w:val="0"/>
          <w:color w:val="auto"/>
          <w:sz w:val="32"/>
          <w:highlight w:val="none"/>
          <w:u w:val="none"/>
          <w:shd w:val="clear" w:color="auto" w:fill="auto"/>
          <w:lang w:val="en-US" w:eastAsia="zh-CN"/>
        </w:rPr>
        <w:t>附录1 高品质住宅自评价报告</w:t>
      </w:r>
      <w:bookmarkEnd w:id="94"/>
    </w:p>
    <w:p>
      <w:pPr>
        <w:snapToGrid w:val="0"/>
        <w:spacing w:before="50" w:line="240" w:lineRule="auto"/>
        <w:ind w:left="0"/>
        <w:jc w:val="center"/>
        <w:rPr>
          <w:rFonts w:ascii="宋体" w:hAnsi="宋体" w:eastAsia="宋体" w:cs="宋体"/>
          <w:b/>
          <w:i w:val="0"/>
          <w:strike w:val="0"/>
          <w:color w:val="auto"/>
          <w:sz w:val="32"/>
          <w:highlight w:val="none"/>
          <w:u w:val="none"/>
          <w:shd w:val="clear" w:color="auto" w:fill="auto"/>
        </w:rPr>
      </w:pPr>
      <w:r>
        <w:rPr>
          <w:rFonts w:hint="eastAsia" w:ascii="宋体" w:hAnsi="宋体" w:cs="宋体"/>
          <w:b/>
          <w:i w:val="0"/>
          <w:strike w:val="0"/>
          <w:color w:val="auto"/>
          <w:sz w:val="32"/>
          <w:highlight w:val="none"/>
          <w:u w:val="none"/>
          <w:shd w:val="clear" w:color="auto" w:fill="auto"/>
          <w:lang w:val="en-US" w:eastAsia="zh-CN"/>
        </w:rPr>
        <w:t>高品质住宅</w:t>
      </w:r>
      <w:r>
        <w:rPr>
          <w:rFonts w:ascii="宋体" w:hAnsi="宋体" w:eastAsia="宋体" w:cs="宋体"/>
          <w:b/>
          <w:i w:val="0"/>
          <w:strike w:val="0"/>
          <w:color w:val="auto"/>
          <w:sz w:val="32"/>
          <w:highlight w:val="none"/>
          <w:u w:val="none"/>
          <w:shd w:val="clear" w:color="auto" w:fill="auto"/>
        </w:rPr>
        <w:t>自评价报告</w:t>
      </w:r>
    </w:p>
    <w:p>
      <w:pPr>
        <w:snapToGrid w:val="0"/>
        <w:spacing w:before="50" w:line="240" w:lineRule="auto"/>
        <w:ind w:left="0"/>
        <w:jc w:val="center"/>
        <w:rPr>
          <w:rFonts w:hint="eastAsia"/>
          <w:color w:val="auto"/>
          <w:highlight w:val="none"/>
          <w:shd w:val="clear" w:color="auto" w:fill="auto"/>
        </w:rPr>
      </w:pPr>
      <w:r>
        <w:rPr>
          <w:rFonts w:hint="eastAsia"/>
          <w:color w:val="auto"/>
          <w:highlight w:val="none"/>
          <w:shd w:val="clear" w:color="auto" w:fill="auto"/>
        </w:rPr>
        <w:t>评价阶段</w:t>
      </w:r>
      <w:r>
        <w:rPr>
          <w:rFonts w:hint="eastAsia"/>
          <w:color w:val="auto"/>
          <w:highlight w:val="none"/>
          <w:u w:val="single"/>
          <w:shd w:val="clear" w:color="auto" w:fill="auto"/>
        </w:rPr>
        <w:t xml:space="preserve">：  </w:t>
      </w:r>
      <w:r>
        <w:rPr>
          <w:rFonts w:hint="eastAsia"/>
          <w:color w:val="auto"/>
          <w:highlight w:val="none"/>
          <w:u w:val="single"/>
          <w:shd w:val="clear" w:color="auto" w:fill="auto"/>
          <w:lang w:val="en-US" w:eastAsia="zh-CN"/>
        </w:rPr>
        <w:t xml:space="preserve">         </w:t>
      </w:r>
      <w:r>
        <w:rPr>
          <w:rFonts w:hint="eastAsia"/>
          <w:color w:val="auto"/>
          <w:highlight w:val="none"/>
          <w:shd w:val="clear" w:color="auto" w:fill="auto"/>
          <w:lang w:val="en-US" w:eastAsia="zh-CN"/>
        </w:rPr>
        <w:t xml:space="preserve">      </w:t>
      </w:r>
      <w:r>
        <w:rPr>
          <w:rFonts w:hint="eastAsia"/>
          <w:color w:val="auto"/>
          <w:highlight w:val="none"/>
          <w:shd w:val="clear" w:color="auto" w:fill="auto"/>
        </w:rPr>
        <w:t>星级</w:t>
      </w:r>
      <w:r>
        <w:rPr>
          <w:rFonts w:hint="eastAsia"/>
          <w:color w:val="auto"/>
          <w:highlight w:val="none"/>
          <w:shd w:val="clear" w:color="auto" w:fill="auto"/>
          <w:lang w:eastAsia="zh-CN"/>
        </w:rPr>
        <w:t>：</w:t>
      </w:r>
      <w:r>
        <w:rPr>
          <w:rFonts w:hint="eastAsia"/>
          <w:color w:val="auto"/>
          <w:highlight w:val="none"/>
          <w:u w:val="single"/>
          <w:shd w:val="clear" w:color="auto" w:fill="auto"/>
          <w:lang w:val="en-US" w:eastAsia="zh-CN"/>
        </w:rPr>
        <w:t xml:space="preserve">     </w:t>
      </w:r>
      <w:r>
        <w:rPr>
          <w:rFonts w:hint="eastAsia"/>
          <w:color w:val="auto"/>
          <w:highlight w:val="none"/>
          <w:u w:val="single"/>
          <w:shd w:val="clear" w:color="auto" w:fill="auto"/>
        </w:rPr>
        <w:t xml:space="preserve">  </w:t>
      </w:r>
      <w:r>
        <w:rPr>
          <w:rFonts w:hint="eastAsia"/>
          <w:color w:val="auto"/>
          <w:highlight w:val="none"/>
          <w:shd w:val="clear" w:color="auto" w:fill="auto"/>
        </w:rPr>
        <w:t>评价</w:t>
      </w:r>
    </w:p>
    <w:p>
      <w:pPr>
        <w:pStyle w:val="37"/>
        <w:snapToGrid w:val="0"/>
        <w:spacing w:line="520" w:lineRule="exact"/>
        <w:jc w:val="both"/>
        <w:rPr>
          <w:rFonts w:hint="eastAsia" w:ascii="宋体" w:hAnsi="宋体" w:eastAsia="宋体" w:cs="宋体"/>
          <w:b/>
          <w:bCs/>
          <w:color w:val="auto"/>
          <w:sz w:val="28"/>
          <w:szCs w:val="28"/>
          <w:lang w:eastAsia="zh-CN"/>
        </w:rPr>
      </w:pPr>
      <w:r>
        <w:rPr>
          <w:rFonts w:hint="eastAsia" w:ascii="宋体" w:hAnsi="宋体" w:eastAsia="宋体" w:cs="宋体"/>
          <w:b/>
          <w:bCs/>
          <w:color w:val="auto"/>
          <w:sz w:val="32"/>
          <w:szCs w:val="32"/>
        </w:rPr>
        <w:t>一、</w:t>
      </w:r>
      <w:r>
        <w:rPr>
          <w:rFonts w:hint="eastAsia" w:ascii="宋体" w:hAnsi="宋体" w:eastAsia="宋体" w:cs="宋体"/>
          <w:b/>
          <w:bCs/>
          <w:color w:val="auto"/>
          <w:sz w:val="32"/>
          <w:szCs w:val="32"/>
          <w:lang w:val="en-US" w:eastAsia="zh-CN"/>
        </w:rPr>
        <w:t>项目基本信息</w:t>
      </w:r>
    </w:p>
    <w:tbl>
      <w:tblPr>
        <w:tblStyle w:val="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14"/>
        <w:gridCol w:w="1965"/>
        <w:gridCol w:w="2650"/>
        <w:gridCol w:w="19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914" w:type="dxa"/>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val="0"/>
              <w:snapToGrid/>
              <w:spacing w:beforeLines="0" w:after="0" w:line="240" w:lineRule="auto"/>
              <w:jc w:val="center"/>
              <w:textAlignment w:val="auto"/>
              <w:rPr>
                <w:rFonts w:hint="eastAsia" w:ascii="宋体" w:hAnsi="宋体" w:eastAsia="宋体" w:cs="宋体"/>
                <w:color w:val="auto"/>
                <w:sz w:val="21"/>
                <w:szCs w:val="21"/>
                <w:highlight w:val="none"/>
                <w:shd w:val="clear" w:color="auto" w:fill="auto"/>
              </w:rPr>
            </w:pPr>
            <w:r>
              <w:rPr>
                <w:rFonts w:hint="eastAsia" w:ascii="宋体" w:hAnsi="宋体" w:eastAsia="宋体" w:cs="宋体"/>
                <w:i w:val="0"/>
                <w:strike w:val="0"/>
                <w:color w:val="auto"/>
                <w:spacing w:val="0"/>
                <w:sz w:val="21"/>
                <w:szCs w:val="21"/>
                <w:highlight w:val="none"/>
                <w:u w:val="none"/>
                <w:shd w:val="clear" w:color="auto" w:fill="auto"/>
              </w:rPr>
              <w:t>项目名称</w:t>
            </w:r>
          </w:p>
        </w:tc>
        <w:tc>
          <w:tcPr>
            <w:tcW w:w="6534" w:type="dxa"/>
            <w:gridSpan w:val="3"/>
            <w:tcBorders>
              <w:top w:val="single" w:color="000000" w:sz="8" w:space="0"/>
              <w:left w:val="single" w:color="000000" w:sz="0" w:space="0"/>
              <w:bottom w:val="single" w:color="000000" w:sz="8" w:space="0"/>
              <w:right w:val="single" w:color="000000" w:sz="8" w:space="0"/>
            </w:tcBorders>
            <w:noWrap w:val="0"/>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val="0"/>
              <w:snapToGrid/>
              <w:spacing w:beforeLines="0" w:after="0" w:line="240" w:lineRule="auto"/>
              <w:jc w:val="left"/>
              <w:textAlignment w:val="auto"/>
              <w:rPr>
                <w:rFonts w:hint="eastAsia" w:ascii="宋体" w:hAnsi="宋体" w:eastAsia="宋体" w:cs="宋体"/>
                <w:color w:val="auto"/>
                <w:sz w:val="21"/>
                <w:szCs w:val="21"/>
                <w:highlight w:val="none"/>
                <w:shd w:val="clear" w:color="auto" w:fill="auto"/>
              </w:rPr>
            </w:pPr>
            <w:r>
              <w:rPr>
                <w:rFonts w:hint="eastAsia" w:ascii="宋体" w:hAnsi="宋体" w:eastAsia="宋体" w:cs="宋体"/>
                <w:i w:val="0"/>
                <w:strike w:val="0"/>
                <w:color w:val="auto"/>
                <w:spacing w:val="0"/>
                <w:sz w:val="21"/>
                <w:szCs w:val="21"/>
                <w:highlight w:val="none"/>
                <w:u w:val="none"/>
                <w:shd w:val="clear" w:color="auto" w:fill="auto"/>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914" w:type="dxa"/>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val="0"/>
              <w:snapToGrid/>
              <w:spacing w:beforeLines="0" w:after="0" w:line="240" w:lineRule="auto"/>
              <w:jc w:val="center"/>
              <w:textAlignment w:val="auto"/>
              <w:rPr>
                <w:rFonts w:hint="eastAsia" w:ascii="宋体" w:hAnsi="宋体" w:eastAsia="宋体" w:cs="宋体"/>
                <w:i w:val="0"/>
                <w:strike w:val="0"/>
                <w:color w:val="auto"/>
                <w:spacing w:val="0"/>
                <w:sz w:val="21"/>
                <w:szCs w:val="21"/>
                <w:highlight w:val="none"/>
                <w:u w:val="none"/>
                <w:shd w:val="clear" w:color="auto" w:fill="auto"/>
                <w:lang w:val="en-US" w:eastAsia="zh-CN"/>
              </w:rPr>
            </w:pPr>
            <w:r>
              <w:rPr>
                <w:rFonts w:hint="eastAsia" w:ascii="宋体" w:hAnsi="宋体" w:eastAsia="宋体" w:cs="宋体"/>
                <w:i w:val="0"/>
                <w:strike w:val="0"/>
                <w:color w:val="auto"/>
                <w:spacing w:val="0"/>
                <w:sz w:val="21"/>
                <w:szCs w:val="21"/>
                <w:highlight w:val="none"/>
                <w:u w:val="none"/>
                <w:shd w:val="clear" w:color="auto" w:fill="auto"/>
                <w:lang w:val="en-US" w:eastAsia="zh-CN"/>
              </w:rPr>
              <w:t>项目地址</w:t>
            </w:r>
          </w:p>
        </w:tc>
        <w:tc>
          <w:tcPr>
            <w:tcW w:w="6534" w:type="dxa"/>
            <w:gridSpan w:val="3"/>
            <w:tcBorders>
              <w:top w:val="single" w:color="000000" w:sz="8" w:space="0"/>
              <w:left w:val="single" w:color="000000" w:sz="0" w:space="0"/>
              <w:bottom w:val="single" w:color="000000" w:sz="8" w:space="0"/>
              <w:right w:val="single" w:color="000000" w:sz="8" w:space="0"/>
            </w:tcBorders>
            <w:noWrap w:val="0"/>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val="0"/>
              <w:snapToGrid/>
              <w:spacing w:beforeLines="0" w:after="0" w:line="240" w:lineRule="auto"/>
              <w:jc w:val="left"/>
              <w:textAlignment w:val="auto"/>
              <w:rPr>
                <w:rFonts w:hint="eastAsia" w:ascii="宋体" w:hAnsi="宋体" w:eastAsia="宋体" w:cs="宋体"/>
                <w:i w:val="0"/>
                <w:strike w:val="0"/>
                <w:color w:val="auto"/>
                <w:spacing w:val="0"/>
                <w:sz w:val="21"/>
                <w:szCs w:val="21"/>
                <w:highlight w:val="none"/>
                <w:u w:val="none"/>
                <w:shd w:val="clear" w:color="auto" w:fil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2914" w:type="dxa"/>
            <w:tcBorders>
              <w:top w:val="single" w:color="000000" w:sz="0"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val="0"/>
              <w:snapToGrid/>
              <w:spacing w:beforeLines="0" w:after="0" w:line="240" w:lineRule="auto"/>
              <w:jc w:val="center"/>
              <w:textAlignment w:val="auto"/>
              <w:rPr>
                <w:rFonts w:hint="eastAsia" w:ascii="宋体" w:hAnsi="宋体" w:eastAsia="宋体" w:cs="宋体"/>
                <w:color w:val="auto"/>
                <w:sz w:val="21"/>
                <w:szCs w:val="21"/>
                <w:highlight w:val="none"/>
                <w:shd w:val="clear" w:color="auto" w:fill="auto"/>
              </w:rPr>
            </w:pPr>
            <w:r>
              <w:rPr>
                <w:rFonts w:hint="eastAsia" w:ascii="宋体" w:hAnsi="宋体" w:eastAsia="宋体" w:cs="宋体"/>
                <w:i w:val="0"/>
                <w:strike w:val="0"/>
                <w:color w:val="auto"/>
                <w:spacing w:val="0"/>
                <w:sz w:val="21"/>
                <w:szCs w:val="21"/>
                <w:highlight w:val="none"/>
                <w:u w:val="none"/>
                <w:shd w:val="clear" w:color="auto" w:fill="auto"/>
                <w:lang w:val="en-US" w:eastAsia="zh-CN"/>
              </w:rPr>
              <w:t>高品质住宅楼号</w:t>
            </w:r>
          </w:p>
        </w:tc>
        <w:tc>
          <w:tcPr>
            <w:tcW w:w="6534" w:type="dxa"/>
            <w:gridSpan w:val="3"/>
            <w:tcBorders>
              <w:top w:val="single" w:color="000000" w:sz="0" w:space="0"/>
              <w:left w:val="single" w:color="000000" w:sz="0" w:space="0"/>
              <w:bottom w:val="single" w:color="000000" w:sz="8" w:space="0"/>
              <w:right w:val="single" w:color="000000" w:sz="8" w:space="0"/>
            </w:tcBorders>
            <w:noWrap w:val="0"/>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val="0"/>
              <w:snapToGrid/>
              <w:spacing w:beforeLines="0" w:after="0" w:line="240" w:lineRule="auto"/>
              <w:jc w:val="left"/>
              <w:textAlignment w:val="auto"/>
              <w:rPr>
                <w:rFonts w:hint="eastAsia" w:ascii="宋体" w:hAnsi="宋体" w:eastAsia="宋体" w:cs="宋体"/>
                <w:color w:val="auto"/>
                <w:sz w:val="21"/>
                <w:szCs w:val="21"/>
                <w:highlight w:val="none"/>
                <w:shd w:val="clear" w:color="auto" w:fill="auto"/>
              </w:rPr>
            </w:pPr>
            <w:r>
              <w:rPr>
                <w:rFonts w:hint="eastAsia" w:ascii="宋体" w:hAnsi="宋体" w:eastAsia="宋体" w:cs="宋体"/>
                <w:i w:val="0"/>
                <w:strike w:val="0"/>
                <w:color w:val="auto"/>
                <w:spacing w:val="0"/>
                <w:sz w:val="21"/>
                <w:szCs w:val="21"/>
                <w:highlight w:val="none"/>
                <w:u w:val="none"/>
                <w:shd w:val="clear" w:color="auto" w:fill="auto"/>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2914" w:type="dxa"/>
            <w:tcBorders>
              <w:top w:val="single" w:color="000000" w:sz="0"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val="0"/>
              <w:snapToGrid/>
              <w:spacing w:beforeLines="0" w:after="0" w:line="240" w:lineRule="auto"/>
              <w:jc w:val="center"/>
              <w:textAlignment w:val="auto"/>
              <w:rPr>
                <w:rFonts w:hint="default" w:ascii="宋体" w:hAnsi="宋体" w:eastAsia="宋体" w:cs="宋体"/>
                <w:i w:val="0"/>
                <w:strike w:val="0"/>
                <w:color w:val="auto"/>
                <w:spacing w:val="0"/>
                <w:sz w:val="21"/>
                <w:szCs w:val="21"/>
                <w:highlight w:val="none"/>
                <w:u w:val="none"/>
                <w:shd w:val="clear" w:color="auto" w:fill="auto"/>
                <w:lang w:val="en-US" w:eastAsia="zh-CN"/>
              </w:rPr>
            </w:pPr>
            <w:r>
              <w:rPr>
                <w:rFonts w:hint="eastAsia" w:ascii="宋体" w:hAnsi="宋体" w:eastAsia="宋体" w:cs="宋体"/>
                <w:i w:val="0"/>
                <w:strike w:val="0"/>
                <w:color w:val="auto"/>
                <w:spacing w:val="0"/>
                <w:sz w:val="21"/>
                <w:szCs w:val="21"/>
                <w:highlight w:val="none"/>
                <w:u w:val="none"/>
                <w:shd w:val="clear" w:color="auto" w:fill="auto"/>
                <w:lang w:val="en-US" w:eastAsia="zh-CN"/>
              </w:rPr>
              <w:t>高品质住宅评价星级</w:t>
            </w:r>
          </w:p>
        </w:tc>
        <w:tc>
          <w:tcPr>
            <w:tcW w:w="6534" w:type="dxa"/>
            <w:gridSpan w:val="3"/>
            <w:tcBorders>
              <w:top w:val="single" w:color="000000" w:sz="0" w:space="0"/>
              <w:left w:val="single" w:color="000000" w:sz="0" w:space="0"/>
              <w:bottom w:val="single" w:color="000000" w:sz="8" w:space="0"/>
              <w:right w:val="single" w:color="000000" w:sz="8" w:space="0"/>
            </w:tcBorders>
            <w:noWrap w:val="0"/>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val="0"/>
              <w:snapToGrid/>
              <w:spacing w:beforeLines="0" w:after="0" w:line="240" w:lineRule="auto"/>
              <w:jc w:val="left"/>
              <w:textAlignment w:val="auto"/>
              <w:rPr>
                <w:rFonts w:hint="eastAsia" w:ascii="宋体" w:hAnsi="宋体" w:eastAsia="宋体" w:cs="宋体"/>
                <w:i w:val="0"/>
                <w:strike w:val="0"/>
                <w:color w:val="auto"/>
                <w:spacing w:val="0"/>
                <w:sz w:val="21"/>
                <w:szCs w:val="21"/>
                <w:highlight w:val="none"/>
                <w:u w:val="none"/>
                <w:shd w:val="clear" w:color="auto" w:fil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2914" w:type="dxa"/>
            <w:tcBorders>
              <w:top w:val="single" w:color="000000" w:sz="0"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val="0"/>
              <w:snapToGrid/>
              <w:spacing w:beforeLines="0" w:after="0" w:line="240" w:lineRule="auto"/>
              <w:jc w:val="center"/>
              <w:textAlignment w:val="auto"/>
              <w:rPr>
                <w:rFonts w:hint="default" w:ascii="宋体" w:hAnsi="宋体" w:eastAsia="宋体" w:cs="宋体"/>
                <w:i w:val="0"/>
                <w:strike w:val="0"/>
                <w:color w:val="auto"/>
                <w:spacing w:val="0"/>
                <w:sz w:val="21"/>
                <w:szCs w:val="21"/>
                <w:highlight w:val="none"/>
                <w:u w:val="none"/>
                <w:shd w:val="clear" w:color="auto" w:fill="auto"/>
                <w:lang w:val="en-US" w:eastAsia="zh-CN"/>
              </w:rPr>
            </w:pPr>
            <w:r>
              <w:rPr>
                <w:rFonts w:hint="eastAsia" w:ascii="宋体" w:hAnsi="宋体" w:eastAsia="宋体" w:cs="宋体"/>
                <w:i w:val="0"/>
                <w:strike w:val="0"/>
                <w:color w:val="auto"/>
                <w:spacing w:val="0"/>
                <w:sz w:val="21"/>
                <w:szCs w:val="21"/>
                <w:highlight w:val="none"/>
                <w:u w:val="none"/>
                <w:shd w:val="clear" w:color="auto" w:fill="auto"/>
                <w:lang w:val="en-US" w:eastAsia="zh-CN"/>
              </w:rPr>
              <w:t>建设单位</w:t>
            </w:r>
          </w:p>
        </w:tc>
        <w:tc>
          <w:tcPr>
            <w:tcW w:w="6534" w:type="dxa"/>
            <w:gridSpan w:val="3"/>
            <w:tcBorders>
              <w:top w:val="single" w:color="000000" w:sz="0" w:space="0"/>
              <w:left w:val="single" w:color="000000" w:sz="0" w:space="0"/>
              <w:bottom w:val="single" w:color="000000" w:sz="8" w:space="0"/>
              <w:right w:val="single" w:color="000000" w:sz="8" w:space="0"/>
            </w:tcBorders>
            <w:noWrap w:val="0"/>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val="0"/>
              <w:snapToGrid/>
              <w:spacing w:beforeLines="0" w:after="0" w:line="240" w:lineRule="auto"/>
              <w:jc w:val="left"/>
              <w:textAlignment w:val="auto"/>
              <w:rPr>
                <w:rFonts w:hint="eastAsia" w:ascii="宋体" w:hAnsi="宋体" w:eastAsia="宋体" w:cs="宋体"/>
                <w:i w:val="0"/>
                <w:strike w:val="0"/>
                <w:color w:val="auto"/>
                <w:spacing w:val="0"/>
                <w:sz w:val="21"/>
                <w:szCs w:val="21"/>
                <w:highlight w:val="none"/>
                <w:u w:val="none"/>
                <w:shd w:val="clear" w:color="auto" w:fil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2914" w:type="dxa"/>
            <w:tcBorders>
              <w:top w:val="single" w:color="000000" w:sz="0"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val="0"/>
              <w:snapToGrid/>
              <w:spacing w:beforeLines="0" w:after="0" w:line="240" w:lineRule="auto"/>
              <w:jc w:val="center"/>
              <w:textAlignment w:val="auto"/>
              <w:rPr>
                <w:rFonts w:hint="default" w:ascii="宋体" w:hAnsi="宋体" w:eastAsia="宋体" w:cs="宋体"/>
                <w:i w:val="0"/>
                <w:strike w:val="0"/>
                <w:color w:val="auto"/>
                <w:spacing w:val="0"/>
                <w:sz w:val="21"/>
                <w:szCs w:val="21"/>
                <w:highlight w:val="none"/>
                <w:u w:val="none"/>
                <w:shd w:val="clear" w:color="auto" w:fill="auto"/>
                <w:lang w:val="en-US" w:eastAsia="zh-CN"/>
              </w:rPr>
            </w:pPr>
            <w:r>
              <w:rPr>
                <w:rFonts w:hint="eastAsia" w:ascii="宋体" w:hAnsi="宋体" w:eastAsia="宋体" w:cs="宋体"/>
                <w:i w:val="0"/>
                <w:strike w:val="0"/>
                <w:color w:val="auto"/>
                <w:spacing w:val="0"/>
                <w:sz w:val="21"/>
                <w:szCs w:val="21"/>
                <w:highlight w:val="none"/>
                <w:u w:val="none"/>
                <w:shd w:val="clear" w:color="auto" w:fill="auto"/>
                <w:lang w:val="en-US" w:eastAsia="zh-CN"/>
              </w:rPr>
              <w:t>设计单位</w:t>
            </w:r>
          </w:p>
        </w:tc>
        <w:tc>
          <w:tcPr>
            <w:tcW w:w="6534" w:type="dxa"/>
            <w:gridSpan w:val="3"/>
            <w:tcBorders>
              <w:top w:val="single" w:color="000000" w:sz="0" w:space="0"/>
              <w:left w:val="single" w:color="000000" w:sz="0" w:space="0"/>
              <w:bottom w:val="single" w:color="000000" w:sz="8" w:space="0"/>
              <w:right w:val="single" w:color="000000" w:sz="8" w:space="0"/>
            </w:tcBorders>
            <w:noWrap w:val="0"/>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val="0"/>
              <w:snapToGrid/>
              <w:spacing w:beforeLines="0" w:after="0" w:line="240" w:lineRule="auto"/>
              <w:jc w:val="left"/>
              <w:textAlignment w:val="auto"/>
              <w:rPr>
                <w:rFonts w:hint="eastAsia" w:ascii="宋体" w:hAnsi="宋体" w:eastAsia="宋体" w:cs="宋体"/>
                <w:i w:val="0"/>
                <w:strike w:val="0"/>
                <w:color w:val="auto"/>
                <w:spacing w:val="0"/>
                <w:sz w:val="21"/>
                <w:szCs w:val="21"/>
                <w:highlight w:val="none"/>
                <w:u w:val="none"/>
                <w:shd w:val="clear" w:color="auto" w:fil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2914" w:type="dxa"/>
            <w:tcBorders>
              <w:top w:val="single" w:color="000000" w:sz="0"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val="0"/>
              <w:snapToGrid/>
              <w:spacing w:beforeLines="0" w:after="0" w:line="240" w:lineRule="auto"/>
              <w:jc w:val="center"/>
              <w:textAlignment w:val="auto"/>
              <w:rPr>
                <w:rFonts w:hint="default" w:ascii="宋体" w:hAnsi="宋体" w:eastAsia="宋体" w:cs="宋体"/>
                <w:i w:val="0"/>
                <w:strike w:val="0"/>
                <w:color w:val="auto"/>
                <w:spacing w:val="0"/>
                <w:sz w:val="21"/>
                <w:szCs w:val="21"/>
                <w:highlight w:val="none"/>
                <w:u w:val="none"/>
                <w:shd w:val="clear" w:color="auto" w:fill="auto"/>
                <w:lang w:val="en-US" w:eastAsia="zh-CN"/>
              </w:rPr>
            </w:pPr>
            <w:r>
              <w:rPr>
                <w:rFonts w:hint="eastAsia" w:ascii="宋体" w:hAnsi="宋体" w:eastAsia="宋体" w:cs="宋体"/>
                <w:i w:val="0"/>
                <w:strike w:val="0"/>
                <w:color w:val="auto"/>
                <w:spacing w:val="0"/>
                <w:sz w:val="21"/>
                <w:szCs w:val="21"/>
                <w:highlight w:val="none"/>
                <w:u w:val="none"/>
                <w:shd w:val="clear" w:color="auto" w:fill="auto"/>
                <w:lang w:val="en-US" w:eastAsia="zh-CN"/>
              </w:rPr>
              <w:t>施工单位</w:t>
            </w:r>
          </w:p>
        </w:tc>
        <w:tc>
          <w:tcPr>
            <w:tcW w:w="6534" w:type="dxa"/>
            <w:gridSpan w:val="3"/>
            <w:tcBorders>
              <w:top w:val="single" w:color="000000" w:sz="0" w:space="0"/>
              <w:left w:val="single" w:color="000000" w:sz="0" w:space="0"/>
              <w:bottom w:val="single" w:color="000000" w:sz="8" w:space="0"/>
              <w:right w:val="single" w:color="000000" w:sz="8" w:space="0"/>
            </w:tcBorders>
            <w:noWrap w:val="0"/>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val="0"/>
              <w:snapToGrid/>
              <w:spacing w:beforeLines="0" w:after="0" w:line="240" w:lineRule="auto"/>
              <w:jc w:val="left"/>
              <w:textAlignment w:val="auto"/>
              <w:rPr>
                <w:rFonts w:hint="eastAsia" w:ascii="宋体" w:hAnsi="宋体" w:eastAsia="宋体" w:cs="宋体"/>
                <w:i w:val="0"/>
                <w:strike w:val="0"/>
                <w:color w:val="auto"/>
                <w:spacing w:val="0"/>
                <w:sz w:val="21"/>
                <w:szCs w:val="21"/>
                <w:highlight w:val="none"/>
                <w:u w:val="none"/>
                <w:shd w:val="clear" w:color="auto" w:fil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2914" w:type="dxa"/>
            <w:vMerge w:val="restart"/>
            <w:tcBorders>
              <w:top w:val="single" w:color="000000" w:sz="0" w:space="0"/>
              <w:left w:val="single" w:color="000000" w:sz="8" w:space="0"/>
              <w:right w:val="single" w:color="000000" w:sz="8" w:space="0"/>
            </w:tcBorders>
            <w:noWrap w:val="0"/>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val="0"/>
              <w:snapToGrid/>
              <w:spacing w:beforeLines="0" w:after="0" w:line="240" w:lineRule="auto"/>
              <w:jc w:val="center"/>
              <w:textAlignment w:val="auto"/>
              <w:rPr>
                <w:rFonts w:hint="eastAsia" w:ascii="宋体" w:hAnsi="宋体" w:eastAsia="宋体" w:cs="宋体"/>
                <w:color w:val="auto"/>
                <w:sz w:val="21"/>
                <w:szCs w:val="21"/>
                <w:highlight w:val="none"/>
                <w:shd w:val="clear" w:color="auto" w:fill="auto"/>
              </w:rPr>
            </w:pPr>
            <w:r>
              <w:rPr>
                <w:rFonts w:hint="eastAsia" w:ascii="宋体" w:hAnsi="宋体" w:eastAsia="宋体" w:cs="宋体"/>
                <w:i w:val="0"/>
                <w:strike w:val="0"/>
                <w:color w:val="auto"/>
                <w:spacing w:val="0"/>
                <w:sz w:val="21"/>
                <w:szCs w:val="21"/>
                <w:highlight w:val="none"/>
                <w:u w:val="none"/>
                <w:shd w:val="clear" w:color="auto" w:fill="auto"/>
                <w:lang w:val="en-US" w:eastAsia="zh-CN"/>
              </w:rPr>
              <w:t>总</w:t>
            </w:r>
            <w:r>
              <w:rPr>
                <w:rFonts w:hint="eastAsia" w:ascii="宋体" w:hAnsi="宋体" w:eastAsia="宋体" w:cs="宋体"/>
                <w:i w:val="0"/>
                <w:strike w:val="0"/>
                <w:color w:val="auto"/>
                <w:spacing w:val="0"/>
                <w:sz w:val="21"/>
                <w:szCs w:val="21"/>
                <w:highlight w:val="none"/>
                <w:u w:val="none"/>
                <w:shd w:val="clear" w:color="auto" w:fill="auto"/>
              </w:rPr>
              <w:t>用地</w:t>
            </w:r>
            <w:r>
              <w:rPr>
                <w:rFonts w:hint="eastAsia" w:ascii="宋体" w:hAnsi="宋体" w:eastAsia="宋体" w:cs="宋体"/>
                <w:i w:val="0"/>
                <w:strike w:val="0"/>
                <w:color w:val="auto"/>
                <w:spacing w:val="0"/>
                <w:sz w:val="21"/>
                <w:szCs w:val="21"/>
                <w:highlight w:val="none"/>
                <w:u w:val="none"/>
                <w:shd w:val="clear" w:color="auto" w:fill="auto"/>
                <w:lang w:val="en-US" w:eastAsia="zh-CN"/>
              </w:rPr>
              <w:t>面积</w:t>
            </w:r>
            <w:r>
              <w:rPr>
                <w:rFonts w:hint="eastAsia" w:ascii="宋体" w:hAnsi="宋体" w:eastAsia="宋体" w:cs="宋体"/>
                <w:i w:val="0"/>
                <w:strike w:val="0"/>
                <w:color w:val="auto"/>
                <w:spacing w:val="0"/>
                <w:sz w:val="21"/>
                <w:szCs w:val="21"/>
                <w:highlight w:val="none"/>
                <w:u w:val="none"/>
                <w:shd w:val="clear" w:color="auto" w:fill="auto"/>
              </w:rPr>
              <w:t>（m</w:t>
            </w:r>
            <w:r>
              <w:rPr>
                <w:rFonts w:hint="eastAsia" w:ascii="宋体" w:hAnsi="宋体" w:eastAsia="宋体" w:cs="宋体"/>
                <w:i w:val="0"/>
                <w:strike w:val="0"/>
                <w:color w:val="auto"/>
                <w:spacing w:val="0"/>
                <w:sz w:val="21"/>
                <w:szCs w:val="21"/>
                <w:highlight w:val="none"/>
                <w:u w:val="none"/>
                <w:shd w:val="clear" w:color="auto" w:fill="auto"/>
                <w:vertAlign w:val="superscript"/>
              </w:rPr>
              <w:t>2</w:t>
            </w:r>
            <w:r>
              <w:rPr>
                <w:rFonts w:hint="eastAsia" w:ascii="宋体" w:hAnsi="宋体" w:eastAsia="宋体" w:cs="宋体"/>
                <w:i w:val="0"/>
                <w:strike w:val="0"/>
                <w:color w:val="auto"/>
                <w:spacing w:val="0"/>
                <w:sz w:val="21"/>
                <w:szCs w:val="21"/>
                <w:highlight w:val="none"/>
                <w:u w:val="none"/>
                <w:shd w:val="clear" w:color="auto" w:fill="auto"/>
              </w:rPr>
              <w:t>）</w:t>
            </w:r>
          </w:p>
        </w:tc>
        <w:tc>
          <w:tcPr>
            <w:tcW w:w="1965" w:type="dxa"/>
            <w:vMerge w:val="restart"/>
            <w:tcBorders>
              <w:top w:val="single" w:color="CBCDD1" w:sz="0" w:space="0"/>
              <w:left w:val="single" w:color="000000" w:sz="0" w:space="0"/>
              <w:right w:val="single" w:color="000000" w:sz="8" w:space="0"/>
            </w:tcBorders>
            <w:noWrap w:val="0"/>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val="0"/>
              <w:snapToGrid/>
              <w:spacing w:beforeLines="0" w:after="0" w:line="240" w:lineRule="auto"/>
              <w:jc w:val="left"/>
              <w:textAlignment w:val="auto"/>
              <w:rPr>
                <w:rFonts w:hint="eastAsia" w:ascii="宋体" w:hAnsi="宋体" w:eastAsia="宋体" w:cs="宋体"/>
                <w:color w:val="auto"/>
                <w:sz w:val="21"/>
                <w:szCs w:val="21"/>
                <w:highlight w:val="none"/>
                <w:shd w:val="clear" w:color="auto" w:fill="auto"/>
              </w:rPr>
            </w:pPr>
            <w:r>
              <w:rPr>
                <w:rFonts w:hint="eastAsia" w:ascii="宋体" w:hAnsi="宋体" w:eastAsia="宋体" w:cs="宋体"/>
                <w:i w:val="0"/>
                <w:strike w:val="0"/>
                <w:color w:val="auto"/>
                <w:spacing w:val="0"/>
                <w:sz w:val="21"/>
                <w:szCs w:val="21"/>
                <w:highlight w:val="none"/>
                <w:u w:val="none"/>
                <w:shd w:val="clear" w:color="auto" w:fill="auto"/>
              </w:rPr>
              <w:t> </w:t>
            </w:r>
          </w:p>
        </w:tc>
        <w:tc>
          <w:tcPr>
            <w:tcW w:w="2650" w:type="dxa"/>
            <w:tcBorders>
              <w:top w:val="single" w:color="000000" w:sz="8" w:space="0"/>
              <w:left w:val="single" w:color="000000" w:sz="0" w:space="0"/>
              <w:bottom w:val="single" w:color="000000" w:sz="8" w:space="0"/>
              <w:right w:val="single" w:color="000000" w:sz="8" w:space="0"/>
            </w:tcBorders>
            <w:noWrap w:val="0"/>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val="0"/>
              <w:snapToGrid/>
              <w:spacing w:beforeLines="0" w:after="0" w:line="240" w:lineRule="auto"/>
              <w:jc w:val="center"/>
              <w:textAlignment w:val="auto"/>
              <w:rPr>
                <w:rFonts w:hint="default" w:ascii="宋体" w:hAnsi="宋体" w:eastAsia="宋体" w:cs="宋体"/>
                <w:color w:val="auto"/>
                <w:sz w:val="21"/>
                <w:szCs w:val="21"/>
                <w:highlight w:val="none"/>
                <w:shd w:val="clear" w:color="auto" w:fill="auto"/>
                <w:lang w:val="en-US" w:eastAsia="zh-CN"/>
              </w:rPr>
            </w:pPr>
            <w:r>
              <w:rPr>
                <w:rFonts w:hint="eastAsia" w:ascii="宋体" w:hAnsi="宋体" w:eastAsia="宋体" w:cs="宋体"/>
                <w:i w:val="0"/>
                <w:strike w:val="0"/>
                <w:color w:val="auto"/>
                <w:spacing w:val="0"/>
                <w:sz w:val="21"/>
                <w:szCs w:val="21"/>
                <w:highlight w:val="none"/>
                <w:u w:val="none"/>
                <w:shd w:val="clear" w:color="auto" w:fill="auto"/>
                <w:lang w:val="en-US" w:eastAsia="zh-CN"/>
              </w:rPr>
              <w:t>地上建筑面积</w:t>
            </w:r>
            <w:r>
              <w:rPr>
                <w:rFonts w:hint="eastAsia" w:ascii="宋体" w:hAnsi="宋体" w:eastAsia="宋体" w:cs="宋体"/>
                <w:i w:val="0"/>
                <w:strike w:val="0"/>
                <w:color w:val="auto"/>
                <w:spacing w:val="0"/>
                <w:sz w:val="21"/>
                <w:szCs w:val="21"/>
                <w:highlight w:val="none"/>
                <w:u w:val="none"/>
                <w:shd w:val="clear" w:color="auto" w:fill="auto"/>
              </w:rPr>
              <w:t>（m</w:t>
            </w:r>
            <w:r>
              <w:rPr>
                <w:rFonts w:hint="eastAsia" w:ascii="宋体" w:hAnsi="宋体" w:eastAsia="宋体" w:cs="宋体"/>
                <w:i w:val="0"/>
                <w:strike w:val="0"/>
                <w:color w:val="auto"/>
                <w:spacing w:val="0"/>
                <w:sz w:val="21"/>
                <w:szCs w:val="21"/>
                <w:highlight w:val="none"/>
                <w:u w:val="none"/>
                <w:shd w:val="clear" w:color="auto" w:fill="auto"/>
                <w:vertAlign w:val="superscript"/>
              </w:rPr>
              <w:t>2</w:t>
            </w:r>
            <w:r>
              <w:rPr>
                <w:rFonts w:hint="eastAsia" w:ascii="宋体" w:hAnsi="宋体" w:eastAsia="宋体" w:cs="宋体"/>
                <w:i w:val="0"/>
                <w:strike w:val="0"/>
                <w:color w:val="auto"/>
                <w:spacing w:val="0"/>
                <w:sz w:val="21"/>
                <w:szCs w:val="21"/>
                <w:highlight w:val="none"/>
                <w:u w:val="none"/>
                <w:shd w:val="clear" w:color="auto" w:fill="auto"/>
              </w:rPr>
              <w:t>）</w:t>
            </w:r>
          </w:p>
        </w:tc>
        <w:tc>
          <w:tcPr>
            <w:tcW w:w="1919" w:type="dxa"/>
            <w:tcBorders>
              <w:top w:val="single" w:color="000000" w:sz="8" w:space="0"/>
              <w:left w:val="single" w:color="000000" w:sz="0" w:space="0"/>
              <w:bottom w:val="single" w:color="000000" w:sz="8" w:space="0"/>
              <w:right w:val="single" w:color="000000" w:sz="8" w:space="0"/>
            </w:tcBorders>
            <w:noWrap w:val="0"/>
            <w:tcMar>
              <w:top w:w="0" w:type="dxa"/>
              <w:left w:w="108" w:type="dxa"/>
              <w:bottom w:w="0" w:type="dxa"/>
              <w:right w:w="108" w:type="dxa"/>
            </w:tcMar>
            <w:vAlign w:val="center"/>
          </w:tcPr>
          <w:p>
            <w:pPr>
              <w:snapToGrid w:val="0"/>
              <w:spacing w:before="50" w:after="0" w:line="240" w:lineRule="auto"/>
              <w:jc w:val="left"/>
              <w:rPr>
                <w:rFonts w:hint="eastAsia" w:ascii="宋体" w:hAnsi="宋体" w:eastAsia="宋体" w:cs="宋体"/>
                <w:color w:val="auto"/>
                <w:sz w:val="21"/>
                <w:szCs w:val="21"/>
                <w:highlight w:val="none"/>
                <w:shd w:val="clear" w:color="auto" w:fill="auto"/>
              </w:rPr>
            </w:pPr>
            <w:r>
              <w:rPr>
                <w:rFonts w:hint="eastAsia" w:ascii="宋体" w:hAnsi="宋体" w:eastAsia="宋体" w:cs="宋体"/>
                <w:i w:val="0"/>
                <w:strike w:val="0"/>
                <w:color w:val="auto"/>
                <w:spacing w:val="0"/>
                <w:sz w:val="21"/>
                <w:szCs w:val="21"/>
                <w:highlight w:val="none"/>
                <w:u w:val="none"/>
                <w:shd w:val="clear" w:color="auto" w:fill="auto"/>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2914" w:type="dxa"/>
            <w:vMerge w:val="continue"/>
            <w:tcBorders>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val="0"/>
              <w:snapToGrid/>
              <w:spacing w:beforeLines="0" w:after="0" w:line="240" w:lineRule="auto"/>
              <w:jc w:val="center"/>
              <w:textAlignment w:val="auto"/>
              <w:rPr>
                <w:rFonts w:hint="eastAsia" w:ascii="宋体" w:hAnsi="宋体" w:eastAsia="宋体" w:cs="宋体"/>
                <w:i w:val="0"/>
                <w:strike w:val="0"/>
                <w:color w:val="auto"/>
                <w:spacing w:val="0"/>
                <w:sz w:val="21"/>
                <w:szCs w:val="21"/>
                <w:highlight w:val="none"/>
                <w:u w:val="none"/>
                <w:shd w:val="clear" w:color="auto" w:fill="auto"/>
                <w:lang w:val="en-US" w:eastAsia="zh-CN"/>
              </w:rPr>
            </w:pPr>
          </w:p>
        </w:tc>
        <w:tc>
          <w:tcPr>
            <w:tcW w:w="1965" w:type="dxa"/>
            <w:vMerge w:val="continue"/>
            <w:tcBorders>
              <w:left w:val="single" w:color="000000" w:sz="0" w:space="0"/>
              <w:bottom w:val="single" w:color="000000" w:sz="8" w:space="0"/>
              <w:right w:val="single" w:color="000000" w:sz="8" w:space="0"/>
            </w:tcBorders>
            <w:noWrap w:val="0"/>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val="0"/>
              <w:snapToGrid/>
              <w:spacing w:beforeLines="0" w:after="0" w:line="240" w:lineRule="auto"/>
              <w:jc w:val="left"/>
              <w:textAlignment w:val="auto"/>
              <w:rPr>
                <w:rFonts w:hint="eastAsia" w:ascii="宋体" w:hAnsi="宋体" w:eastAsia="宋体" w:cs="宋体"/>
                <w:i w:val="0"/>
                <w:strike w:val="0"/>
                <w:color w:val="auto"/>
                <w:spacing w:val="0"/>
                <w:sz w:val="21"/>
                <w:szCs w:val="21"/>
                <w:highlight w:val="none"/>
                <w:u w:val="none"/>
                <w:shd w:val="clear" w:color="auto" w:fill="auto"/>
              </w:rPr>
            </w:pPr>
          </w:p>
        </w:tc>
        <w:tc>
          <w:tcPr>
            <w:tcW w:w="2650" w:type="dxa"/>
            <w:tcBorders>
              <w:top w:val="single" w:color="000000" w:sz="8" w:space="0"/>
              <w:left w:val="single" w:color="000000" w:sz="0" w:space="0"/>
              <w:bottom w:val="single" w:color="000000" w:sz="8" w:space="0"/>
              <w:right w:val="single" w:color="000000" w:sz="8" w:space="0"/>
            </w:tcBorders>
            <w:noWrap w:val="0"/>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val="0"/>
              <w:snapToGrid/>
              <w:spacing w:beforeLines="0" w:after="0" w:line="240" w:lineRule="auto"/>
              <w:jc w:val="center"/>
              <w:textAlignment w:val="auto"/>
              <w:rPr>
                <w:rFonts w:hint="eastAsia" w:ascii="宋体" w:hAnsi="宋体" w:eastAsia="宋体" w:cs="宋体"/>
                <w:i w:val="0"/>
                <w:strike w:val="0"/>
                <w:color w:val="auto"/>
                <w:spacing w:val="0"/>
                <w:sz w:val="21"/>
                <w:szCs w:val="21"/>
                <w:highlight w:val="none"/>
                <w:u w:val="none"/>
                <w:shd w:val="clear" w:color="auto" w:fill="auto"/>
                <w:lang w:val="en-US" w:eastAsia="zh-CN"/>
              </w:rPr>
            </w:pPr>
            <w:r>
              <w:rPr>
                <w:rFonts w:hint="eastAsia" w:ascii="宋体" w:hAnsi="宋体" w:eastAsia="宋体" w:cs="宋体"/>
                <w:i w:val="0"/>
                <w:strike w:val="0"/>
                <w:color w:val="auto"/>
                <w:spacing w:val="0"/>
                <w:sz w:val="21"/>
                <w:szCs w:val="21"/>
                <w:highlight w:val="none"/>
                <w:u w:val="none"/>
                <w:shd w:val="clear" w:color="auto" w:fill="auto"/>
                <w:lang w:val="en-US" w:eastAsia="zh-CN"/>
              </w:rPr>
              <w:t>地下建筑面积</w:t>
            </w:r>
            <w:r>
              <w:rPr>
                <w:rFonts w:hint="eastAsia" w:ascii="宋体" w:hAnsi="宋体" w:eastAsia="宋体" w:cs="宋体"/>
                <w:i w:val="0"/>
                <w:strike w:val="0"/>
                <w:color w:val="auto"/>
                <w:spacing w:val="0"/>
                <w:sz w:val="21"/>
                <w:szCs w:val="21"/>
                <w:highlight w:val="none"/>
                <w:u w:val="none"/>
                <w:shd w:val="clear" w:color="auto" w:fill="auto"/>
              </w:rPr>
              <w:t>（m</w:t>
            </w:r>
            <w:r>
              <w:rPr>
                <w:rFonts w:hint="eastAsia" w:ascii="宋体" w:hAnsi="宋体" w:eastAsia="宋体" w:cs="宋体"/>
                <w:i w:val="0"/>
                <w:strike w:val="0"/>
                <w:color w:val="auto"/>
                <w:spacing w:val="0"/>
                <w:sz w:val="21"/>
                <w:szCs w:val="21"/>
                <w:highlight w:val="none"/>
                <w:u w:val="none"/>
                <w:shd w:val="clear" w:color="auto" w:fill="auto"/>
                <w:vertAlign w:val="superscript"/>
              </w:rPr>
              <w:t>2</w:t>
            </w:r>
            <w:r>
              <w:rPr>
                <w:rFonts w:hint="eastAsia" w:ascii="宋体" w:hAnsi="宋体" w:eastAsia="宋体" w:cs="宋体"/>
                <w:i w:val="0"/>
                <w:strike w:val="0"/>
                <w:color w:val="auto"/>
                <w:spacing w:val="0"/>
                <w:sz w:val="21"/>
                <w:szCs w:val="21"/>
                <w:highlight w:val="none"/>
                <w:u w:val="none"/>
                <w:shd w:val="clear" w:color="auto" w:fill="auto"/>
              </w:rPr>
              <w:t>）</w:t>
            </w:r>
          </w:p>
        </w:tc>
        <w:tc>
          <w:tcPr>
            <w:tcW w:w="1919" w:type="dxa"/>
            <w:tcBorders>
              <w:top w:val="single" w:color="000000" w:sz="8" w:space="0"/>
              <w:left w:val="single" w:color="000000" w:sz="0" w:space="0"/>
              <w:bottom w:val="single" w:color="000000" w:sz="8" w:space="0"/>
              <w:right w:val="single" w:color="000000" w:sz="8" w:space="0"/>
            </w:tcBorders>
            <w:noWrap w:val="0"/>
            <w:tcMar>
              <w:top w:w="0" w:type="dxa"/>
              <w:left w:w="108" w:type="dxa"/>
              <w:bottom w:w="0" w:type="dxa"/>
              <w:right w:w="108" w:type="dxa"/>
            </w:tcMar>
            <w:vAlign w:val="center"/>
          </w:tcPr>
          <w:p>
            <w:pPr>
              <w:snapToGrid w:val="0"/>
              <w:spacing w:before="50" w:after="0" w:line="240" w:lineRule="auto"/>
              <w:jc w:val="left"/>
              <w:rPr>
                <w:rFonts w:hint="eastAsia" w:ascii="宋体" w:hAnsi="宋体" w:eastAsia="宋体" w:cs="宋体"/>
                <w:i w:val="0"/>
                <w:strike w:val="0"/>
                <w:color w:val="auto"/>
                <w:spacing w:val="0"/>
                <w:sz w:val="21"/>
                <w:szCs w:val="21"/>
                <w:highlight w:val="none"/>
                <w:u w:val="none"/>
                <w:shd w:val="clear" w:color="auto" w:fil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2914" w:type="dxa"/>
            <w:tcBorders>
              <w:top w:val="single" w:color="000000" w:sz="0"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val="0"/>
              <w:snapToGrid/>
              <w:spacing w:beforeLines="0" w:after="0" w:line="240" w:lineRule="auto"/>
              <w:jc w:val="center"/>
              <w:textAlignment w:val="auto"/>
              <w:rPr>
                <w:rFonts w:hint="eastAsia" w:ascii="宋体" w:hAnsi="宋体" w:eastAsia="宋体" w:cs="宋体"/>
                <w:color w:val="auto"/>
                <w:sz w:val="21"/>
                <w:szCs w:val="21"/>
                <w:highlight w:val="none"/>
                <w:shd w:val="clear" w:color="auto" w:fill="auto"/>
                <w:lang w:eastAsia="zh-CN"/>
              </w:rPr>
            </w:pPr>
            <w:r>
              <w:rPr>
                <w:rFonts w:hint="eastAsia" w:ascii="宋体" w:hAnsi="宋体" w:eastAsia="宋体" w:cs="宋体"/>
                <w:i w:val="0"/>
                <w:strike w:val="0"/>
                <w:color w:val="auto"/>
                <w:spacing w:val="0"/>
                <w:sz w:val="21"/>
                <w:szCs w:val="21"/>
                <w:highlight w:val="none"/>
                <w:u w:val="none"/>
                <w:shd w:val="clear" w:color="auto" w:fill="auto"/>
                <w:lang w:val="en-US" w:eastAsia="zh-CN"/>
              </w:rPr>
              <w:t>容积率</w:t>
            </w:r>
          </w:p>
        </w:tc>
        <w:tc>
          <w:tcPr>
            <w:tcW w:w="1965" w:type="dxa"/>
            <w:tcBorders>
              <w:top w:val="single" w:color="000000" w:sz="0" w:space="0"/>
              <w:left w:val="single" w:color="000000" w:sz="0" w:space="0"/>
              <w:bottom w:val="single" w:color="000000" w:sz="8" w:space="0"/>
              <w:right w:val="single" w:color="000000" w:sz="8" w:space="0"/>
            </w:tcBorders>
            <w:noWrap w:val="0"/>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val="0"/>
              <w:snapToGrid/>
              <w:spacing w:beforeLines="0" w:after="0" w:line="240" w:lineRule="auto"/>
              <w:jc w:val="left"/>
              <w:textAlignment w:val="auto"/>
              <w:rPr>
                <w:rFonts w:hint="eastAsia" w:ascii="宋体" w:hAnsi="宋体" w:eastAsia="宋体" w:cs="宋体"/>
                <w:color w:val="auto"/>
                <w:sz w:val="21"/>
                <w:szCs w:val="21"/>
                <w:highlight w:val="none"/>
                <w:shd w:val="clear" w:color="auto" w:fill="auto"/>
              </w:rPr>
            </w:pPr>
            <w:r>
              <w:rPr>
                <w:rFonts w:hint="eastAsia" w:ascii="宋体" w:hAnsi="宋体" w:eastAsia="宋体" w:cs="宋体"/>
                <w:i w:val="0"/>
                <w:strike w:val="0"/>
                <w:color w:val="auto"/>
                <w:spacing w:val="0"/>
                <w:sz w:val="21"/>
                <w:szCs w:val="21"/>
                <w:highlight w:val="none"/>
                <w:u w:val="none"/>
                <w:shd w:val="clear" w:color="auto" w:fill="auto"/>
              </w:rPr>
              <w:t> </w:t>
            </w:r>
          </w:p>
        </w:tc>
        <w:tc>
          <w:tcPr>
            <w:tcW w:w="2650" w:type="dxa"/>
            <w:tcBorders>
              <w:top w:val="single" w:color="000000" w:sz="0" w:space="0"/>
              <w:left w:val="single" w:color="000000" w:sz="0" w:space="0"/>
              <w:bottom w:val="single" w:color="000000" w:sz="8" w:space="0"/>
              <w:right w:val="single" w:color="000000" w:sz="8" w:space="0"/>
            </w:tcBorders>
            <w:noWrap w:val="0"/>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val="0"/>
              <w:snapToGrid/>
              <w:spacing w:beforeLines="0" w:after="0" w:line="240" w:lineRule="auto"/>
              <w:jc w:val="center"/>
              <w:textAlignment w:val="auto"/>
              <w:rPr>
                <w:rFonts w:hint="eastAsia" w:ascii="宋体" w:hAnsi="宋体" w:eastAsia="宋体" w:cs="宋体"/>
                <w:color w:val="auto"/>
                <w:sz w:val="21"/>
                <w:szCs w:val="21"/>
                <w:highlight w:val="none"/>
                <w:shd w:val="clear" w:color="auto" w:fill="auto"/>
                <w:lang w:eastAsia="zh-CN"/>
              </w:rPr>
            </w:pPr>
            <w:r>
              <w:rPr>
                <w:rFonts w:hint="eastAsia" w:ascii="宋体" w:hAnsi="宋体" w:eastAsia="宋体" w:cs="宋体"/>
                <w:i w:val="0"/>
                <w:strike w:val="0"/>
                <w:color w:val="auto"/>
                <w:spacing w:val="0"/>
                <w:sz w:val="21"/>
                <w:szCs w:val="21"/>
                <w:highlight w:val="none"/>
                <w:u w:val="none"/>
                <w:shd w:val="clear" w:color="auto" w:fill="auto"/>
                <w:lang w:val="en-US" w:eastAsia="zh-CN"/>
              </w:rPr>
              <w:t>绿地率</w:t>
            </w:r>
          </w:p>
        </w:tc>
        <w:tc>
          <w:tcPr>
            <w:tcW w:w="1919" w:type="dxa"/>
            <w:tcBorders>
              <w:top w:val="single" w:color="000000" w:sz="0" w:space="0"/>
              <w:left w:val="single" w:color="000000" w:sz="0" w:space="0"/>
              <w:bottom w:val="single" w:color="000000" w:sz="8" w:space="0"/>
              <w:right w:val="single" w:color="000000" w:sz="8" w:space="0"/>
            </w:tcBorders>
            <w:noWrap w:val="0"/>
            <w:tcMar>
              <w:top w:w="0" w:type="dxa"/>
              <w:left w:w="108" w:type="dxa"/>
              <w:bottom w:w="0" w:type="dxa"/>
              <w:right w:w="108" w:type="dxa"/>
            </w:tcMar>
            <w:vAlign w:val="center"/>
          </w:tcPr>
          <w:p>
            <w:pPr>
              <w:snapToGrid w:val="0"/>
              <w:spacing w:before="50" w:after="0" w:line="240" w:lineRule="auto"/>
              <w:jc w:val="center"/>
              <w:rPr>
                <w:rFonts w:hint="eastAsia" w:ascii="宋体" w:hAnsi="宋体" w:eastAsia="宋体" w:cs="宋体"/>
                <w:color w:val="auto"/>
                <w:sz w:val="21"/>
                <w:szCs w:val="21"/>
                <w:highlight w:val="none"/>
                <w:shd w:val="clear" w:color="auto" w:fil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2914" w:type="dxa"/>
            <w:tcBorders>
              <w:top w:val="single" w:color="000000" w:sz="0"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val="0"/>
              <w:snapToGrid/>
              <w:spacing w:beforeLines="0" w:after="0" w:line="240" w:lineRule="auto"/>
              <w:jc w:val="center"/>
              <w:textAlignment w:val="auto"/>
              <w:rPr>
                <w:rFonts w:hint="eastAsia" w:ascii="宋体" w:hAnsi="宋体" w:eastAsia="宋体" w:cs="宋体"/>
                <w:i w:val="0"/>
                <w:strike w:val="0"/>
                <w:color w:val="auto"/>
                <w:spacing w:val="0"/>
                <w:sz w:val="21"/>
                <w:szCs w:val="21"/>
                <w:highlight w:val="none"/>
                <w:u w:val="none"/>
                <w:shd w:val="clear" w:color="auto" w:fill="auto"/>
                <w:lang w:val="en-US" w:eastAsia="zh-CN"/>
              </w:rPr>
            </w:pPr>
            <w:r>
              <w:rPr>
                <w:rFonts w:hint="eastAsia" w:ascii="宋体" w:hAnsi="宋体" w:eastAsia="宋体" w:cs="宋体"/>
                <w:i w:val="0"/>
                <w:strike w:val="0"/>
                <w:color w:val="auto"/>
                <w:spacing w:val="0"/>
                <w:sz w:val="21"/>
                <w:szCs w:val="21"/>
                <w:highlight w:val="none"/>
                <w:u w:val="none"/>
                <w:shd w:val="clear" w:color="auto" w:fill="auto"/>
                <w:lang w:val="en-US" w:eastAsia="zh-CN"/>
              </w:rPr>
              <w:t>土地成交价格（元/m2）</w:t>
            </w:r>
          </w:p>
        </w:tc>
        <w:tc>
          <w:tcPr>
            <w:tcW w:w="1965" w:type="dxa"/>
            <w:tcBorders>
              <w:top w:val="single" w:color="000000" w:sz="0" w:space="0"/>
              <w:left w:val="single" w:color="000000" w:sz="0" w:space="0"/>
              <w:bottom w:val="single" w:color="000000" w:sz="8" w:space="0"/>
              <w:right w:val="single" w:color="000000" w:sz="8" w:space="0"/>
            </w:tcBorders>
            <w:noWrap w:val="0"/>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val="0"/>
              <w:snapToGrid/>
              <w:spacing w:beforeLines="0" w:after="0" w:line="240" w:lineRule="auto"/>
              <w:jc w:val="left"/>
              <w:textAlignment w:val="auto"/>
              <w:rPr>
                <w:rFonts w:hint="eastAsia" w:ascii="宋体" w:hAnsi="宋体" w:eastAsia="宋体" w:cs="宋体"/>
                <w:i w:val="0"/>
                <w:strike w:val="0"/>
                <w:color w:val="auto"/>
                <w:spacing w:val="0"/>
                <w:sz w:val="21"/>
                <w:szCs w:val="21"/>
                <w:highlight w:val="none"/>
                <w:u w:val="none"/>
                <w:shd w:val="clear" w:color="auto" w:fill="auto"/>
              </w:rPr>
            </w:pPr>
          </w:p>
        </w:tc>
        <w:tc>
          <w:tcPr>
            <w:tcW w:w="2650" w:type="dxa"/>
            <w:tcBorders>
              <w:top w:val="single" w:color="000000" w:sz="0" w:space="0"/>
              <w:left w:val="single" w:color="000000" w:sz="0" w:space="0"/>
              <w:bottom w:val="single" w:color="000000" w:sz="8" w:space="0"/>
              <w:right w:val="single" w:color="000000" w:sz="8" w:space="0"/>
            </w:tcBorders>
            <w:noWrap w:val="0"/>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val="0"/>
              <w:snapToGrid/>
              <w:spacing w:beforeLines="0" w:after="0" w:line="240" w:lineRule="auto"/>
              <w:jc w:val="center"/>
              <w:textAlignment w:val="auto"/>
              <w:rPr>
                <w:rFonts w:hint="eastAsia" w:ascii="宋体" w:hAnsi="宋体" w:eastAsia="宋体" w:cs="宋体"/>
                <w:i w:val="0"/>
                <w:strike w:val="0"/>
                <w:color w:val="auto"/>
                <w:spacing w:val="0"/>
                <w:sz w:val="21"/>
                <w:szCs w:val="21"/>
                <w:highlight w:val="none"/>
                <w:u w:val="none"/>
                <w:shd w:val="clear" w:color="auto" w:fill="auto"/>
              </w:rPr>
            </w:pPr>
            <w:r>
              <w:rPr>
                <w:rFonts w:hint="eastAsia" w:ascii="宋体" w:hAnsi="宋体" w:eastAsia="宋体" w:cs="宋体"/>
                <w:i w:val="0"/>
                <w:strike w:val="0"/>
                <w:color w:val="auto"/>
                <w:spacing w:val="0"/>
                <w:sz w:val="21"/>
                <w:szCs w:val="21"/>
                <w:highlight w:val="none"/>
                <w:u w:val="none"/>
                <w:shd w:val="clear" w:color="auto" w:fill="auto"/>
                <w:lang w:val="en-US" w:eastAsia="zh-CN"/>
              </w:rPr>
              <w:t>土地不动产权取得时间</w:t>
            </w:r>
          </w:p>
        </w:tc>
        <w:tc>
          <w:tcPr>
            <w:tcW w:w="1919" w:type="dxa"/>
            <w:tcBorders>
              <w:top w:val="single" w:color="000000" w:sz="0" w:space="0"/>
              <w:left w:val="single" w:color="000000" w:sz="0" w:space="0"/>
              <w:bottom w:val="single" w:color="000000" w:sz="8" w:space="0"/>
              <w:right w:val="single" w:color="000000" w:sz="8" w:space="0"/>
            </w:tcBorders>
            <w:noWrap w:val="0"/>
            <w:tcMar>
              <w:top w:w="0" w:type="dxa"/>
              <w:left w:w="108" w:type="dxa"/>
              <w:bottom w:w="0" w:type="dxa"/>
              <w:right w:w="108" w:type="dxa"/>
            </w:tcMar>
            <w:vAlign w:val="center"/>
          </w:tcPr>
          <w:p>
            <w:pPr>
              <w:snapToGrid w:val="0"/>
              <w:spacing w:before="50" w:after="0" w:line="240" w:lineRule="auto"/>
              <w:jc w:val="center"/>
              <w:rPr>
                <w:rFonts w:hint="eastAsia" w:ascii="宋体" w:hAnsi="宋体" w:eastAsia="宋体" w:cs="宋体"/>
                <w:i w:val="0"/>
                <w:strike w:val="0"/>
                <w:color w:val="auto"/>
                <w:spacing w:val="0"/>
                <w:sz w:val="21"/>
                <w:szCs w:val="21"/>
                <w:highlight w:val="none"/>
                <w:u w:val="none"/>
                <w:shd w:val="clear" w:color="auto" w:fil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70" w:hRule="atLeast"/>
        </w:trPr>
        <w:tc>
          <w:tcPr>
            <w:tcW w:w="2914" w:type="dxa"/>
            <w:tcBorders>
              <w:top w:val="single" w:color="000000" w:sz="0"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val="0"/>
              <w:snapToGrid/>
              <w:spacing w:beforeLines="0" w:after="0" w:line="240" w:lineRule="auto"/>
              <w:jc w:val="center"/>
              <w:textAlignment w:val="auto"/>
              <w:rPr>
                <w:rFonts w:hint="default" w:ascii="宋体" w:hAnsi="宋体" w:eastAsia="宋体" w:cs="宋体"/>
                <w:color w:val="auto"/>
                <w:sz w:val="21"/>
                <w:szCs w:val="21"/>
                <w:highlight w:val="none"/>
                <w:shd w:val="clear" w:color="auto" w:fill="auto"/>
                <w:lang w:val="en-US" w:eastAsia="zh-CN"/>
              </w:rPr>
            </w:pPr>
            <w:r>
              <w:rPr>
                <w:rFonts w:hint="eastAsia" w:ascii="宋体" w:hAnsi="宋体" w:eastAsia="宋体" w:cs="宋体"/>
                <w:color w:val="auto"/>
                <w:sz w:val="21"/>
                <w:szCs w:val="21"/>
                <w:highlight w:val="none"/>
                <w:shd w:val="clear" w:color="auto" w:fill="auto"/>
                <w:lang w:val="en-US" w:eastAsia="zh-CN"/>
              </w:rPr>
              <w:t>土地不动产权编号</w:t>
            </w:r>
          </w:p>
        </w:tc>
        <w:tc>
          <w:tcPr>
            <w:tcW w:w="1965" w:type="dxa"/>
            <w:tcBorders>
              <w:top w:val="single" w:color="000000" w:sz="0" w:space="0"/>
              <w:left w:val="single" w:color="000000" w:sz="0" w:space="0"/>
              <w:bottom w:val="single" w:color="000000" w:sz="8" w:space="0"/>
              <w:right w:val="single" w:color="000000" w:sz="8" w:space="0"/>
            </w:tcBorders>
            <w:noWrap w:val="0"/>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val="0"/>
              <w:snapToGrid/>
              <w:spacing w:beforeLines="0" w:after="0" w:line="240" w:lineRule="auto"/>
              <w:jc w:val="both"/>
              <w:textAlignment w:val="auto"/>
              <w:rPr>
                <w:rFonts w:hint="eastAsia" w:ascii="宋体" w:hAnsi="宋体" w:eastAsia="宋体" w:cs="宋体"/>
                <w:color w:val="auto"/>
                <w:sz w:val="21"/>
                <w:szCs w:val="21"/>
                <w:highlight w:val="none"/>
                <w:shd w:val="clear" w:color="auto" w:fill="auto"/>
              </w:rPr>
            </w:pPr>
          </w:p>
        </w:tc>
        <w:tc>
          <w:tcPr>
            <w:tcW w:w="2650" w:type="dxa"/>
            <w:tcBorders>
              <w:top w:val="single" w:color="000000" w:sz="0" w:space="0"/>
              <w:left w:val="single" w:color="000000" w:sz="0" w:space="0"/>
              <w:bottom w:val="single" w:color="000000" w:sz="8" w:space="0"/>
              <w:right w:val="single" w:color="000000" w:sz="8" w:space="0"/>
            </w:tcBorders>
            <w:noWrap w:val="0"/>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val="0"/>
              <w:snapToGrid/>
              <w:spacing w:beforeLines="0" w:after="0" w:line="240" w:lineRule="auto"/>
              <w:jc w:val="center"/>
              <w:textAlignment w:val="auto"/>
              <w:rPr>
                <w:rFonts w:hint="eastAsia" w:ascii="宋体" w:hAnsi="宋体" w:eastAsia="宋体" w:cs="宋体"/>
                <w:color w:val="auto"/>
                <w:sz w:val="21"/>
                <w:szCs w:val="21"/>
                <w:highlight w:val="none"/>
                <w:shd w:val="clear" w:color="auto" w:fill="auto"/>
                <w:lang w:val="en-US" w:eastAsia="zh-CN"/>
              </w:rPr>
            </w:pPr>
            <w:r>
              <w:rPr>
                <w:rFonts w:hint="eastAsia" w:ascii="宋体" w:hAnsi="宋体" w:eastAsia="宋体" w:cs="宋体"/>
                <w:i w:val="0"/>
                <w:strike w:val="0"/>
                <w:color w:val="auto"/>
                <w:spacing w:val="0"/>
                <w:sz w:val="21"/>
                <w:szCs w:val="21"/>
                <w:highlight w:val="none"/>
                <w:u w:val="none"/>
                <w:shd w:val="clear" w:color="auto" w:fill="auto"/>
              </w:rPr>
              <w:t>建设工程规划许可证</w:t>
            </w:r>
            <w:r>
              <w:rPr>
                <w:rFonts w:hint="eastAsia" w:ascii="宋体" w:hAnsi="宋体" w:eastAsia="宋体" w:cs="宋体"/>
                <w:color w:val="auto"/>
                <w:sz w:val="21"/>
                <w:szCs w:val="21"/>
                <w:highlight w:val="none"/>
                <w:shd w:val="clear" w:color="auto" w:fill="auto"/>
                <w:lang w:val="en-US" w:eastAsia="zh-CN"/>
              </w:rPr>
              <w:t>编</w:t>
            </w:r>
            <w:r>
              <w:rPr>
                <w:rFonts w:hint="eastAsia" w:ascii="宋体" w:hAnsi="宋体" w:eastAsia="宋体" w:cs="宋体"/>
                <w:i w:val="0"/>
                <w:strike w:val="0"/>
                <w:color w:val="auto"/>
                <w:spacing w:val="0"/>
                <w:sz w:val="21"/>
                <w:szCs w:val="21"/>
                <w:highlight w:val="none"/>
                <w:u w:val="none"/>
                <w:shd w:val="clear" w:color="auto" w:fill="auto"/>
              </w:rPr>
              <w:t>号</w:t>
            </w:r>
          </w:p>
        </w:tc>
        <w:tc>
          <w:tcPr>
            <w:tcW w:w="1919" w:type="dxa"/>
            <w:tcBorders>
              <w:top w:val="single" w:color="000000" w:sz="0" w:space="0"/>
              <w:left w:val="single" w:color="000000" w:sz="0" w:space="0"/>
              <w:bottom w:val="single" w:color="000000" w:sz="8" w:space="0"/>
              <w:right w:val="single" w:color="000000" w:sz="8" w:space="0"/>
            </w:tcBorders>
            <w:noWrap w:val="0"/>
            <w:tcMar>
              <w:top w:w="0" w:type="dxa"/>
              <w:left w:w="108" w:type="dxa"/>
              <w:bottom w:w="0" w:type="dxa"/>
              <w:right w:w="108" w:type="dxa"/>
            </w:tcMar>
            <w:vAlign w:val="center"/>
          </w:tcPr>
          <w:p>
            <w:pPr>
              <w:snapToGrid w:val="0"/>
              <w:spacing w:before="50" w:after="0" w:line="240" w:lineRule="auto"/>
              <w:jc w:val="center"/>
              <w:rPr>
                <w:rFonts w:hint="eastAsia" w:ascii="宋体" w:hAnsi="宋体" w:eastAsia="宋体" w:cs="宋体"/>
                <w:color w:val="auto"/>
                <w:sz w:val="21"/>
                <w:szCs w:val="21"/>
                <w:highlight w:val="none"/>
                <w:shd w:val="clear" w:color="auto" w:fil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2914" w:type="dxa"/>
            <w:tcBorders>
              <w:top w:val="single" w:color="000000" w:sz="0"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val="0"/>
              <w:snapToGrid/>
              <w:spacing w:beforeLines="0" w:after="0" w:line="240" w:lineRule="auto"/>
              <w:jc w:val="center"/>
              <w:textAlignment w:val="auto"/>
              <w:rPr>
                <w:rFonts w:hint="eastAsia" w:ascii="宋体" w:hAnsi="宋体" w:eastAsia="宋体" w:cs="宋体"/>
                <w:i w:val="0"/>
                <w:strike w:val="0"/>
                <w:color w:val="auto"/>
                <w:spacing w:val="0"/>
                <w:sz w:val="21"/>
                <w:szCs w:val="21"/>
                <w:highlight w:val="none"/>
                <w:u w:val="none"/>
                <w:shd w:val="clear" w:color="auto" w:fill="auto"/>
              </w:rPr>
            </w:pPr>
            <w:r>
              <w:rPr>
                <w:rFonts w:hint="eastAsia" w:ascii="宋体" w:hAnsi="宋体" w:eastAsia="宋体" w:cs="宋体"/>
                <w:color w:val="auto"/>
                <w:sz w:val="21"/>
                <w:szCs w:val="21"/>
                <w:highlight w:val="none"/>
                <w:shd w:val="clear" w:color="auto" w:fill="auto"/>
                <w:lang w:val="en-US" w:eastAsia="zh-CN"/>
              </w:rPr>
              <w:t>施工图审查合格证编号</w:t>
            </w:r>
          </w:p>
        </w:tc>
        <w:tc>
          <w:tcPr>
            <w:tcW w:w="1965" w:type="dxa"/>
            <w:tcBorders>
              <w:top w:val="single" w:color="000000" w:sz="0" w:space="0"/>
              <w:left w:val="single" w:color="000000" w:sz="0" w:space="0"/>
              <w:bottom w:val="single" w:color="000000" w:sz="8" w:space="0"/>
              <w:right w:val="single" w:color="000000" w:sz="8" w:space="0"/>
            </w:tcBorders>
            <w:noWrap w:val="0"/>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val="0"/>
              <w:snapToGrid/>
              <w:spacing w:beforeLines="0" w:after="0" w:line="240" w:lineRule="auto"/>
              <w:jc w:val="both"/>
              <w:textAlignment w:val="auto"/>
              <w:rPr>
                <w:rFonts w:hint="eastAsia" w:ascii="宋体" w:hAnsi="宋体" w:eastAsia="宋体" w:cs="宋体"/>
                <w:color w:val="auto"/>
                <w:sz w:val="21"/>
                <w:szCs w:val="21"/>
                <w:highlight w:val="none"/>
                <w:shd w:val="clear" w:color="auto" w:fill="auto"/>
              </w:rPr>
            </w:pPr>
          </w:p>
        </w:tc>
        <w:tc>
          <w:tcPr>
            <w:tcW w:w="2650" w:type="dxa"/>
            <w:tcBorders>
              <w:top w:val="single" w:color="000000" w:sz="0" w:space="0"/>
              <w:left w:val="single" w:color="000000" w:sz="0" w:space="0"/>
              <w:bottom w:val="single" w:color="000000" w:sz="8" w:space="0"/>
              <w:right w:val="single" w:color="000000" w:sz="8" w:space="0"/>
            </w:tcBorders>
            <w:noWrap w:val="0"/>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val="0"/>
              <w:snapToGrid/>
              <w:spacing w:beforeLines="0" w:after="0" w:line="240" w:lineRule="auto"/>
              <w:jc w:val="center"/>
              <w:textAlignment w:val="auto"/>
              <w:rPr>
                <w:rFonts w:hint="eastAsia" w:ascii="宋体" w:hAnsi="宋体" w:eastAsia="宋体" w:cs="宋体"/>
                <w:color w:val="auto"/>
                <w:sz w:val="21"/>
                <w:szCs w:val="21"/>
                <w:highlight w:val="none"/>
                <w:shd w:val="clear" w:color="auto" w:fill="auto"/>
                <w:lang w:val="en-US" w:eastAsia="zh-CN"/>
              </w:rPr>
            </w:pPr>
            <w:r>
              <w:rPr>
                <w:rFonts w:hint="eastAsia" w:ascii="宋体" w:hAnsi="宋体" w:eastAsia="宋体" w:cs="宋体"/>
                <w:i w:val="0"/>
                <w:strike w:val="0"/>
                <w:color w:val="auto"/>
                <w:spacing w:val="0"/>
                <w:sz w:val="21"/>
                <w:szCs w:val="21"/>
                <w:highlight w:val="none"/>
                <w:u w:val="none"/>
                <w:shd w:val="clear" w:color="auto" w:fill="auto"/>
              </w:rPr>
              <w:t>建设工程施工许可证</w:t>
            </w:r>
            <w:r>
              <w:rPr>
                <w:rFonts w:hint="eastAsia" w:ascii="宋体" w:hAnsi="宋体" w:eastAsia="宋体" w:cs="宋体"/>
                <w:color w:val="auto"/>
                <w:sz w:val="21"/>
                <w:szCs w:val="21"/>
                <w:highlight w:val="none"/>
                <w:shd w:val="clear" w:color="auto" w:fill="auto"/>
                <w:lang w:val="en-US" w:eastAsia="zh-CN"/>
              </w:rPr>
              <w:t>编</w:t>
            </w:r>
            <w:r>
              <w:rPr>
                <w:rFonts w:hint="eastAsia" w:ascii="宋体" w:hAnsi="宋体" w:eastAsia="宋体" w:cs="宋体"/>
                <w:i w:val="0"/>
                <w:strike w:val="0"/>
                <w:color w:val="auto"/>
                <w:spacing w:val="0"/>
                <w:sz w:val="21"/>
                <w:szCs w:val="21"/>
                <w:highlight w:val="none"/>
                <w:u w:val="none"/>
                <w:shd w:val="clear" w:color="auto" w:fill="auto"/>
                <w:lang w:val="en-US" w:eastAsia="zh-CN"/>
              </w:rPr>
              <w:t>号</w:t>
            </w:r>
          </w:p>
        </w:tc>
        <w:tc>
          <w:tcPr>
            <w:tcW w:w="1919" w:type="dxa"/>
            <w:tcBorders>
              <w:top w:val="single" w:color="000000" w:sz="0" w:space="0"/>
              <w:left w:val="single" w:color="000000" w:sz="0" w:space="0"/>
              <w:bottom w:val="single" w:color="000000" w:sz="8" w:space="0"/>
              <w:right w:val="single" w:color="000000" w:sz="8" w:space="0"/>
            </w:tcBorders>
            <w:noWrap w:val="0"/>
            <w:tcMar>
              <w:top w:w="0" w:type="dxa"/>
              <w:left w:w="108" w:type="dxa"/>
              <w:bottom w:w="0" w:type="dxa"/>
              <w:right w:w="108" w:type="dxa"/>
            </w:tcMar>
            <w:vAlign w:val="center"/>
          </w:tcPr>
          <w:p>
            <w:pPr>
              <w:snapToGrid w:val="0"/>
              <w:spacing w:before="50" w:after="0" w:line="240" w:lineRule="auto"/>
              <w:jc w:val="center"/>
              <w:rPr>
                <w:rFonts w:hint="eastAsia" w:ascii="宋体" w:hAnsi="宋体" w:eastAsia="宋体" w:cs="宋体"/>
                <w:color w:val="auto"/>
                <w:sz w:val="21"/>
                <w:szCs w:val="21"/>
                <w:highlight w:val="none"/>
                <w:shd w:val="clear" w:color="auto" w:fil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 w:hRule="atLeast"/>
        </w:trPr>
        <w:tc>
          <w:tcPr>
            <w:tcW w:w="2914" w:type="dxa"/>
            <w:tcBorders>
              <w:top w:val="single" w:color="000000" w:sz="0"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val="0"/>
              <w:snapToGrid/>
              <w:spacing w:beforeLines="0" w:after="0" w:line="240" w:lineRule="auto"/>
              <w:jc w:val="center"/>
              <w:textAlignment w:val="auto"/>
              <w:rPr>
                <w:rFonts w:hint="default" w:ascii="宋体" w:hAnsi="宋体" w:eastAsia="宋体" w:cs="宋体"/>
                <w:color w:val="auto"/>
                <w:sz w:val="21"/>
                <w:szCs w:val="21"/>
                <w:highlight w:val="none"/>
                <w:shd w:val="clear" w:color="auto" w:fill="auto"/>
                <w:lang w:val="en-US" w:eastAsia="zh-CN"/>
              </w:rPr>
            </w:pPr>
            <w:r>
              <w:rPr>
                <w:rFonts w:hint="eastAsia" w:ascii="宋体" w:hAnsi="宋体" w:eastAsia="宋体" w:cs="宋体"/>
                <w:color w:val="auto"/>
                <w:sz w:val="21"/>
                <w:szCs w:val="21"/>
                <w:highlight w:val="none"/>
                <w:shd w:val="clear" w:color="auto" w:fill="auto"/>
                <w:lang w:val="en-US" w:eastAsia="zh-CN"/>
              </w:rPr>
              <w:t>建筑工程竣工备案证编号</w:t>
            </w:r>
          </w:p>
        </w:tc>
        <w:tc>
          <w:tcPr>
            <w:tcW w:w="1965" w:type="dxa"/>
            <w:tcBorders>
              <w:top w:val="single" w:color="000000" w:sz="0" w:space="0"/>
              <w:left w:val="single" w:color="000000" w:sz="0" w:space="0"/>
              <w:bottom w:val="single" w:color="000000" w:sz="8" w:space="0"/>
              <w:right w:val="single" w:color="000000" w:sz="8" w:space="0"/>
            </w:tcBorders>
            <w:noWrap w:val="0"/>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val="0"/>
              <w:snapToGrid/>
              <w:spacing w:beforeLines="0" w:after="0" w:line="240" w:lineRule="auto"/>
              <w:jc w:val="center"/>
              <w:textAlignment w:val="auto"/>
              <w:rPr>
                <w:rFonts w:hint="eastAsia" w:ascii="宋体" w:hAnsi="宋体" w:eastAsia="宋体" w:cs="宋体"/>
                <w:color w:val="auto"/>
                <w:sz w:val="21"/>
                <w:szCs w:val="21"/>
                <w:highlight w:val="none"/>
                <w:shd w:val="clear" w:color="auto" w:fill="auto"/>
              </w:rPr>
            </w:pPr>
          </w:p>
        </w:tc>
        <w:tc>
          <w:tcPr>
            <w:tcW w:w="2650" w:type="dxa"/>
            <w:tcBorders>
              <w:top w:val="single" w:color="000000" w:sz="0" w:space="0"/>
              <w:left w:val="single" w:color="000000" w:sz="0" w:space="0"/>
              <w:bottom w:val="single" w:color="000000" w:sz="8" w:space="0"/>
              <w:right w:val="single" w:color="000000" w:sz="8" w:space="0"/>
            </w:tcBorders>
            <w:noWrap w:val="0"/>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val="0"/>
              <w:snapToGrid/>
              <w:spacing w:beforeLines="0" w:after="0" w:line="240" w:lineRule="auto"/>
              <w:jc w:val="center"/>
              <w:textAlignment w:val="auto"/>
              <w:rPr>
                <w:rFonts w:hint="default" w:ascii="宋体" w:hAnsi="宋体" w:eastAsia="宋体" w:cs="宋体"/>
                <w:color w:val="auto"/>
                <w:sz w:val="21"/>
                <w:szCs w:val="21"/>
                <w:highlight w:val="none"/>
                <w:shd w:val="clear" w:color="auto" w:fill="auto"/>
                <w:lang w:val="en-US" w:eastAsia="zh-CN"/>
              </w:rPr>
            </w:pPr>
            <w:r>
              <w:rPr>
                <w:rFonts w:hint="eastAsia" w:ascii="宋体" w:hAnsi="宋体" w:eastAsia="宋体" w:cs="宋体"/>
                <w:i w:val="0"/>
                <w:strike w:val="0"/>
                <w:color w:val="auto"/>
                <w:spacing w:val="0"/>
                <w:sz w:val="21"/>
                <w:szCs w:val="21"/>
                <w:highlight w:val="none"/>
                <w:u w:val="none"/>
                <w:shd w:val="clear" w:color="auto" w:fill="auto"/>
                <w:lang w:val="en-US" w:eastAsia="zh-CN"/>
              </w:rPr>
              <w:t>项目进度</w:t>
            </w:r>
          </w:p>
        </w:tc>
        <w:tc>
          <w:tcPr>
            <w:tcW w:w="1919" w:type="dxa"/>
            <w:tcBorders>
              <w:top w:val="single" w:color="000000" w:sz="0" w:space="0"/>
              <w:left w:val="single" w:color="000000" w:sz="0" w:space="0"/>
              <w:bottom w:val="single" w:color="000000" w:sz="8" w:space="0"/>
              <w:right w:val="single" w:color="000000" w:sz="8" w:space="0"/>
            </w:tcBorders>
            <w:noWrap w:val="0"/>
            <w:tcMar>
              <w:top w:w="0" w:type="dxa"/>
              <w:left w:w="108" w:type="dxa"/>
              <w:bottom w:w="0" w:type="dxa"/>
              <w:right w:w="108" w:type="dxa"/>
            </w:tcMar>
            <w:vAlign w:val="center"/>
          </w:tcPr>
          <w:p>
            <w:pPr>
              <w:snapToGrid w:val="0"/>
              <w:spacing w:before="50" w:after="0" w:line="240" w:lineRule="auto"/>
              <w:jc w:val="center"/>
              <w:rPr>
                <w:rFonts w:hint="eastAsia" w:ascii="宋体" w:hAnsi="宋体" w:eastAsia="宋体" w:cs="宋体"/>
                <w:color w:val="auto"/>
                <w:sz w:val="21"/>
                <w:szCs w:val="21"/>
                <w:highlight w:val="none"/>
                <w:shd w:val="clear" w:color="auto" w:fill="auto"/>
              </w:rPr>
            </w:pPr>
            <w:r>
              <w:rPr>
                <w:rFonts w:hint="eastAsia" w:ascii="宋体" w:hAnsi="宋体" w:eastAsia="宋体" w:cs="宋体"/>
                <w:i w:val="0"/>
                <w:strike w:val="0"/>
                <w:color w:val="auto"/>
                <w:spacing w:val="0"/>
                <w:sz w:val="21"/>
                <w:szCs w:val="21"/>
                <w:highlight w:val="none"/>
                <w:u w:val="none"/>
                <w:shd w:val="clear" w:color="auto" w:fill="auto"/>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2914" w:type="dxa"/>
            <w:tcBorders>
              <w:top w:val="single" w:color="000000" w:sz="0"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val="0"/>
              <w:snapToGrid/>
              <w:spacing w:beforeLines="0" w:after="0" w:line="240" w:lineRule="auto"/>
              <w:jc w:val="center"/>
              <w:textAlignment w:val="auto"/>
              <w:rPr>
                <w:rFonts w:hint="eastAsia" w:ascii="宋体" w:hAnsi="宋体" w:eastAsia="宋体" w:cs="宋体"/>
                <w:color w:val="auto"/>
                <w:sz w:val="21"/>
                <w:szCs w:val="21"/>
                <w:highlight w:val="none"/>
                <w:shd w:val="clear" w:color="auto" w:fill="auto"/>
              </w:rPr>
            </w:pPr>
            <w:r>
              <w:rPr>
                <w:rFonts w:hint="eastAsia" w:ascii="宋体" w:hAnsi="宋体" w:eastAsia="宋体" w:cs="宋体"/>
                <w:i w:val="0"/>
                <w:strike w:val="0"/>
                <w:color w:val="auto"/>
                <w:spacing w:val="0"/>
                <w:sz w:val="21"/>
                <w:szCs w:val="21"/>
                <w:highlight w:val="none"/>
                <w:u w:val="none"/>
                <w:shd w:val="clear" w:color="auto" w:fill="auto"/>
                <w:lang w:val="en-US" w:eastAsia="zh-CN"/>
              </w:rPr>
              <w:t>评价</w:t>
            </w:r>
            <w:r>
              <w:rPr>
                <w:rFonts w:hint="eastAsia" w:ascii="宋体" w:hAnsi="宋体" w:eastAsia="宋体" w:cs="宋体"/>
                <w:i w:val="0"/>
                <w:strike w:val="0"/>
                <w:color w:val="auto"/>
                <w:spacing w:val="0"/>
                <w:sz w:val="21"/>
                <w:szCs w:val="21"/>
                <w:highlight w:val="none"/>
                <w:u w:val="none"/>
                <w:shd w:val="clear" w:color="auto" w:fill="auto"/>
              </w:rPr>
              <w:t>阶段</w:t>
            </w:r>
          </w:p>
        </w:tc>
        <w:tc>
          <w:tcPr>
            <w:tcW w:w="1965" w:type="dxa"/>
            <w:tcBorders>
              <w:top w:val="single" w:color="CBCDD1" w:sz="0" w:space="0"/>
              <w:left w:val="single" w:color="000000" w:sz="0" w:space="0"/>
              <w:bottom w:val="single" w:color="000000" w:sz="8" w:space="0"/>
              <w:right w:val="single" w:color="000000" w:sz="8" w:space="0"/>
            </w:tcBorders>
            <w:noWrap w:val="0"/>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val="0"/>
              <w:snapToGrid/>
              <w:spacing w:beforeLines="0" w:after="0" w:line="240" w:lineRule="auto"/>
              <w:jc w:val="center"/>
              <w:textAlignment w:val="auto"/>
              <w:rPr>
                <w:rFonts w:hint="eastAsia" w:ascii="宋体" w:hAnsi="宋体" w:eastAsia="宋体" w:cs="宋体"/>
                <w:color w:val="auto"/>
                <w:sz w:val="21"/>
                <w:szCs w:val="21"/>
                <w:highlight w:val="none"/>
                <w:shd w:val="clear" w:color="auto" w:fill="auto"/>
              </w:rPr>
            </w:pPr>
          </w:p>
        </w:tc>
        <w:tc>
          <w:tcPr>
            <w:tcW w:w="2650" w:type="dxa"/>
            <w:tcBorders>
              <w:top w:val="single" w:color="000000" w:sz="8" w:space="0"/>
              <w:left w:val="single" w:color="000000" w:sz="0" w:space="0"/>
              <w:bottom w:val="single" w:color="000000" w:sz="8" w:space="0"/>
              <w:right w:val="single" w:color="000000" w:sz="8" w:space="0"/>
            </w:tcBorders>
            <w:noWrap w:val="0"/>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val="0"/>
              <w:snapToGrid/>
              <w:spacing w:beforeLines="0" w:after="0" w:line="240" w:lineRule="auto"/>
              <w:jc w:val="center"/>
              <w:textAlignment w:val="auto"/>
              <w:rPr>
                <w:rFonts w:hint="eastAsia" w:ascii="宋体" w:hAnsi="宋体" w:eastAsia="宋体" w:cs="宋体"/>
                <w:color w:val="auto"/>
                <w:sz w:val="21"/>
                <w:szCs w:val="21"/>
                <w:highlight w:val="none"/>
                <w:shd w:val="clear" w:color="auto" w:fill="auto"/>
              </w:rPr>
            </w:pPr>
            <w:r>
              <w:rPr>
                <w:rFonts w:hint="eastAsia" w:ascii="宋体" w:hAnsi="宋体" w:eastAsia="宋体" w:cs="宋体"/>
                <w:i w:val="0"/>
                <w:strike w:val="0"/>
                <w:color w:val="auto"/>
                <w:spacing w:val="0"/>
                <w:sz w:val="21"/>
                <w:szCs w:val="21"/>
                <w:highlight w:val="none"/>
                <w:u w:val="none"/>
                <w:shd w:val="clear" w:color="auto" w:fill="auto"/>
              </w:rPr>
              <w:t>组织单位</w:t>
            </w:r>
          </w:p>
        </w:tc>
        <w:tc>
          <w:tcPr>
            <w:tcW w:w="1919" w:type="dxa"/>
            <w:tcBorders>
              <w:top w:val="single" w:color="000000" w:sz="8" w:space="0"/>
              <w:left w:val="single" w:color="000000" w:sz="0" w:space="0"/>
              <w:bottom w:val="single" w:color="000000" w:sz="8" w:space="0"/>
              <w:right w:val="single" w:color="000000" w:sz="8" w:space="0"/>
            </w:tcBorders>
            <w:noWrap w:val="0"/>
            <w:tcMar>
              <w:top w:w="0" w:type="dxa"/>
              <w:left w:w="108" w:type="dxa"/>
              <w:bottom w:w="0" w:type="dxa"/>
              <w:right w:w="108" w:type="dxa"/>
            </w:tcMar>
            <w:vAlign w:val="center"/>
          </w:tcPr>
          <w:p>
            <w:pPr>
              <w:snapToGrid w:val="0"/>
              <w:spacing w:before="50" w:after="0" w:line="240" w:lineRule="auto"/>
              <w:jc w:val="center"/>
              <w:rPr>
                <w:rFonts w:hint="eastAsia" w:ascii="宋体" w:hAnsi="宋体" w:eastAsia="宋体" w:cs="宋体"/>
                <w:color w:val="auto"/>
                <w:sz w:val="21"/>
                <w:szCs w:val="21"/>
                <w:highlight w:val="none"/>
                <w:shd w:val="clear" w:color="auto" w:fill="auto"/>
              </w:rPr>
            </w:pPr>
            <w:r>
              <w:rPr>
                <w:rFonts w:hint="eastAsia" w:ascii="宋体" w:hAnsi="宋体" w:eastAsia="宋体" w:cs="宋体"/>
                <w:i w:val="0"/>
                <w:strike w:val="0"/>
                <w:color w:val="auto"/>
                <w:spacing w:val="0"/>
                <w:sz w:val="21"/>
                <w:szCs w:val="21"/>
                <w:highlight w:val="none"/>
                <w:u w:val="none"/>
                <w:shd w:val="clear" w:color="auto" w:fill="auto"/>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2914" w:type="dxa"/>
            <w:tcBorders>
              <w:top w:val="single" w:color="000000" w:sz="0"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val="0"/>
              <w:snapToGrid/>
              <w:spacing w:beforeLines="0" w:after="0" w:line="240" w:lineRule="auto"/>
              <w:jc w:val="center"/>
              <w:textAlignment w:val="auto"/>
              <w:rPr>
                <w:rFonts w:hint="default" w:ascii="宋体" w:hAnsi="宋体" w:eastAsia="宋体" w:cs="宋体"/>
                <w:i w:val="0"/>
                <w:strike w:val="0"/>
                <w:color w:val="auto"/>
                <w:spacing w:val="0"/>
                <w:sz w:val="21"/>
                <w:szCs w:val="21"/>
                <w:highlight w:val="none"/>
                <w:u w:val="none"/>
                <w:shd w:val="clear" w:color="auto" w:fill="auto"/>
                <w:lang w:val="en-US" w:eastAsia="zh-CN"/>
              </w:rPr>
            </w:pPr>
            <w:r>
              <w:rPr>
                <w:rFonts w:hint="eastAsia" w:ascii="宋体" w:hAnsi="宋体" w:eastAsia="宋体" w:cs="宋体"/>
                <w:i w:val="0"/>
                <w:strike w:val="0"/>
                <w:color w:val="auto"/>
                <w:spacing w:val="0"/>
                <w:sz w:val="21"/>
                <w:szCs w:val="21"/>
                <w:highlight w:val="none"/>
                <w:u w:val="none"/>
                <w:shd w:val="clear" w:color="auto" w:fill="auto"/>
                <w:lang w:val="en-US" w:eastAsia="zh-CN"/>
              </w:rPr>
              <w:t>评价总得分</w:t>
            </w:r>
          </w:p>
        </w:tc>
        <w:tc>
          <w:tcPr>
            <w:tcW w:w="1965" w:type="dxa"/>
            <w:tcBorders>
              <w:top w:val="single" w:color="CBCDD1" w:sz="0" w:space="0"/>
              <w:left w:val="single" w:color="000000" w:sz="0" w:space="0"/>
              <w:bottom w:val="single" w:color="000000" w:sz="8" w:space="0"/>
              <w:right w:val="single" w:color="000000" w:sz="8" w:space="0"/>
            </w:tcBorders>
            <w:noWrap w:val="0"/>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val="0"/>
              <w:snapToGrid/>
              <w:spacing w:beforeLines="0" w:after="0" w:line="240" w:lineRule="auto"/>
              <w:jc w:val="center"/>
              <w:textAlignment w:val="auto"/>
              <w:rPr>
                <w:rFonts w:hint="eastAsia" w:ascii="宋体" w:hAnsi="宋体" w:eastAsia="宋体" w:cs="宋体"/>
                <w:color w:val="auto"/>
                <w:sz w:val="21"/>
                <w:szCs w:val="21"/>
                <w:highlight w:val="none"/>
                <w:shd w:val="clear" w:color="auto" w:fill="auto"/>
              </w:rPr>
            </w:pPr>
          </w:p>
        </w:tc>
        <w:tc>
          <w:tcPr>
            <w:tcW w:w="2650" w:type="dxa"/>
            <w:tcBorders>
              <w:top w:val="single" w:color="000000" w:sz="8" w:space="0"/>
              <w:left w:val="single" w:color="000000" w:sz="0" w:space="0"/>
              <w:bottom w:val="single" w:color="000000" w:sz="8" w:space="0"/>
              <w:right w:val="single" w:color="000000" w:sz="8" w:space="0"/>
            </w:tcBorders>
            <w:noWrap w:val="0"/>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val="0"/>
              <w:snapToGrid/>
              <w:spacing w:beforeLines="0" w:after="0" w:line="240" w:lineRule="auto"/>
              <w:jc w:val="center"/>
              <w:textAlignment w:val="auto"/>
              <w:rPr>
                <w:rFonts w:hint="eastAsia" w:ascii="宋体" w:hAnsi="宋体" w:eastAsia="宋体" w:cs="宋体"/>
                <w:i w:val="0"/>
                <w:strike w:val="0"/>
                <w:color w:val="auto"/>
                <w:spacing w:val="0"/>
                <w:sz w:val="21"/>
                <w:szCs w:val="21"/>
                <w:highlight w:val="none"/>
                <w:u w:val="none"/>
                <w:shd w:val="clear" w:color="auto" w:fill="auto"/>
              </w:rPr>
            </w:pPr>
            <w:r>
              <w:rPr>
                <w:rFonts w:hint="eastAsia" w:ascii="宋体" w:hAnsi="宋体" w:eastAsia="宋体" w:cs="宋体"/>
                <w:i w:val="0"/>
                <w:strike w:val="0"/>
                <w:color w:val="auto"/>
                <w:spacing w:val="0"/>
                <w:sz w:val="21"/>
                <w:szCs w:val="21"/>
                <w:highlight w:val="none"/>
                <w:u w:val="none"/>
                <w:shd w:val="clear" w:color="auto" w:fill="auto"/>
                <w:lang w:val="en-US" w:eastAsia="zh-CN"/>
              </w:rPr>
              <w:t>评价星级</w:t>
            </w:r>
          </w:p>
        </w:tc>
        <w:tc>
          <w:tcPr>
            <w:tcW w:w="1919" w:type="dxa"/>
            <w:tcBorders>
              <w:top w:val="single" w:color="000000" w:sz="8" w:space="0"/>
              <w:left w:val="single" w:color="000000" w:sz="0" w:space="0"/>
              <w:bottom w:val="single" w:color="000000" w:sz="8" w:space="0"/>
              <w:right w:val="single" w:color="000000" w:sz="8" w:space="0"/>
            </w:tcBorders>
            <w:noWrap w:val="0"/>
            <w:tcMar>
              <w:top w:w="0" w:type="dxa"/>
              <w:left w:w="108" w:type="dxa"/>
              <w:bottom w:w="0" w:type="dxa"/>
              <w:right w:w="108" w:type="dxa"/>
            </w:tcMar>
            <w:vAlign w:val="center"/>
          </w:tcPr>
          <w:p>
            <w:pPr>
              <w:snapToGrid w:val="0"/>
              <w:spacing w:before="50" w:after="0" w:line="240" w:lineRule="auto"/>
              <w:jc w:val="center"/>
              <w:rPr>
                <w:rFonts w:hint="eastAsia" w:ascii="宋体" w:hAnsi="宋体" w:eastAsia="宋体" w:cs="宋体"/>
                <w:i w:val="0"/>
                <w:strike w:val="0"/>
                <w:color w:val="auto"/>
                <w:spacing w:val="0"/>
                <w:sz w:val="21"/>
                <w:szCs w:val="21"/>
                <w:highlight w:val="none"/>
                <w:u w:val="none"/>
                <w:shd w:val="clear" w:color="auto" w:fil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2914" w:type="dxa"/>
            <w:tcBorders>
              <w:top w:val="single" w:color="000000" w:sz="0"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val="0"/>
              <w:snapToGrid/>
              <w:spacing w:beforeLines="0" w:after="0" w:line="240" w:lineRule="auto"/>
              <w:jc w:val="center"/>
              <w:textAlignment w:val="auto"/>
              <w:rPr>
                <w:rFonts w:hint="eastAsia" w:ascii="宋体" w:hAnsi="宋体" w:eastAsia="宋体" w:cs="宋体"/>
                <w:color w:val="auto"/>
                <w:sz w:val="21"/>
                <w:szCs w:val="21"/>
                <w:highlight w:val="none"/>
                <w:shd w:val="clear" w:color="auto" w:fill="auto"/>
              </w:rPr>
            </w:pPr>
            <w:r>
              <w:rPr>
                <w:rFonts w:hint="eastAsia" w:ascii="宋体" w:hAnsi="宋体" w:eastAsia="宋体" w:cs="宋体"/>
                <w:i w:val="0"/>
                <w:strike w:val="0"/>
                <w:color w:val="auto"/>
                <w:spacing w:val="0"/>
                <w:sz w:val="21"/>
                <w:szCs w:val="21"/>
                <w:highlight w:val="none"/>
                <w:u w:val="none"/>
                <w:shd w:val="clear" w:color="auto" w:fill="auto"/>
              </w:rPr>
              <w:t>评</w:t>
            </w:r>
            <w:r>
              <w:rPr>
                <w:rFonts w:hint="eastAsia" w:ascii="宋体" w:hAnsi="宋体" w:eastAsia="宋体" w:cs="宋体"/>
                <w:i w:val="0"/>
                <w:strike w:val="0"/>
                <w:color w:val="auto"/>
                <w:spacing w:val="0"/>
                <w:sz w:val="21"/>
                <w:szCs w:val="21"/>
                <w:highlight w:val="none"/>
                <w:u w:val="none"/>
                <w:shd w:val="clear" w:color="auto" w:fill="auto"/>
                <w:lang w:val="en-US" w:eastAsia="zh-CN"/>
              </w:rPr>
              <w:t>价</w:t>
            </w:r>
            <w:r>
              <w:rPr>
                <w:rFonts w:hint="eastAsia" w:ascii="宋体" w:hAnsi="宋体" w:eastAsia="宋体" w:cs="宋体"/>
                <w:i w:val="0"/>
                <w:strike w:val="0"/>
                <w:color w:val="auto"/>
                <w:spacing w:val="0"/>
                <w:sz w:val="21"/>
                <w:szCs w:val="21"/>
                <w:highlight w:val="none"/>
                <w:u w:val="none"/>
                <w:shd w:val="clear" w:color="auto" w:fill="auto"/>
              </w:rPr>
              <w:t>结论</w:t>
            </w:r>
          </w:p>
        </w:tc>
        <w:tc>
          <w:tcPr>
            <w:tcW w:w="1965" w:type="dxa"/>
            <w:tcBorders>
              <w:top w:val="single" w:color="000000" w:sz="0" w:space="0"/>
              <w:left w:val="single" w:color="000000" w:sz="0" w:space="0"/>
              <w:bottom w:val="single" w:color="000000" w:sz="8" w:space="0"/>
              <w:right w:val="single" w:color="000000" w:sz="8" w:space="0"/>
            </w:tcBorders>
            <w:noWrap w:val="0"/>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val="0"/>
              <w:snapToGrid/>
              <w:spacing w:beforeLines="0" w:after="0" w:line="240" w:lineRule="auto"/>
              <w:jc w:val="center"/>
              <w:textAlignment w:val="auto"/>
              <w:rPr>
                <w:rFonts w:hint="eastAsia" w:ascii="宋体" w:hAnsi="宋体" w:eastAsia="宋体" w:cs="宋体"/>
                <w:color w:val="auto"/>
                <w:sz w:val="21"/>
                <w:szCs w:val="21"/>
                <w:highlight w:val="none"/>
                <w:shd w:val="clear" w:color="auto" w:fill="auto"/>
              </w:rPr>
            </w:pPr>
          </w:p>
        </w:tc>
        <w:tc>
          <w:tcPr>
            <w:tcW w:w="2650" w:type="dxa"/>
            <w:tcBorders>
              <w:top w:val="single" w:color="000000" w:sz="0" w:space="0"/>
              <w:left w:val="single" w:color="000000" w:sz="0" w:space="0"/>
              <w:bottom w:val="single" w:color="000000" w:sz="8" w:space="0"/>
              <w:right w:val="single" w:color="000000" w:sz="8" w:space="0"/>
            </w:tcBorders>
            <w:noWrap w:val="0"/>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val="0"/>
              <w:snapToGrid/>
              <w:spacing w:beforeLines="0" w:after="0" w:line="240" w:lineRule="auto"/>
              <w:jc w:val="center"/>
              <w:textAlignment w:val="auto"/>
              <w:rPr>
                <w:rFonts w:hint="eastAsia" w:ascii="宋体" w:hAnsi="宋体" w:eastAsia="宋体" w:cs="宋体"/>
                <w:color w:val="auto"/>
                <w:sz w:val="21"/>
                <w:szCs w:val="21"/>
                <w:highlight w:val="none"/>
                <w:shd w:val="clear" w:color="auto" w:fill="auto"/>
              </w:rPr>
            </w:pPr>
            <w:r>
              <w:rPr>
                <w:rFonts w:hint="eastAsia" w:ascii="宋体" w:hAnsi="宋体" w:eastAsia="宋体" w:cs="宋体"/>
                <w:i w:val="0"/>
                <w:strike w:val="0"/>
                <w:color w:val="auto"/>
                <w:spacing w:val="0"/>
                <w:sz w:val="21"/>
                <w:szCs w:val="21"/>
                <w:highlight w:val="none"/>
                <w:u w:val="none"/>
                <w:shd w:val="clear" w:color="auto" w:fill="auto"/>
              </w:rPr>
              <w:t>评</w:t>
            </w:r>
            <w:r>
              <w:rPr>
                <w:rFonts w:hint="eastAsia" w:ascii="宋体" w:hAnsi="宋体" w:eastAsia="宋体" w:cs="宋体"/>
                <w:i w:val="0"/>
                <w:strike w:val="0"/>
                <w:color w:val="auto"/>
                <w:spacing w:val="0"/>
                <w:sz w:val="21"/>
                <w:szCs w:val="21"/>
                <w:highlight w:val="none"/>
                <w:u w:val="none"/>
                <w:shd w:val="clear" w:color="auto" w:fill="auto"/>
                <w:lang w:val="en-US" w:eastAsia="zh-CN"/>
              </w:rPr>
              <w:t>价</w:t>
            </w:r>
            <w:r>
              <w:rPr>
                <w:rFonts w:hint="eastAsia" w:ascii="宋体" w:hAnsi="宋体" w:eastAsia="宋体" w:cs="宋体"/>
                <w:i w:val="0"/>
                <w:strike w:val="0"/>
                <w:color w:val="auto"/>
                <w:spacing w:val="0"/>
                <w:sz w:val="21"/>
                <w:szCs w:val="21"/>
                <w:highlight w:val="none"/>
                <w:u w:val="none"/>
                <w:shd w:val="clear" w:color="auto" w:fill="auto"/>
              </w:rPr>
              <w:t>时间</w:t>
            </w:r>
          </w:p>
        </w:tc>
        <w:tc>
          <w:tcPr>
            <w:tcW w:w="1919" w:type="dxa"/>
            <w:tcBorders>
              <w:top w:val="single" w:color="000000" w:sz="0" w:space="0"/>
              <w:left w:val="single" w:color="000000" w:sz="0" w:space="0"/>
              <w:bottom w:val="single" w:color="000000" w:sz="8" w:space="0"/>
              <w:right w:val="single" w:color="000000" w:sz="8" w:space="0"/>
            </w:tcBorders>
            <w:noWrap w:val="0"/>
            <w:tcMar>
              <w:top w:w="0" w:type="dxa"/>
              <w:left w:w="108" w:type="dxa"/>
              <w:bottom w:w="0" w:type="dxa"/>
              <w:right w:w="108" w:type="dxa"/>
            </w:tcMar>
            <w:vAlign w:val="center"/>
          </w:tcPr>
          <w:p>
            <w:pPr>
              <w:snapToGrid w:val="0"/>
              <w:spacing w:before="50" w:after="0" w:line="240" w:lineRule="auto"/>
              <w:jc w:val="center"/>
              <w:rPr>
                <w:rFonts w:hint="eastAsia" w:ascii="宋体" w:hAnsi="宋体" w:eastAsia="宋体" w:cs="宋体"/>
                <w:color w:val="auto"/>
                <w:sz w:val="21"/>
                <w:szCs w:val="21"/>
                <w:highlight w:val="none"/>
                <w:shd w:val="clear" w:color="auto" w:fil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2914" w:type="dxa"/>
            <w:tcBorders>
              <w:top w:val="single" w:color="000000" w:sz="0"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val="0"/>
              <w:snapToGrid/>
              <w:spacing w:beforeLines="0" w:after="0" w:line="240" w:lineRule="auto"/>
              <w:jc w:val="center"/>
              <w:textAlignment w:val="auto"/>
              <w:rPr>
                <w:rFonts w:hint="eastAsia" w:ascii="宋体" w:hAnsi="宋体" w:eastAsia="宋体" w:cs="宋体"/>
                <w:color w:val="auto"/>
                <w:sz w:val="21"/>
                <w:szCs w:val="21"/>
                <w:highlight w:val="none"/>
                <w:shd w:val="clear" w:color="auto" w:fill="auto"/>
              </w:rPr>
            </w:pPr>
            <w:r>
              <w:rPr>
                <w:rFonts w:hint="eastAsia" w:ascii="宋体" w:hAnsi="宋体" w:eastAsia="宋体" w:cs="宋体"/>
                <w:i w:val="0"/>
                <w:strike w:val="0"/>
                <w:color w:val="auto"/>
                <w:spacing w:val="0"/>
                <w:sz w:val="21"/>
                <w:szCs w:val="21"/>
                <w:highlight w:val="none"/>
                <w:u w:val="none"/>
                <w:shd w:val="clear" w:color="auto" w:fill="auto"/>
                <w:lang w:val="en-US" w:eastAsia="zh-CN"/>
              </w:rPr>
              <w:t>建设单位</w:t>
            </w:r>
            <w:r>
              <w:rPr>
                <w:rFonts w:hint="eastAsia" w:ascii="宋体" w:hAnsi="宋体" w:eastAsia="宋体" w:cs="宋体"/>
                <w:i w:val="0"/>
                <w:strike w:val="0"/>
                <w:color w:val="auto"/>
                <w:spacing w:val="0"/>
                <w:sz w:val="21"/>
                <w:szCs w:val="21"/>
                <w:highlight w:val="none"/>
                <w:u w:val="none"/>
                <w:shd w:val="clear" w:color="auto" w:fill="auto"/>
              </w:rPr>
              <w:t>联系人</w:t>
            </w:r>
          </w:p>
        </w:tc>
        <w:tc>
          <w:tcPr>
            <w:tcW w:w="1965" w:type="dxa"/>
            <w:tcBorders>
              <w:top w:val="single" w:color="000000" w:sz="0" w:space="0"/>
              <w:left w:val="single" w:color="000000" w:sz="0" w:space="0"/>
              <w:bottom w:val="single" w:color="000000" w:sz="8" w:space="0"/>
              <w:right w:val="single" w:color="000000" w:sz="8" w:space="0"/>
            </w:tcBorders>
            <w:noWrap w:val="0"/>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val="0"/>
              <w:snapToGrid/>
              <w:spacing w:beforeLines="0" w:after="0" w:line="240" w:lineRule="auto"/>
              <w:jc w:val="center"/>
              <w:textAlignment w:val="auto"/>
              <w:rPr>
                <w:rFonts w:hint="eastAsia" w:ascii="宋体" w:hAnsi="宋体" w:eastAsia="宋体" w:cs="宋体"/>
                <w:color w:val="auto"/>
                <w:sz w:val="21"/>
                <w:szCs w:val="21"/>
                <w:highlight w:val="none"/>
                <w:shd w:val="clear" w:color="auto" w:fill="auto"/>
              </w:rPr>
            </w:pPr>
            <w:r>
              <w:rPr>
                <w:rFonts w:hint="eastAsia" w:ascii="宋体" w:hAnsi="宋体" w:eastAsia="宋体" w:cs="宋体"/>
                <w:i w:val="0"/>
                <w:strike w:val="0"/>
                <w:color w:val="auto"/>
                <w:spacing w:val="0"/>
                <w:sz w:val="21"/>
                <w:szCs w:val="21"/>
                <w:highlight w:val="none"/>
                <w:u w:val="none"/>
                <w:shd w:val="clear" w:color="auto" w:fill="auto"/>
              </w:rPr>
              <w:t> </w:t>
            </w:r>
          </w:p>
        </w:tc>
        <w:tc>
          <w:tcPr>
            <w:tcW w:w="2650" w:type="dxa"/>
            <w:tcBorders>
              <w:top w:val="single" w:color="000000" w:sz="0" w:space="0"/>
              <w:left w:val="single" w:color="000000" w:sz="0" w:space="0"/>
              <w:bottom w:val="single" w:color="000000" w:sz="8" w:space="0"/>
              <w:right w:val="single" w:color="000000" w:sz="8" w:space="0"/>
            </w:tcBorders>
            <w:noWrap w:val="0"/>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val="0"/>
              <w:snapToGrid/>
              <w:spacing w:beforeLines="0" w:after="0" w:line="240" w:lineRule="auto"/>
              <w:jc w:val="center"/>
              <w:textAlignment w:val="auto"/>
              <w:rPr>
                <w:rFonts w:hint="eastAsia" w:ascii="宋体" w:hAnsi="宋体" w:eastAsia="宋体" w:cs="宋体"/>
                <w:color w:val="auto"/>
                <w:sz w:val="21"/>
                <w:szCs w:val="21"/>
                <w:highlight w:val="none"/>
                <w:shd w:val="clear" w:color="auto" w:fill="auto"/>
                <w:lang w:eastAsia="zh-CN"/>
              </w:rPr>
            </w:pPr>
            <w:r>
              <w:rPr>
                <w:rFonts w:hint="eastAsia" w:ascii="宋体" w:hAnsi="宋体" w:eastAsia="宋体" w:cs="宋体"/>
                <w:i w:val="0"/>
                <w:strike w:val="0"/>
                <w:color w:val="auto"/>
                <w:spacing w:val="0"/>
                <w:sz w:val="21"/>
                <w:szCs w:val="21"/>
                <w:highlight w:val="none"/>
                <w:u w:val="none"/>
                <w:shd w:val="clear" w:color="auto" w:fill="auto"/>
                <w:lang w:val="en-US" w:eastAsia="zh-CN"/>
              </w:rPr>
              <w:t>电话</w:t>
            </w:r>
          </w:p>
        </w:tc>
        <w:tc>
          <w:tcPr>
            <w:tcW w:w="1919" w:type="dxa"/>
            <w:tcBorders>
              <w:top w:val="single" w:color="000000" w:sz="0" w:space="0"/>
              <w:left w:val="single" w:color="000000" w:sz="0" w:space="0"/>
              <w:bottom w:val="single" w:color="000000" w:sz="8" w:space="0"/>
              <w:right w:val="single" w:color="000000" w:sz="8" w:space="0"/>
            </w:tcBorders>
            <w:noWrap w:val="0"/>
            <w:tcMar>
              <w:top w:w="0" w:type="dxa"/>
              <w:left w:w="108" w:type="dxa"/>
              <w:bottom w:w="0" w:type="dxa"/>
              <w:right w:w="108" w:type="dxa"/>
            </w:tcMar>
            <w:vAlign w:val="center"/>
          </w:tcPr>
          <w:p>
            <w:pPr>
              <w:snapToGrid w:val="0"/>
              <w:spacing w:before="50" w:after="0" w:line="240" w:lineRule="auto"/>
              <w:jc w:val="center"/>
              <w:rPr>
                <w:rFonts w:hint="eastAsia" w:ascii="宋体" w:hAnsi="宋体" w:eastAsia="宋体" w:cs="宋体"/>
                <w:color w:val="auto"/>
                <w:sz w:val="21"/>
                <w:szCs w:val="21"/>
                <w:highlight w:val="none"/>
                <w:shd w:val="clear" w:color="auto" w:fill="auto"/>
              </w:rPr>
            </w:pPr>
            <w:r>
              <w:rPr>
                <w:rFonts w:hint="eastAsia" w:ascii="宋体" w:hAnsi="宋体" w:eastAsia="宋体" w:cs="宋体"/>
                <w:i w:val="0"/>
                <w:strike w:val="0"/>
                <w:color w:val="auto"/>
                <w:spacing w:val="0"/>
                <w:sz w:val="21"/>
                <w:szCs w:val="21"/>
                <w:highlight w:val="none"/>
                <w:u w:val="none"/>
                <w:shd w:val="clear" w:color="auto" w:fill="auto"/>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914" w:type="dxa"/>
            <w:tcBorders>
              <w:top w:val="single" w:color="000000" w:sz="0"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val="0"/>
              <w:snapToGrid/>
              <w:spacing w:beforeLines="0" w:after="0" w:line="240" w:lineRule="auto"/>
              <w:jc w:val="center"/>
              <w:textAlignment w:val="auto"/>
              <w:rPr>
                <w:rFonts w:hint="eastAsia" w:ascii="宋体" w:hAnsi="宋体" w:eastAsia="宋体" w:cs="宋体"/>
                <w:color w:val="auto"/>
                <w:sz w:val="21"/>
                <w:szCs w:val="21"/>
                <w:highlight w:val="none"/>
                <w:shd w:val="clear" w:color="auto" w:fill="auto"/>
              </w:rPr>
            </w:pPr>
            <w:r>
              <w:rPr>
                <w:rFonts w:hint="eastAsia" w:ascii="宋体" w:hAnsi="宋体" w:eastAsia="宋体" w:cs="宋体"/>
                <w:i w:val="0"/>
                <w:strike w:val="0"/>
                <w:color w:val="auto"/>
                <w:spacing w:val="0"/>
                <w:sz w:val="21"/>
                <w:szCs w:val="21"/>
                <w:highlight w:val="none"/>
                <w:u w:val="none"/>
                <w:shd w:val="clear" w:color="auto" w:fill="auto"/>
              </w:rPr>
              <w:t>其他信息</w:t>
            </w:r>
          </w:p>
        </w:tc>
        <w:tc>
          <w:tcPr>
            <w:tcW w:w="1965" w:type="dxa"/>
            <w:tcBorders>
              <w:top w:val="single" w:color="000000" w:sz="0" w:space="0"/>
              <w:left w:val="single" w:color="000000" w:sz="0" w:space="0"/>
              <w:bottom w:val="single" w:color="000000" w:sz="8" w:space="0"/>
              <w:right w:val="single" w:color="000000" w:sz="8" w:space="0"/>
            </w:tcBorders>
            <w:noWrap w:val="0"/>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val="0"/>
              <w:snapToGrid/>
              <w:spacing w:beforeLines="0" w:after="0" w:line="240" w:lineRule="auto"/>
              <w:jc w:val="center"/>
              <w:textAlignment w:val="auto"/>
              <w:rPr>
                <w:rFonts w:hint="eastAsia" w:ascii="宋体" w:hAnsi="宋体" w:eastAsia="宋体" w:cs="宋体"/>
                <w:color w:val="auto"/>
                <w:sz w:val="21"/>
                <w:szCs w:val="21"/>
                <w:highlight w:val="none"/>
                <w:shd w:val="clear" w:color="auto" w:fill="auto"/>
              </w:rPr>
            </w:pPr>
            <w:r>
              <w:rPr>
                <w:rFonts w:hint="eastAsia" w:ascii="宋体" w:hAnsi="宋体" w:eastAsia="宋体" w:cs="宋体"/>
                <w:i w:val="0"/>
                <w:strike w:val="0"/>
                <w:color w:val="auto"/>
                <w:spacing w:val="0"/>
                <w:sz w:val="21"/>
                <w:szCs w:val="21"/>
                <w:highlight w:val="none"/>
                <w:u w:val="none"/>
                <w:shd w:val="clear" w:color="auto" w:fill="auto"/>
              </w:rPr>
              <w:t> </w:t>
            </w:r>
          </w:p>
        </w:tc>
        <w:tc>
          <w:tcPr>
            <w:tcW w:w="2650" w:type="dxa"/>
            <w:tcBorders>
              <w:top w:val="single" w:color="000000" w:sz="0" w:space="0"/>
              <w:left w:val="single" w:color="000000" w:sz="0" w:space="0"/>
              <w:bottom w:val="single" w:color="000000" w:sz="8" w:space="0"/>
              <w:right w:val="single" w:color="000000" w:sz="8" w:space="0"/>
            </w:tcBorders>
            <w:noWrap w:val="0"/>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val="0"/>
              <w:snapToGrid/>
              <w:spacing w:beforeLines="0" w:after="0" w:line="240" w:lineRule="auto"/>
              <w:jc w:val="center"/>
              <w:textAlignment w:val="auto"/>
              <w:rPr>
                <w:rFonts w:hint="eastAsia" w:ascii="宋体" w:hAnsi="宋体" w:eastAsia="宋体" w:cs="宋体"/>
                <w:color w:val="auto"/>
                <w:sz w:val="21"/>
                <w:szCs w:val="21"/>
                <w:highlight w:val="none"/>
                <w:shd w:val="clear" w:color="auto" w:fill="auto"/>
              </w:rPr>
            </w:pPr>
            <w:r>
              <w:rPr>
                <w:rFonts w:hint="eastAsia" w:ascii="宋体" w:hAnsi="宋体" w:eastAsia="宋体" w:cs="宋体"/>
                <w:i w:val="0"/>
                <w:strike w:val="0"/>
                <w:color w:val="auto"/>
                <w:spacing w:val="0"/>
                <w:sz w:val="21"/>
                <w:szCs w:val="21"/>
                <w:highlight w:val="none"/>
                <w:u w:val="none"/>
                <w:shd w:val="clear" w:color="auto" w:fill="auto"/>
              </w:rPr>
              <w:t>填表时间</w:t>
            </w:r>
          </w:p>
        </w:tc>
        <w:tc>
          <w:tcPr>
            <w:tcW w:w="1919" w:type="dxa"/>
            <w:tcBorders>
              <w:top w:val="single" w:color="000000" w:sz="0" w:space="0"/>
              <w:left w:val="single" w:color="000000" w:sz="0" w:space="0"/>
              <w:bottom w:val="single" w:color="000000" w:sz="8" w:space="0"/>
              <w:right w:val="single" w:color="000000" w:sz="8" w:space="0"/>
            </w:tcBorders>
            <w:noWrap w:val="0"/>
            <w:tcMar>
              <w:top w:w="0" w:type="dxa"/>
              <w:left w:w="108" w:type="dxa"/>
              <w:bottom w:w="0" w:type="dxa"/>
              <w:right w:w="108" w:type="dxa"/>
            </w:tcMar>
            <w:vAlign w:val="center"/>
          </w:tcPr>
          <w:p>
            <w:pPr>
              <w:snapToGrid w:val="0"/>
              <w:spacing w:before="50" w:after="0" w:line="240" w:lineRule="auto"/>
              <w:jc w:val="center"/>
              <w:rPr>
                <w:rFonts w:hint="eastAsia" w:ascii="宋体" w:hAnsi="宋体" w:eastAsia="宋体" w:cs="宋体"/>
                <w:color w:val="auto"/>
                <w:sz w:val="21"/>
                <w:szCs w:val="21"/>
                <w:highlight w:val="none"/>
                <w:shd w:val="clear" w:color="auto" w:fill="auto"/>
              </w:rPr>
            </w:pPr>
          </w:p>
        </w:tc>
      </w:tr>
    </w:tbl>
    <w:p>
      <w:pPr>
        <w:snapToGrid w:val="0"/>
        <w:spacing w:before="50" w:line="312" w:lineRule="auto"/>
        <w:ind w:left="0"/>
        <w:jc w:val="left"/>
        <w:rPr>
          <w:rFonts w:ascii="楷体_GB2312" w:hAnsi="楷体_GB2312" w:eastAsia="楷体_GB2312" w:cs="楷体_GB2312"/>
          <w:i w:val="0"/>
          <w:strike w:val="0"/>
          <w:color w:val="auto"/>
          <w:sz w:val="21"/>
          <w:highlight w:val="none"/>
          <w:u w:val="none"/>
          <w:shd w:val="clear" w:color="auto" w:fill="auto"/>
        </w:rPr>
      </w:pPr>
      <w:r>
        <w:rPr>
          <w:rFonts w:hint="eastAsia" w:ascii="宋体" w:hAnsi="宋体" w:eastAsia="宋体" w:cs="宋体"/>
          <w:i w:val="0"/>
          <w:strike w:val="0"/>
          <w:color w:val="auto"/>
          <w:sz w:val="21"/>
          <w:highlight w:val="none"/>
          <w:u w:val="none"/>
          <w:shd w:val="clear" w:color="auto" w:fill="auto"/>
        </w:rPr>
        <w:t>注：</w:t>
      </w:r>
      <w:r>
        <w:rPr>
          <w:rFonts w:hint="eastAsia" w:ascii="宋体" w:hAnsi="宋体" w:eastAsia="宋体" w:cs="宋体"/>
          <w:i w:val="0"/>
          <w:strike w:val="0"/>
          <w:color w:val="auto"/>
          <w:sz w:val="21"/>
          <w:highlight w:val="none"/>
          <w:u w:val="none"/>
          <w:shd w:val="clear" w:color="auto" w:fill="auto"/>
          <w:lang w:val="en-US" w:eastAsia="zh-CN"/>
        </w:rPr>
        <w:t>建设</w:t>
      </w:r>
      <w:r>
        <w:rPr>
          <w:rFonts w:hint="eastAsia" w:ascii="宋体" w:hAnsi="宋体" w:eastAsia="宋体" w:cs="宋体"/>
          <w:i w:val="0"/>
          <w:strike w:val="0"/>
          <w:color w:val="auto"/>
          <w:sz w:val="21"/>
          <w:highlight w:val="none"/>
          <w:u w:val="none"/>
          <w:shd w:val="clear" w:color="auto" w:fill="auto"/>
        </w:rPr>
        <w:t>单位应加盖公章</w:t>
      </w:r>
    </w:p>
    <w:p>
      <w:pPr>
        <w:snapToGrid w:val="0"/>
        <w:spacing w:before="50" w:line="312" w:lineRule="auto"/>
        <w:ind w:left="0"/>
        <w:jc w:val="both"/>
        <w:rPr>
          <w:rFonts w:ascii="宋体" w:hAnsi="宋体" w:eastAsia="宋体" w:cs="宋体"/>
          <w:b/>
          <w:i w:val="0"/>
          <w:strike w:val="0"/>
          <w:color w:val="auto"/>
          <w:sz w:val="32"/>
          <w:highlight w:val="none"/>
          <w:u w:val="none"/>
          <w:shd w:val="clear" w:color="auto" w:fill="auto"/>
        </w:rPr>
      </w:pPr>
    </w:p>
    <w:p>
      <w:pPr>
        <w:snapToGrid w:val="0"/>
        <w:spacing w:before="50" w:line="312" w:lineRule="auto"/>
        <w:ind w:left="0"/>
        <w:jc w:val="both"/>
        <w:rPr>
          <w:color w:val="auto"/>
          <w:highlight w:val="none"/>
          <w:shd w:val="clear" w:color="auto" w:fill="auto"/>
        </w:rPr>
      </w:pPr>
      <w:r>
        <w:rPr>
          <w:rFonts w:ascii="宋体" w:hAnsi="宋体" w:eastAsia="宋体" w:cs="宋体"/>
          <w:b/>
          <w:i w:val="0"/>
          <w:strike w:val="0"/>
          <w:color w:val="auto"/>
          <w:sz w:val="32"/>
          <w:highlight w:val="none"/>
          <w:u w:val="none"/>
          <w:shd w:val="clear" w:color="auto" w:fill="auto"/>
        </w:rPr>
        <w:br w:type="page"/>
      </w:r>
      <w:r>
        <w:rPr>
          <w:rFonts w:ascii="宋体" w:hAnsi="宋体" w:eastAsia="宋体" w:cs="宋体"/>
          <w:b/>
          <w:i w:val="0"/>
          <w:strike w:val="0"/>
          <w:color w:val="auto"/>
          <w:sz w:val="32"/>
          <w:highlight w:val="none"/>
          <w:u w:val="none"/>
          <w:shd w:val="clear" w:color="auto" w:fill="auto"/>
        </w:rPr>
        <w:t>二、项目特点及评价详细内容</w:t>
      </w:r>
    </w:p>
    <w:tbl>
      <w:tblPr>
        <w:tblStyle w:val="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75"/>
        <w:gridCol w:w="2604"/>
        <w:gridCol w:w="956"/>
        <w:gridCol w:w="37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trPr>
        <w:tc>
          <w:tcPr>
            <w:tcW w:w="2175" w:type="dxa"/>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pPr>
              <w:snapToGrid w:val="0"/>
              <w:spacing w:before="50" w:after="0" w:line="360" w:lineRule="auto"/>
              <w:jc w:val="both"/>
              <w:rPr>
                <w:rFonts w:hint="eastAsia" w:ascii="宋体" w:hAnsi="宋体" w:eastAsia="宋体" w:cs="宋体"/>
                <w:color w:val="auto"/>
                <w:highlight w:val="none"/>
                <w:shd w:val="clear" w:color="auto" w:fill="auto"/>
                <w:lang w:val="en-US" w:eastAsia="zh-CN"/>
              </w:rPr>
            </w:pPr>
            <w:r>
              <w:rPr>
                <w:rFonts w:hint="eastAsia" w:ascii="宋体" w:hAnsi="宋体" w:eastAsia="宋体" w:cs="宋体"/>
                <w:i w:val="0"/>
                <w:strike w:val="0"/>
                <w:color w:val="auto"/>
                <w:spacing w:val="0"/>
                <w:sz w:val="24"/>
                <w:highlight w:val="none"/>
                <w:u w:val="none"/>
                <w:shd w:val="clear" w:color="auto" w:fill="auto"/>
              </w:rPr>
              <w:t>项目名称</w:t>
            </w:r>
          </w:p>
        </w:tc>
        <w:tc>
          <w:tcPr>
            <w:tcW w:w="2604" w:type="dxa"/>
            <w:tcBorders>
              <w:top w:val="single" w:color="000000" w:sz="8" w:space="0"/>
              <w:left w:val="single" w:color="000000" w:sz="0" w:space="0"/>
              <w:bottom w:val="single" w:color="000000" w:sz="8" w:space="0"/>
              <w:right w:val="single" w:color="000000" w:sz="8" w:space="0"/>
            </w:tcBorders>
            <w:noWrap w:val="0"/>
            <w:tcMar>
              <w:top w:w="0" w:type="dxa"/>
              <w:left w:w="108" w:type="dxa"/>
              <w:bottom w:w="0" w:type="dxa"/>
              <w:right w:w="108" w:type="dxa"/>
            </w:tcMar>
            <w:vAlign w:val="center"/>
          </w:tcPr>
          <w:p>
            <w:pPr>
              <w:snapToGrid w:val="0"/>
              <w:spacing w:before="50" w:after="0" w:line="360" w:lineRule="auto"/>
              <w:ind w:firstLine="480" w:firstLineChars="200"/>
              <w:jc w:val="both"/>
              <w:rPr>
                <w:rFonts w:hint="eastAsia" w:ascii="宋体" w:hAnsi="宋体" w:eastAsia="宋体" w:cs="宋体"/>
                <w:color w:val="auto"/>
                <w:highlight w:val="none"/>
                <w:shd w:val="clear" w:color="auto" w:fill="auto"/>
              </w:rPr>
            </w:pPr>
            <w:r>
              <w:rPr>
                <w:rFonts w:hint="eastAsia" w:ascii="宋体" w:hAnsi="宋体" w:eastAsia="宋体" w:cs="宋体"/>
                <w:i w:val="0"/>
                <w:strike w:val="0"/>
                <w:color w:val="auto"/>
                <w:spacing w:val="0"/>
                <w:sz w:val="24"/>
                <w:highlight w:val="none"/>
                <w:u w:val="none"/>
                <w:shd w:val="clear" w:color="auto" w:fill="auto"/>
              </w:rPr>
              <w:t> </w:t>
            </w:r>
          </w:p>
        </w:tc>
        <w:tc>
          <w:tcPr>
            <w:tcW w:w="956" w:type="dxa"/>
            <w:tcBorders>
              <w:top w:val="single" w:color="000000" w:sz="8" w:space="0"/>
              <w:left w:val="single" w:color="000000" w:sz="0" w:space="0"/>
              <w:bottom w:val="single" w:color="000000" w:sz="8" w:space="0"/>
              <w:right w:val="single" w:color="000000" w:sz="8" w:space="0"/>
            </w:tcBorders>
            <w:noWrap w:val="0"/>
            <w:tcMar>
              <w:top w:w="0" w:type="dxa"/>
              <w:left w:w="108" w:type="dxa"/>
              <w:bottom w:w="0" w:type="dxa"/>
              <w:right w:w="108" w:type="dxa"/>
            </w:tcMar>
            <w:vAlign w:val="center"/>
          </w:tcPr>
          <w:p>
            <w:pPr>
              <w:snapToGrid w:val="0"/>
              <w:spacing w:before="50" w:after="0" w:line="360" w:lineRule="auto"/>
              <w:ind w:firstLineChars="0"/>
              <w:jc w:val="both"/>
              <w:rPr>
                <w:rFonts w:hint="eastAsia" w:ascii="宋体" w:hAnsi="宋体" w:eastAsia="宋体" w:cs="宋体"/>
                <w:color w:val="auto"/>
                <w:highlight w:val="none"/>
                <w:shd w:val="clear" w:color="auto" w:fill="auto"/>
              </w:rPr>
            </w:pPr>
            <w:r>
              <w:rPr>
                <w:rFonts w:hint="eastAsia" w:ascii="宋体" w:hAnsi="宋体" w:eastAsia="宋体" w:cs="宋体"/>
                <w:i w:val="0"/>
                <w:strike w:val="0"/>
                <w:color w:val="auto"/>
                <w:spacing w:val="0"/>
                <w:sz w:val="24"/>
                <w:highlight w:val="none"/>
                <w:u w:val="none"/>
                <w:shd w:val="clear" w:color="auto" w:fill="auto"/>
                <w:lang w:val="en-US" w:eastAsia="zh-CN"/>
              </w:rPr>
              <w:t>楼号</w:t>
            </w:r>
          </w:p>
        </w:tc>
        <w:tc>
          <w:tcPr>
            <w:tcW w:w="3719" w:type="dxa"/>
            <w:tcBorders>
              <w:top w:val="single" w:color="000000" w:sz="8" w:space="0"/>
              <w:left w:val="single" w:color="000000" w:sz="0" w:space="0"/>
              <w:bottom w:val="single" w:color="000000" w:sz="8" w:space="0"/>
              <w:right w:val="single" w:color="000000" w:sz="8" w:space="0"/>
            </w:tcBorders>
            <w:noWrap w:val="0"/>
            <w:tcMar>
              <w:top w:w="0" w:type="dxa"/>
              <w:left w:w="108" w:type="dxa"/>
              <w:bottom w:w="0" w:type="dxa"/>
              <w:right w:w="108" w:type="dxa"/>
            </w:tcMar>
            <w:vAlign w:val="center"/>
          </w:tcPr>
          <w:p>
            <w:pPr>
              <w:snapToGrid w:val="0"/>
              <w:spacing w:before="50" w:after="0" w:line="360" w:lineRule="auto"/>
              <w:ind w:firstLine="480" w:firstLineChars="200"/>
              <w:jc w:val="both"/>
              <w:rPr>
                <w:rFonts w:hint="eastAsia" w:ascii="宋体" w:hAnsi="宋体" w:eastAsia="宋体" w:cs="宋体"/>
                <w:color w:val="auto"/>
                <w:highlight w:val="none"/>
                <w:shd w:val="clear" w:color="auto" w:fill="auto"/>
              </w:rPr>
            </w:pPr>
            <w:r>
              <w:rPr>
                <w:rFonts w:hint="eastAsia" w:ascii="宋体" w:hAnsi="宋体" w:eastAsia="宋体" w:cs="宋体"/>
                <w:i w:val="0"/>
                <w:strike w:val="0"/>
                <w:color w:val="auto"/>
                <w:spacing w:val="0"/>
                <w:sz w:val="24"/>
                <w:highlight w:val="none"/>
                <w:u w:val="none"/>
                <w:shd w:val="clear" w:color="auto" w:fill="auto"/>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trPr>
        <w:tc>
          <w:tcPr>
            <w:tcW w:w="2175" w:type="dxa"/>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pPr>
              <w:snapToGrid w:val="0"/>
              <w:spacing w:before="50" w:after="0" w:line="360" w:lineRule="auto"/>
              <w:jc w:val="both"/>
              <w:rPr>
                <w:rFonts w:hint="eastAsia" w:ascii="宋体" w:hAnsi="宋体" w:eastAsia="宋体" w:cs="宋体"/>
                <w:i w:val="0"/>
                <w:strike w:val="0"/>
                <w:color w:val="auto"/>
                <w:spacing w:val="0"/>
                <w:sz w:val="24"/>
                <w:highlight w:val="none"/>
                <w:u w:val="none"/>
                <w:shd w:val="clear" w:color="auto" w:fill="auto"/>
              </w:rPr>
            </w:pPr>
            <w:r>
              <w:rPr>
                <w:rFonts w:hint="eastAsia" w:ascii="宋体" w:hAnsi="宋体" w:eastAsia="宋体" w:cs="宋体"/>
                <w:i w:val="0"/>
                <w:strike w:val="0"/>
                <w:color w:val="auto"/>
                <w:spacing w:val="0"/>
                <w:sz w:val="24"/>
                <w:highlight w:val="none"/>
                <w:u w:val="none"/>
                <w:shd w:val="clear" w:color="auto" w:fill="auto"/>
              </w:rPr>
              <w:t>自评总得分</w:t>
            </w:r>
          </w:p>
        </w:tc>
        <w:tc>
          <w:tcPr>
            <w:tcW w:w="2604" w:type="dxa"/>
            <w:tcBorders>
              <w:top w:val="single" w:color="000000" w:sz="8" w:space="0"/>
              <w:left w:val="single" w:color="000000" w:sz="0" w:space="0"/>
              <w:bottom w:val="single" w:color="000000" w:sz="8" w:space="0"/>
              <w:right w:val="single" w:color="000000" w:sz="8" w:space="0"/>
            </w:tcBorders>
            <w:noWrap w:val="0"/>
            <w:tcMar>
              <w:top w:w="0" w:type="dxa"/>
              <w:left w:w="108" w:type="dxa"/>
              <w:bottom w:w="0" w:type="dxa"/>
              <w:right w:w="108" w:type="dxa"/>
            </w:tcMar>
            <w:vAlign w:val="center"/>
          </w:tcPr>
          <w:p>
            <w:pPr>
              <w:snapToGrid w:val="0"/>
              <w:spacing w:before="50" w:after="0" w:line="360" w:lineRule="auto"/>
              <w:ind w:firstLine="480" w:firstLineChars="200"/>
              <w:jc w:val="both"/>
              <w:rPr>
                <w:rFonts w:hint="eastAsia" w:ascii="宋体" w:hAnsi="宋体" w:eastAsia="宋体" w:cs="宋体"/>
                <w:i w:val="0"/>
                <w:strike w:val="0"/>
                <w:color w:val="auto"/>
                <w:spacing w:val="0"/>
                <w:sz w:val="24"/>
                <w:highlight w:val="none"/>
                <w:u w:val="none"/>
                <w:shd w:val="clear" w:color="auto" w:fill="auto"/>
              </w:rPr>
            </w:pPr>
          </w:p>
        </w:tc>
        <w:tc>
          <w:tcPr>
            <w:tcW w:w="956" w:type="dxa"/>
            <w:tcBorders>
              <w:top w:val="single" w:color="000000" w:sz="8" w:space="0"/>
              <w:left w:val="single" w:color="000000" w:sz="0" w:space="0"/>
              <w:bottom w:val="single" w:color="000000" w:sz="8" w:space="0"/>
              <w:right w:val="single" w:color="000000" w:sz="8" w:space="0"/>
            </w:tcBorders>
            <w:noWrap w:val="0"/>
            <w:tcMar>
              <w:top w:w="0" w:type="dxa"/>
              <w:left w:w="108" w:type="dxa"/>
              <w:bottom w:w="0" w:type="dxa"/>
              <w:right w:w="108" w:type="dxa"/>
            </w:tcMar>
            <w:vAlign w:val="center"/>
          </w:tcPr>
          <w:p>
            <w:pPr>
              <w:snapToGrid w:val="0"/>
              <w:spacing w:before="50" w:after="0" w:line="360" w:lineRule="auto"/>
              <w:ind w:firstLineChars="0"/>
              <w:jc w:val="both"/>
              <w:rPr>
                <w:rFonts w:hint="eastAsia" w:ascii="宋体" w:hAnsi="宋体" w:eastAsia="宋体" w:cs="宋体"/>
                <w:i w:val="0"/>
                <w:strike w:val="0"/>
                <w:color w:val="auto"/>
                <w:spacing w:val="0"/>
                <w:sz w:val="24"/>
                <w:highlight w:val="none"/>
                <w:u w:val="none"/>
                <w:shd w:val="clear" w:color="auto" w:fill="auto"/>
              </w:rPr>
            </w:pPr>
            <w:r>
              <w:rPr>
                <w:rFonts w:hint="eastAsia" w:ascii="宋体" w:hAnsi="宋体" w:eastAsia="宋体" w:cs="宋体"/>
                <w:i w:val="0"/>
                <w:strike w:val="0"/>
                <w:color w:val="auto"/>
                <w:spacing w:val="0"/>
                <w:sz w:val="24"/>
                <w:highlight w:val="none"/>
                <w:u w:val="none"/>
                <w:shd w:val="clear" w:color="auto" w:fill="auto"/>
              </w:rPr>
              <w:t>星级</w:t>
            </w:r>
          </w:p>
        </w:tc>
        <w:tc>
          <w:tcPr>
            <w:tcW w:w="3719" w:type="dxa"/>
            <w:tcBorders>
              <w:top w:val="single" w:color="000000" w:sz="8" w:space="0"/>
              <w:left w:val="single" w:color="000000" w:sz="0" w:space="0"/>
              <w:bottom w:val="single" w:color="000000" w:sz="8" w:space="0"/>
              <w:right w:val="single" w:color="000000" w:sz="8" w:space="0"/>
            </w:tcBorders>
            <w:noWrap w:val="0"/>
            <w:tcMar>
              <w:top w:w="0" w:type="dxa"/>
              <w:left w:w="108" w:type="dxa"/>
              <w:bottom w:w="0" w:type="dxa"/>
              <w:right w:w="108" w:type="dxa"/>
            </w:tcMar>
            <w:vAlign w:val="center"/>
          </w:tcPr>
          <w:p>
            <w:pPr>
              <w:snapToGrid w:val="0"/>
              <w:spacing w:before="50" w:after="0" w:line="360" w:lineRule="auto"/>
              <w:ind w:firstLine="480" w:firstLineChars="200"/>
              <w:jc w:val="both"/>
              <w:rPr>
                <w:rFonts w:hint="eastAsia" w:ascii="宋体" w:hAnsi="宋体" w:eastAsia="宋体" w:cs="宋体"/>
                <w:i w:val="0"/>
                <w:strike w:val="0"/>
                <w:color w:val="auto"/>
                <w:spacing w:val="0"/>
                <w:sz w:val="24"/>
                <w:highlight w:val="none"/>
                <w:u w:val="none"/>
                <w:shd w:val="clear" w:color="auto" w:fil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454" w:type="dxa"/>
            <w:gridSpan w:val="4"/>
            <w:tcBorders>
              <w:top w:val="single" w:color="CBCDD1" w:sz="0"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pPr>
              <w:numPr>
                <w:ilvl w:val="0"/>
                <w:numId w:val="2"/>
              </w:numPr>
              <w:snapToGrid w:val="0"/>
              <w:spacing w:before="50" w:after="0" w:line="312" w:lineRule="auto"/>
              <w:jc w:val="left"/>
              <w:rPr>
                <w:rFonts w:hint="eastAsia" w:ascii="宋体" w:hAnsi="宋体" w:eastAsia="宋体" w:cs="宋体"/>
                <w:color w:val="auto"/>
                <w:highlight w:val="none"/>
                <w:shd w:val="clear" w:color="auto" w:fill="auto"/>
              </w:rPr>
            </w:pPr>
            <w:r>
              <w:rPr>
                <w:rFonts w:hint="eastAsia" w:ascii="宋体" w:hAnsi="宋体" w:eastAsia="宋体" w:cs="宋体"/>
                <w:i w:val="0"/>
                <w:strike w:val="0"/>
                <w:color w:val="auto"/>
                <w:spacing w:val="0"/>
                <w:sz w:val="24"/>
                <w:highlight w:val="none"/>
                <w:u w:val="none"/>
                <w:shd w:val="clear" w:color="auto" w:fill="auto"/>
              </w:rPr>
              <w:t>项目</w:t>
            </w:r>
            <w:r>
              <w:rPr>
                <w:rFonts w:hint="eastAsia" w:ascii="宋体" w:hAnsi="宋体" w:eastAsia="宋体" w:cs="宋体"/>
                <w:i w:val="0"/>
                <w:strike w:val="0"/>
                <w:color w:val="auto"/>
                <w:spacing w:val="0"/>
                <w:sz w:val="24"/>
                <w:highlight w:val="none"/>
                <w:u w:val="none"/>
                <w:shd w:val="clear" w:color="auto" w:fill="auto"/>
                <w:lang w:val="en-US" w:eastAsia="zh-CN"/>
              </w:rPr>
              <w:t>基本</w:t>
            </w:r>
            <w:r>
              <w:rPr>
                <w:rFonts w:hint="eastAsia" w:ascii="宋体" w:hAnsi="宋体" w:eastAsia="宋体" w:cs="宋体"/>
                <w:i w:val="0"/>
                <w:strike w:val="0"/>
                <w:color w:val="auto"/>
                <w:spacing w:val="0"/>
                <w:sz w:val="24"/>
                <w:highlight w:val="none"/>
                <w:u w:val="none"/>
                <w:shd w:val="clear" w:color="auto" w:fill="auto"/>
              </w:rPr>
              <w:t>情况</w:t>
            </w:r>
            <w:r>
              <w:rPr>
                <w:rFonts w:hint="eastAsia" w:ascii="宋体" w:hAnsi="宋体" w:eastAsia="宋体" w:cs="宋体"/>
                <w:i w:val="0"/>
                <w:strike w:val="0"/>
                <w:color w:val="auto"/>
                <w:spacing w:val="0"/>
                <w:sz w:val="24"/>
                <w:highlight w:val="none"/>
                <w:u w:val="none"/>
                <w:shd w:val="clear" w:color="auto" w:fill="auto"/>
                <w:lang w:val="en-US" w:eastAsia="zh-CN"/>
              </w:rPr>
              <w:t>介绍</w:t>
            </w:r>
          </w:p>
          <w:p>
            <w:pPr>
              <w:pStyle w:val="2"/>
              <w:keepNext/>
              <w:keepLines/>
              <w:pageBreakBefore w:val="0"/>
              <w:widowControl w:val="0"/>
              <w:kinsoku/>
              <w:wordWrap/>
              <w:overflowPunct/>
              <w:topLinePunct w:val="0"/>
              <w:autoSpaceDE/>
              <w:autoSpaceDN/>
              <w:bidi w:val="0"/>
              <w:adjustRightInd w:val="0"/>
              <w:snapToGrid w:val="0"/>
              <w:spacing w:before="0" w:beforeLines="0" w:after="0" w:line="360" w:lineRule="auto"/>
              <w:textAlignment w:val="auto"/>
              <w:rPr>
                <w:rFonts w:hint="default" w:ascii="宋体" w:hAnsi="宋体" w:eastAsia="宋体" w:cs="宋体"/>
                <w:sz w:val="21"/>
                <w:szCs w:val="21"/>
                <w:lang w:val="en-US"/>
              </w:rPr>
            </w:pPr>
            <w:bookmarkStart w:id="97" w:name="_Toc32368"/>
            <w:bookmarkStart w:id="98" w:name="_Toc17694"/>
            <w:r>
              <w:rPr>
                <w:rFonts w:hint="eastAsia" w:ascii="宋体" w:hAnsi="宋体" w:eastAsia="宋体" w:cs="宋体"/>
                <w:b w:val="0"/>
                <w:bCs/>
                <w:sz w:val="21"/>
                <w:szCs w:val="21"/>
                <w:lang w:val="en-US" w:eastAsia="zh-CN"/>
              </w:rPr>
              <w:t>介绍项目的基本情况</w:t>
            </w:r>
            <w:bookmarkEnd w:id="97"/>
            <w:bookmarkEnd w:id="98"/>
          </w:p>
          <w:p>
            <w:pPr>
              <w:numPr>
                <w:ilvl w:val="0"/>
                <w:numId w:val="2"/>
              </w:numPr>
              <w:snapToGrid w:val="0"/>
              <w:spacing w:before="50" w:after="0" w:line="312" w:lineRule="auto"/>
              <w:jc w:val="both"/>
              <w:rPr>
                <w:rFonts w:hint="eastAsia" w:ascii="宋体" w:hAnsi="宋体" w:eastAsia="宋体" w:cs="宋体"/>
                <w:i w:val="0"/>
                <w:strike w:val="0"/>
                <w:color w:val="auto"/>
                <w:spacing w:val="0"/>
                <w:sz w:val="24"/>
                <w:highlight w:val="none"/>
                <w:u w:val="none"/>
                <w:shd w:val="clear" w:color="auto" w:fill="auto"/>
              </w:rPr>
            </w:pPr>
            <w:r>
              <w:rPr>
                <w:rFonts w:hint="eastAsia" w:ascii="宋体" w:hAnsi="宋体" w:eastAsia="宋体" w:cs="宋体"/>
                <w:i w:val="0"/>
                <w:strike w:val="0"/>
                <w:color w:val="auto"/>
                <w:spacing w:val="0"/>
                <w:sz w:val="24"/>
                <w:highlight w:val="none"/>
                <w:u w:val="none"/>
                <w:shd w:val="clear" w:color="auto" w:fill="auto"/>
              </w:rPr>
              <w:t>项目特点</w:t>
            </w:r>
          </w:p>
          <w:p>
            <w:pPr>
              <w:pStyle w:val="2"/>
              <w:keepNext/>
              <w:keepLines/>
              <w:pageBreakBefore w:val="0"/>
              <w:widowControl w:val="0"/>
              <w:kinsoku/>
              <w:wordWrap/>
              <w:overflowPunct/>
              <w:topLinePunct w:val="0"/>
              <w:autoSpaceDE/>
              <w:autoSpaceDN/>
              <w:bidi w:val="0"/>
              <w:adjustRightInd w:val="0"/>
              <w:snapToGrid w:val="0"/>
              <w:spacing w:before="0" w:beforeLines="0" w:after="0" w:line="360" w:lineRule="auto"/>
              <w:textAlignment w:val="auto"/>
              <w:rPr>
                <w:rFonts w:hint="default" w:ascii="宋体" w:hAnsi="宋体" w:eastAsia="宋体" w:cs="宋体"/>
                <w:b w:val="0"/>
                <w:bCs/>
                <w:sz w:val="21"/>
                <w:szCs w:val="21"/>
                <w:lang w:val="en-US" w:eastAsia="zh-CN"/>
              </w:rPr>
            </w:pPr>
            <w:bookmarkStart w:id="99" w:name="_Toc24047"/>
            <w:bookmarkStart w:id="100" w:name="_Toc29652"/>
            <w:r>
              <w:rPr>
                <w:rFonts w:hint="eastAsia" w:ascii="宋体" w:hAnsi="宋体" w:eastAsia="宋体" w:cs="宋体"/>
                <w:b w:val="0"/>
                <w:bCs/>
                <w:sz w:val="21"/>
                <w:szCs w:val="21"/>
                <w:lang w:val="en-US" w:eastAsia="zh-CN"/>
              </w:rPr>
              <w:t>重点阐述项目的高品质住宅楼号技术应用</w:t>
            </w:r>
            <w:r>
              <w:rPr>
                <w:rFonts w:hint="eastAsia" w:ascii="宋体" w:hAnsi="宋体" w:cs="宋体"/>
                <w:b w:val="0"/>
                <w:bCs/>
                <w:sz w:val="21"/>
                <w:szCs w:val="21"/>
                <w:lang w:val="en-US" w:eastAsia="zh-CN"/>
              </w:rPr>
              <w:t>。</w:t>
            </w:r>
            <w:bookmarkEnd w:id="99"/>
            <w:bookmarkEnd w:id="100"/>
          </w:p>
          <w:p>
            <w:pPr>
              <w:numPr>
                <w:ilvl w:val="0"/>
                <w:numId w:val="2"/>
              </w:numPr>
              <w:snapToGrid w:val="0"/>
              <w:spacing w:before="50" w:after="0" w:line="312" w:lineRule="auto"/>
              <w:jc w:val="both"/>
              <w:rPr>
                <w:rFonts w:hint="eastAsia" w:ascii="宋体" w:hAnsi="宋体" w:eastAsia="宋体" w:cs="宋体"/>
                <w:i w:val="0"/>
                <w:strike w:val="0"/>
                <w:color w:val="auto"/>
                <w:spacing w:val="0"/>
                <w:sz w:val="24"/>
                <w:highlight w:val="none"/>
                <w:u w:val="none"/>
                <w:shd w:val="clear" w:color="auto" w:fill="auto"/>
              </w:rPr>
            </w:pPr>
            <w:r>
              <w:rPr>
                <w:rFonts w:hint="eastAsia" w:ascii="宋体" w:hAnsi="宋体" w:eastAsia="宋体" w:cs="宋体"/>
                <w:i w:val="0"/>
                <w:strike w:val="0"/>
                <w:color w:val="auto"/>
                <w:spacing w:val="0"/>
                <w:sz w:val="24"/>
                <w:highlight w:val="none"/>
                <w:u w:val="none"/>
                <w:shd w:val="clear" w:color="auto" w:fill="auto"/>
              </w:rPr>
              <w:t>各</w:t>
            </w:r>
            <w:r>
              <w:rPr>
                <w:rFonts w:hint="eastAsia" w:ascii="宋体" w:hAnsi="宋体" w:eastAsia="宋体" w:cs="宋体"/>
                <w:i w:val="0"/>
                <w:strike w:val="0"/>
                <w:color w:val="auto"/>
                <w:spacing w:val="0"/>
                <w:sz w:val="24"/>
                <w:highlight w:val="none"/>
                <w:u w:val="none"/>
                <w:shd w:val="clear" w:color="auto" w:fill="auto"/>
                <w:lang w:val="en-US" w:eastAsia="zh-CN"/>
              </w:rPr>
              <w:t>分</w:t>
            </w:r>
            <w:r>
              <w:rPr>
                <w:rFonts w:hint="eastAsia" w:ascii="宋体" w:hAnsi="宋体" w:eastAsia="宋体" w:cs="宋体"/>
                <w:i w:val="0"/>
                <w:strike w:val="0"/>
                <w:color w:val="auto"/>
                <w:spacing w:val="0"/>
                <w:sz w:val="24"/>
                <w:highlight w:val="none"/>
                <w:u w:val="none"/>
                <w:shd w:val="clear" w:color="auto" w:fill="auto"/>
              </w:rPr>
              <w:t>项评价详细技术内容和特殊说明</w:t>
            </w:r>
            <w:r>
              <w:rPr>
                <w:rFonts w:hint="eastAsia" w:ascii="宋体" w:hAnsi="宋体" w:eastAsia="宋体" w:cs="宋体"/>
                <w:i w:val="0"/>
                <w:strike w:val="0"/>
                <w:color w:val="auto"/>
                <w:spacing w:val="0"/>
                <w:sz w:val="24"/>
                <w:highlight w:val="none"/>
                <w:u w:val="none"/>
                <w:shd w:val="clear" w:color="auto" w:fill="auto"/>
                <w:lang w:eastAsia="zh-CN"/>
              </w:rPr>
              <w:t>（</w:t>
            </w:r>
            <w:r>
              <w:rPr>
                <w:rFonts w:hint="eastAsia" w:ascii="宋体" w:hAnsi="宋体" w:eastAsia="宋体" w:cs="宋体"/>
                <w:i w:val="0"/>
                <w:strike w:val="0"/>
                <w:color w:val="auto"/>
                <w:spacing w:val="0"/>
                <w:sz w:val="24"/>
                <w:highlight w:val="none"/>
                <w:u w:val="none"/>
                <w:shd w:val="clear" w:color="auto" w:fill="auto"/>
                <w:lang w:val="en-US" w:eastAsia="zh-CN"/>
              </w:rPr>
              <w:t>区分控制项和提升项，</w:t>
            </w:r>
            <w:r>
              <w:rPr>
                <w:rFonts w:hint="eastAsia" w:ascii="宋体" w:hAnsi="宋体" w:eastAsia="宋体" w:cs="宋体"/>
                <w:i w:val="0"/>
                <w:strike w:val="0"/>
                <w:color w:val="auto"/>
                <w:spacing w:val="0"/>
                <w:sz w:val="24"/>
                <w:highlight w:val="none"/>
                <w:u w:val="none"/>
                <w:shd w:val="clear" w:color="auto" w:fill="auto"/>
              </w:rPr>
              <w:t>依据自评分表内容</w:t>
            </w:r>
            <w:r>
              <w:rPr>
                <w:rFonts w:hint="eastAsia" w:ascii="宋体" w:hAnsi="宋体" w:eastAsia="宋体" w:cs="宋体"/>
                <w:i w:val="0"/>
                <w:strike w:val="0"/>
                <w:color w:val="auto"/>
                <w:spacing w:val="0"/>
                <w:sz w:val="24"/>
                <w:highlight w:val="none"/>
                <w:u w:val="none"/>
                <w:shd w:val="clear" w:color="auto" w:fill="auto"/>
                <w:lang w:val="en-US" w:eastAsia="zh-CN"/>
              </w:rPr>
              <w:t>编制，列出相关技术指标</w:t>
            </w:r>
            <w:r>
              <w:rPr>
                <w:rFonts w:hint="eastAsia" w:ascii="宋体" w:hAnsi="宋体" w:eastAsia="宋体" w:cs="宋体"/>
                <w:i w:val="0"/>
                <w:strike w:val="0"/>
                <w:color w:val="auto"/>
                <w:spacing w:val="0"/>
                <w:sz w:val="24"/>
                <w:highlight w:val="none"/>
                <w:u w:val="none"/>
                <w:shd w:val="clear" w:color="auto" w:fill="auto"/>
                <w:lang w:eastAsia="zh-CN"/>
              </w:rPr>
              <w:t>）</w:t>
            </w:r>
          </w:p>
          <w:p>
            <w:pPr>
              <w:pStyle w:val="2"/>
              <w:keepNext/>
              <w:keepLines/>
              <w:pageBreakBefore w:val="0"/>
              <w:widowControl w:val="0"/>
              <w:kinsoku/>
              <w:wordWrap/>
              <w:overflowPunct/>
              <w:topLinePunct w:val="0"/>
              <w:autoSpaceDE/>
              <w:autoSpaceDN/>
              <w:bidi w:val="0"/>
              <w:adjustRightInd w:val="0"/>
              <w:snapToGrid w:val="0"/>
              <w:spacing w:before="0" w:beforeLines="0" w:after="0" w:line="360" w:lineRule="auto"/>
              <w:textAlignment w:val="auto"/>
              <w:rPr>
                <w:rFonts w:hint="default" w:ascii="宋体" w:hAnsi="宋体" w:eastAsia="宋体" w:cs="宋体"/>
                <w:b w:val="0"/>
                <w:bCs/>
                <w:sz w:val="21"/>
                <w:szCs w:val="21"/>
                <w:lang w:val="en-US" w:eastAsia="zh-CN"/>
              </w:rPr>
            </w:pPr>
            <w:bookmarkStart w:id="101" w:name="_Toc3345"/>
            <w:bookmarkStart w:id="102" w:name="_Toc6922"/>
            <w:r>
              <w:rPr>
                <w:rFonts w:hint="eastAsia" w:ascii="宋体" w:hAnsi="宋体" w:eastAsia="宋体" w:cs="宋体"/>
                <w:b w:val="0"/>
                <w:bCs/>
                <w:sz w:val="21"/>
                <w:szCs w:val="21"/>
                <w:lang w:val="en-US" w:eastAsia="zh-CN"/>
              </w:rPr>
              <w:t>4、安全耐久</w:t>
            </w:r>
            <w:bookmarkEnd w:id="101"/>
            <w:bookmarkEnd w:id="102"/>
          </w:p>
          <w:p>
            <w:pPr>
              <w:pStyle w:val="2"/>
              <w:keepNext/>
              <w:keepLines/>
              <w:pageBreakBefore w:val="0"/>
              <w:widowControl w:val="0"/>
              <w:kinsoku/>
              <w:wordWrap/>
              <w:overflowPunct/>
              <w:topLinePunct w:val="0"/>
              <w:autoSpaceDE/>
              <w:autoSpaceDN/>
              <w:bidi w:val="0"/>
              <w:adjustRightInd w:val="0"/>
              <w:snapToGrid w:val="0"/>
              <w:spacing w:before="0" w:beforeLines="0" w:after="0" w:line="360" w:lineRule="auto"/>
              <w:textAlignment w:val="auto"/>
              <w:rPr>
                <w:rFonts w:hint="eastAsia" w:ascii="宋体" w:hAnsi="宋体" w:eastAsia="宋体" w:cs="宋体"/>
                <w:b w:val="0"/>
                <w:bCs/>
                <w:sz w:val="21"/>
                <w:szCs w:val="21"/>
                <w:lang w:val="en-US" w:eastAsia="zh-CN"/>
              </w:rPr>
            </w:pPr>
            <w:bookmarkStart w:id="103" w:name="_Toc29921"/>
            <w:bookmarkStart w:id="104" w:name="_Toc12078"/>
            <w:r>
              <w:rPr>
                <w:rFonts w:hint="eastAsia" w:ascii="宋体" w:hAnsi="宋体" w:eastAsia="宋体" w:cs="宋体"/>
                <w:b w:val="0"/>
                <w:bCs/>
                <w:sz w:val="21"/>
                <w:szCs w:val="21"/>
                <w:lang w:val="en-US" w:eastAsia="zh-CN"/>
              </w:rPr>
              <w:t>4.1建筑本体安全耐久</w:t>
            </w:r>
            <w:bookmarkEnd w:id="103"/>
            <w:bookmarkEnd w:id="104"/>
          </w:p>
          <w:p>
            <w:pPr>
              <w:pStyle w:val="2"/>
              <w:keepNext/>
              <w:keepLines/>
              <w:pageBreakBefore w:val="0"/>
              <w:widowControl w:val="0"/>
              <w:kinsoku/>
              <w:wordWrap/>
              <w:overflowPunct/>
              <w:topLinePunct w:val="0"/>
              <w:autoSpaceDE/>
              <w:autoSpaceDN/>
              <w:bidi w:val="0"/>
              <w:adjustRightInd w:val="0"/>
              <w:snapToGrid w:val="0"/>
              <w:spacing w:before="0" w:beforeLines="0" w:after="0" w:line="360" w:lineRule="auto"/>
              <w:textAlignment w:val="auto"/>
              <w:rPr>
                <w:rFonts w:hint="default" w:ascii="宋体" w:hAnsi="宋体" w:eastAsia="宋体" w:cs="宋体"/>
                <w:b w:val="0"/>
                <w:bCs/>
                <w:sz w:val="21"/>
                <w:szCs w:val="21"/>
                <w:lang w:val="en-US" w:eastAsia="zh-CN"/>
              </w:rPr>
            </w:pPr>
            <w:bookmarkStart w:id="105" w:name="_Toc2069"/>
            <w:bookmarkStart w:id="106" w:name="_Toc9611"/>
            <w:r>
              <w:rPr>
                <w:rFonts w:hint="eastAsia" w:ascii="宋体" w:hAnsi="宋体" w:eastAsia="宋体" w:cs="宋体"/>
                <w:b w:val="0"/>
                <w:bCs/>
                <w:sz w:val="21"/>
                <w:szCs w:val="21"/>
                <w:lang w:val="en-US" w:eastAsia="zh-CN"/>
              </w:rPr>
              <w:t>4.2使用和应急安全</w:t>
            </w:r>
            <w:bookmarkEnd w:id="105"/>
            <w:bookmarkEnd w:id="106"/>
          </w:p>
          <w:p>
            <w:pPr>
              <w:pStyle w:val="2"/>
              <w:keepNext/>
              <w:keepLines/>
              <w:pageBreakBefore w:val="0"/>
              <w:widowControl w:val="0"/>
              <w:kinsoku/>
              <w:wordWrap/>
              <w:overflowPunct/>
              <w:topLinePunct w:val="0"/>
              <w:autoSpaceDE/>
              <w:autoSpaceDN/>
              <w:bidi w:val="0"/>
              <w:adjustRightInd w:val="0"/>
              <w:snapToGrid w:val="0"/>
              <w:spacing w:before="0" w:beforeLines="0" w:after="0" w:line="360" w:lineRule="auto"/>
              <w:textAlignment w:val="auto"/>
              <w:rPr>
                <w:rFonts w:hint="default" w:ascii="宋体" w:hAnsi="宋体" w:eastAsia="宋体" w:cs="宋体"/>
                <w:b w:val="0"/>
                <w:bCs/>
                <w:sz w:val="21"/>
                <w:szCs w:val="21"/>
                <w:lang w:val="en-US" w:eastAsia="zh-CN"/>
              </w:rPr>
            </w:pPr>
            <w:bookmarkStart w:id="107" w:name="_Toc31173"/>
            <w:bookmarkStart w:id="108" w:name="_Toc12219"/>
            <w:r>
              <w:rPr>
                <w:rFonts w:hint="eastAsia" w:ascii="宋体" w:hAnsi="宋体" w:eastAsia="宋体" w:cs="宋体"/>
                <w:b w:val="0"/>
                <w:bCs/>
                <w:sz w:val="21"/>
                <w:szCs w:val="21"/>
                <w:lang w:val="en-US" w:eastAsia="zh-CN"/>
              </w:rPr>
              <w:t>5、宜居便利</w:t>
            </w:r>
            <w:bookmarkEnd w:id="107"/>
            <w:bookmarkEnd w:id="108"/>
          </w:p>
          <w:p>
            <w:pPr>
              <w:pStyle w:val="2"/>
              <w:keepNext/>
              <w:keepLines/>
              <w:pageBreakBefore w:val="0"/>
              <w:widowControl w:val="0"/>
              <w:kinsoku/>
              <w:wordWrap/>
              <w:overflowPunct/>
              <w:topLinePunct w:val="0"/>
              <w:autoSpaceDE/>
              <w:autoSpaceDN/>
              <w:bidi w:val="0"/>
              <w:adjustRightInd w:val="0"/>
              <w:snapToGrid w:val="0"/>
              <w:spacing w:before="0" w:beforeLines="0" w:after="0" w:line="360" w:lineRule="auto"/>
              <w:textAlignment w:val="auto"/>
              <w:rPr>
                <w:rFonts w:hint="eastAsia" w:ascii="宋体" w:hAnsi="宋体" w:eastAsia="宋体" w:cs="宋体"/>
                <w:b w:val="0"/>
                <w:bCs/>
                <w:sz w:val="21"/>
                <w:szCs w:val="21"/>
                <w:lang w:val="en-US" w:eastAsia="zh-CN"/>
              </w:rPr>
            </w:pPr>
            <w:bookmarkStart w:id="109" w:name="_Toc11985"/>
            <w:bookmarkStart w:id="110" w:name="_Toc2742"/>
            <w:r>
              <w:rPr>
                <w:rFonts w:hint="eastAsia" w:ascii="宋体" w:hAnsi="宋体" w:eastAsia="宋体" w:cs="宋体"/>
                <w:b w:val="0"/>
                <w:bCs/>
                <w:sz w:val="21"/>
                <w:szCs w:val="21"/>
                <w:lang w:val="en-US" w:eastAsia="zh-CN"/>
              </w:rPr>
              <w:fldChar w:fldCharType="begin"/>
            </w:r>
            <w:r>
              <w:rPr>
                <w:rFonts w:hint="eastAsia" w:ascii="宋体" w:hAnsi="宋体" w:eastAsia="宋体" w:cs="宋体"/>
                <w:b w:val="0"/>
                <w:bCs/>
                <w:sz w:val="21"/>
                <w:szCs w:val="21"/>
                <w:lang w:val="en-US" w:eastAsia="zh-CN"/>
              </w:rPr>
              <w:instrText xml:space="preserve"> HYPERLINK \l _Toc2339 </w:instrText>
            </w:r>
            <w:r>
              <w:rPr>
                <w:rFonts w:hint="eastAsia" w:ascii="宋体" w:hAnsi="宋体" w:eastAsia="宋体" w:cs="宋体"/>
                <w:b w:val="0"/>
                <w:bCs/>
                <w:sz w:val="21"/>
                <w:szCs w:val="21"/>
                <w:lang w:val="en-US" w:eastAsia="zh-CN"/>
              </w:rPr>
              <w:fldChar w:fldCharType="separate"/>
            </w:r>
            <w:r>
              <w:rPr>
                <w:rFonts w:hint="eastAsia" w:ascii="宋体" w:hAnsi="宋体" w:eastAsia="宋体" w:cs="宋体"/>
                <w:b w:val="0"/>
                <w:bCs/>
                <w:sz w:val="21"/>
                <w:szCs w:val="21"/>
                <w:lang w:val="en-US" w:eastAsia="zh-CN"/>
              </w:rPr>
              <w:t>5.1 环境宜居</w:t>
            </w:r>
            <w:r>
              <w:rPr>
                <w:rFonts w:hint="eastAsia" w:ascii="宋体" w:hAnsi="宋体" w:eastAsia="宋体" w:cs="宋体"/>
                <w:b w:val="0"/>
                <w:bCs/>
                <w:sz w:val="21"/>
                <w:szCs w:val="21"/>
                <w:lang w:val="en-US" w:eastAsia="zh-CN"/>
              </w:rPr>
              <w:fldChar w:fldCharType="end"/>
            </w:r>
            <w:bookmarkEnd w:id="109"/>
            <w:bookmarkEnd w:id="110"/>
          </w:p>
          <w:p>
            <w:pPr>
              <w:pStyle w:val="2"/>
              <w:keepNext/>
              <w:keepLines/>
              <w:pageBreakBefore w:val="0"/>
              <w:widowControl w:val="0"/>
              <w:kinsoku/>
              <w:wordWrap/>
              <w:overflowPunct/>
              <w:topLinePunct w:val="0"/>
              <w:autoSpaceDE/>
              <w:autoSpaceDN/>
              <w:bidi w:val="0"/>
              <w:adjustRightInd w:val="0"/>
              <w:snapToGrid w:val="0"/>
              <w:spacing w:before="0" w:beforeLines="0" w:after="0" w:line="360" w:lineRule="auto"/>
              <w:textAlignment w:val="auto"/>
              <w:rPr>
                <w:rFonts w:hint="eastAsia" w:ascii="宋体" w:hAnsi="宋体" w:eastAsia="宋体" w:cs="宋体"/>
                <w:b w:val="0"/>
                <w:bCs/>
                <w:sz w:val="21"/>
                <w:szCs w:val="21"/>
                <w:lang w:val="en-US" w:eastAsia="zh-CN"/>
              </w:rPr>
            </w:pPr>
            <w:bookmarkStart w:id="111" w:name="_Toc13168"/>
            <w:bookmarkStart w:id="112" w:name="_Toc25331"/>
            <w:r>
              <w:rPr>
                <w:rFonts w:hint="eastAsia" w:ascii="宋体" w:hAnsi="宋体" w:eastAsia="宋体" w:cs="宋体"/>
                <w:b w:val="0"/>
                <w:bCs/>
                <w:sz w:val="21"/>
                <w:szCs w:val="21"/>
                <w:lang w:val="en-US" w:eastAsia="zh-CN"/>
              </w:rPr>
              <w:fldChar w:fldCharType="begin"/>
            </w:r>
            <w:r>
              <w:rPr>
                <w:rFonts w:hint="eastAsia" w:ascii="宋体" w:hAnsi="宋体" w:eastAsia="宋体" w:cs="宋体"/>
                <w:b w:val="0"/>
                <w:bCs/>
                <w:sz w:val="21"/>
                <w:szCs w:val="21"/>
                <w:lang w:val="en-US" w:eastAsia="zh-CN"/>
              </w:rPr>
              <w:instrText xml:space="preserve"> HYPERLINK \l _Toc7032 </w:instrText>
            </w:r>
            <w:r>
              <w:rPr>
                <w:rFonts w:hint="eastAsia" w:ascii="宋体" w:hAnsi="宋体" w:eastAsia="宋体" w:cs="宋体"/>
                <w:b w:val="0"/>
                <w:bCs/>
                <w:sz w:val="21"/>
                <w:szCs w:val="21"/>
                <w:lang w:val="en-US" w:eastAsia="zh-CN"/>
              </w:rPr>
              <w:fldChar w:fldCharType="separate"/>
            </w:r>
            <w:r>
              <w:rPr>
                <w:rFonts w:hint="eastAsia" w:ascii="宋体" w:hAnsi="宋体" w:eastAsia="宋体" w:cs="宋体"/>
                <w:b w:val="0"/>
                <w:bCs/>
                <w:sz w:val="21"/>
                <w:szCs w:val="21"/>
                <w:lang w:val="en-US" w:eastAsia="zh-CN"/>
              </w:rPr>
              <w:t>5.2 空间宜居</w:t>
            </w:r>
            <w:r>
              <w:rPr>
                <w:rFonts w:hint="eastAsia" w:ascii="宋体" w:hAnsi="宋体" w:eastAsia="宋体" w:cs="宋体"/>
                <w:b w:val="0"/>
                <w:bCs/>
                <w:sz w:val="21"/>
                <w:szCs w:val="21"/>
                <w:lang w:val="en-US" w:eastAsia="zh-CN"/>
              </w:rPr>
              <w:fldChar w:fldCharType="end"/>
            </w:r>
            <w:bookmarkEnd w:id="111"/>
            <w:bookmarkEnd w:id="112"/>
          </w:p>
          <w:p>
            <w:pPr>
              <w:pStyle w:val="2"/>
              <w:keepNext/>
              <w:keepLines/>
              <w:pageBreakBefore w:val="0"/>
              <w:widowControl w:val="0"/>
              <w:kinsoku/>
              <w:wordWrap/>
              <w:overflowPunct/>
              <w:topLinePunct w:val="0"/>
              <w:autoSpaceDE/>
              <w:autoSpaceDN/>
              <w:bidi w:val="0"/>
              <w:adjustRightInd w:val="0"/>
              <w:snapToGrid w:val="0"/>
              <w:spacing w:before="0" w:beforeLines="0" w:after="0" w:line="360" w:lineRule="auto"/>
              <w:textAlignment w:val="auto"/>
              <w:rPr>
                <w:rFonts w:hint="eastAsia" w:ascii="宋体" w:hAnsi="宋体" w:eastAsia="宋体" w:cs="宋体"/>
                <w:b w:val="0"/>
                <w:bCs/>
                <w:sz w:val="21"/>
                <w:szCs w:val="21"/>
                <w:lang w:val="en-US" w:eastAsia="zh-CN"/>
              </w:rPr>
            </w:pPr>
            <w:bookmarkStart w:id="113" w:name="_Toc20344"/>
            <w:bookmarkStart w:id="114" w:name="_Toc16864"/>
            <w:r>
              <w:rPr>
                <w:rFonts w:hint="eastAsia" w:ascii="宋体" w:hAnsi="宋体" w:eastAsia="宋体" w:cs="宋体"/>
                <w:b w:val="0"/>
                <w:bCs/>
                <w:sz w:val="21"/>
                <w:szCs w:val="21"/>
                <w:lang w:val="en-US" w:eastAsia="zh-CN"/>
              </w:rPr>
              <w:fldChar w:fldCharType="begin"/>
            </w:r>
            <w:r>
              <w:rPr>
                <w:rFonts w:hint="eastAsia" w:ascii="宋体" w:hAnsi="宋体" w:eastAsia="宋体" w:cs="宋体"/>
                <w:b w:val="0"/>
                <w:bCs/>
                <w:sz w:val="21"/>
                <w:szCs w:val="21"/>
                <w:lang w:val="en-US" w:eastAsia="zh-CN"/>
              </w:rPr>
              <w:instrText xml:space="preserve"> HYPERLINK \l _Toc2140 </w:instrText>
            </w:r>
            <w:r>
              <w:rPr>
                <w:rFonts w:hint="eastAsia" w:ascii="宋体" w:hAnsi="宋体" w:eastAsia="宋体" w:cs="宋体"/>
                <w:b w:val="0"/>
                <w:bCs/>
                <w:sz w:val="21"/>
                <w:szCs w:val="21"/>
                <w:lang w:val="en-US" w:eastAsia="zh-CN"/>
              </w:rPr>
              <w:fldChar w:fldCharType="separate"/>
            </w:r>
            <w:r>
              <w:rPr>
                <w:rFonts w:hint="eastAsia" w:ascii="宋体" w:hAnsi="宋体" w:eastAsia="宋体" w:cs="宋体"/>
                <w:b w:val="0"/>
                <w:bCs/>
                <w:sz w:val="21"/>
                <w:szCs w:val="21"/>
                <w:lang w:val="en-US" w:eastAsia="zh-CN"/>
              </w:rPr>
              <w:t>5.3 性能宜居</w:t>
            </w:r>
            <w:r>
              <w:rPr>
                <w:rFonts w:hint="eastAsia" w:ascii="宋体" w:hAnsi="宋体" w:eastAsia="宋体" w:cs="宋体"/>
                <w:b w:val="0"/>
                <w:bCs/>
                <w:sz w:val="21"/>
                <w:szCs w:val="21"/>
                <w:lang w:val="en-US" w:eastAsia="zh-CN"/>
              </w:rPr>
              <w:fldChar w:fldCharType="end"/>
            </w:r>
            <w:bookmarkEnd w:id="113"/>
            <w:bookmarkEnd w:id="114"/>
          </w:p>
          <w:p>
            <w:pPr>
              <w:pStyle w:val="2"/>
              <w:keepNext/>
              <w:keepLines/>
              <w:pageBreakBefore w:val="0"/>
              <w:widowControl w:val="0"/>
              <w:kinsoku/>
              <w:wordWrap/>
              <w:overflowPunct/>
              <w:topLinePunct w:val="0"/>
              <w:autoSpaceDE/>
              <w:autoSpaceDN/>
              <w:bidi w:val="0"/>
              <w:adjustRightInd w:val="0"/>
              <w:snapToGrid w:val="0"/>
              <w:spacing w:before="0" w:beforeLines="0" w:after="0" w:line="360" w:lineRule="auto"/>
              <w:textAlignment w:val="auto"/>
              <w:rPr>
                <w:rFonts w:hint="eastAsia" w:ascii="宋体" w:hAnsi="宋体" w:eastAsia="宋体" w:cs="宋体"/>
                <w:b w:val="0"/>
                <w:bCs/>
                <w:sz w:val="21"/>
                <w:szCs w:val="21"/>
                <w:lang w:val="en-US" w:eastAsia="zh-CN"/>
              </w:rPr>
            </w:pPr>
            <w:bookmarkStart w:id="115" w:name="_Toc32288"/>
            <w:bookmarkStart w:id="116" w:name="_Toc17567"/>
            <w:r>
              <w:rPr>
                <w:rFonts w:hint="eastAsia" w:ascii="宋体" w:hAnsi="宋体" w:eastAsia="宋体" w:cs="宋体"/>
                <w:b w:val="0"/>
                <w:bCs/>
                <w:sz w:val="21"/>
                <w:szCs w:val="21"/>
                <w:lang w:val="en-US" w:eastAsia="zh-CN"/>
              </w:rPr>
              <w:fldChar w:fldCharType="begin"/>
            </w:r>
            <w:r>
              <w:rPr>
                <w:rFonts w:hint="eastAsia" w:ascii="宋体" w:hAnsi="宋体" w:eastAsia="宋体" w:cs="宋体"/>
                <w:b w:val="0"/>
                <w:bCs/>
                <w:sz w:val="21"/>
                <w:szCs w:val="21"/>
                <w:lang w:val="en-US" w:eastAsia="zh-CN"/>
              </w:rPr>
              <w:instrText xml:space="preserve"> HYPERLINK \l _Toc16057 </w:instrText>
            </w:r>
            <w:r>
              <w:rPr>
                <w:rFonts w:hint="eastAsia" w:ascii="宋体" w:hAnsi="宋体" w:eastAsia="宋体" w:cs="宋体"/>
                <w:b w:val="0"/>
                <w:bCs/>
                <w:sz w:val="21"/>
                <w:szCs w:val="21"/>
                <w:lang w:val="en-US" w:eastAsia="zh-CN"/>
              </w:rPr>
              <w:fldChar w:fldCharType="separate"/>
            </w:r>
            <w:r>
              <w:rPr>
                <w:rFonts w:hint="eastAsia" w:ascii="宋体" w:hAnsi="宋体" w:eastAsia="宋体" w:cs="宋体"/>
                <w:b w:val="0"/>
                <w:bCs/>
                <w:sz w:val="21"/>
                <w:szCs w:val="21"/>
                <w:lang w:val="en-US" w:eastAsia="zh-CN"/>
              </w:rPr>
              <w:t xml:space="preserve">5.4 </w:t>
            </w:r>
            <w:r>
              <w:rPr>
                <w:rFonts w:hint="default" w:ascii="宋体" w:hAnsi="宋体" w:eastAsia="宋体" w:cs="宋体"/>
                <w:b w:val="0"/>
                <w:bCs/>
                <w:sz w:val="21"/>
                <w:szCs w:val="21"/>
                <w:lang w:val="en-US" w:eastAsia="zh"/>
              </w:rPr>
              <w:t>生活便利</w:t>
            </w:r>
            <w:r>
              <w:rPr>
                <w:rFonts w:hint="eastAsia" w:ascii="宋体" w:hAnsi="宋体" w:eastAsia="宋体" w:cs="宋体"/>
                <w:b w:val="0"/>
                <w:bCs/>
                <w:sz w:val="21"/>
                <w:szCs w:val="21"/>
                <w:lang w:val="en-US" w:eastAsia="zh-CN"/>
              </w:rPr>
              <w:fldChar w:fldCharType="end"/>
            </w:r>
            <w:bookmarkEnd w:id="115"/>
            <w:bookmarkEnd w:id="116"/>
          </w:p>
          <w:p>
            <w:pPr>
              <w:pStyle w:val="2"/>
              <w:keepNext/>
              <w:keepLines/>
              <w:pageBreakBefore w:val="0"/>
              <w:widowControl w:val="0"/>
              <w:kinsoku/>
              <w:wordWrap/>
              <w:overflowPunct/>
              <w:topLinePunct w:val="0"/>
              <w:autoSpaceDE/>
              <w:autoSpaceDN/>
              <w:bidi w:val="0"/>
              <w:adjustRightInd w:val="0"/>
              <w:snapToGrid w:val="0"/>
              <w:spacing w:before="0" w:beforeLines="0" w:after="0" w:line="360" w:lineRule="auto"/>
              <w:textAlignment w:val="auto"/>
              <w:rPr>
                <w:rFonts w:hint="eastAsia" w:ascii="宋体" w:hAnsi="宋体" w:eastAsia="宋体" w:cs="宋体"/>
                <w:b w:val="0"/>
                <w:bCs/>
                <w:sz w:val="21"/>
                <w:szCs w:val="21"/>
                <w:lang w:val="en-US" w:eastAsia="zh-CN"/>
              </w:rPr>
            </w:pPr>
            <w:bookmarkStart w:id="117" w:name="_Toc10393"/>
            <w:bookmarkStart w:id="118" w:name="_Toc6780"/>
            <w:r>
              <w:rPr>
                <w:rFonts w:hint="eastAsia" w:ascii="宋体" w:hAnsi="宋体" w:eastAsia="宋体" w:cs="宋体"/>
                <w:b w:val="0"/>
                <w:bCs/>
                <w:sz w:val="21"/>
                <w:szCs w:val="21"/>
                <w:lang w:val="en-US" w:eastAsia="zh-CN"/>
              </w:rPr>
              <w:fldChar w:fldCharType="begin"/>
            </w:r>
            <w:r>
              <w:rPr>
                <w:rFonts w:hint="eastAsia" w:ascii="宋体" w:hAnsi="宋体" w:eastAsia="宋体" w:cs="宋体"/>
                <w:b w:val="0"/>
                <w:bCs/>
                <w:sz w:val="21"/>
                <w:szCs w:val="21"/>
                <w:lang w:val="en-US" w:eastAsia="zh-CN"/>
              </w:rPr>
              <w:instrText xml:space="preserve"> HYPERLINK \l _Toc10871 </w:instrText>
            </w:r>
            <w:r>
              <w:rPr>
                <w:rFonts w:hint="eastAsia" w:ascii="宋体" w:hAnsi="宋体" w:eastAsia="宋体" w:cs="宋体"/>
                <w:b w:val="0"/>
                <w:bCs/>
                <w:sz w:val="21"/>
                <w:szCs w:val="21"/>
                <w:lang w:val="en-US" w:eastAsia="zh-CN"/>
              </w:rPr>
              <w:fldChar w:fldCharType="separate"/>
            </w:r>
            <w:r>
              <w:rPr>
                <w:rFonts w:hint="eastAsia" w:ascii="宋体" w:hAnsi="宋体" w:eastAsia="宋体" w:cs="宋体"/>
                <w:b w:val="0"/>
                <w:bCs/>
                <w:sz w:val="21"/>
                <w:szCs w:val="21"/>
                <w:lang w:val="en-US" w:eastAsia="zh-CN"/>
              </w:rPr>
              <w:t>6 健康舒适</w:t>
            </w:r>
            <w:r>
              <w:rPr>
                <w:rFonts w:hint="eastAsia" w:ascii="宋体" w:hAnsi="宋体" w:eastAsia="宋体" w:cs="宋体"/>
                <w:b w:val="0"/>
                <w:bCs/>
                <w:sz w:val="21"/>
                <w:szCs w:val="21"/>
                <w:lang w:val="en-US" w:eastAsia="zh-CN"/>
              </w:rPr>
              <w:fldChar w:fldCharType="end"/>
            </w:r>
            <w:bookmarkEnd w:id="117"/>
            <w:bookmarkEnd w:id="118"/>
          </w:p>
          <w:p>
            <w:pPr>
              <w:pStyle w:val="2"/>
              <w:keepNext/>
              <w:keepLines/>
              <w:pageBreakBefore w:val="0"/>
              <w:widowControl w:val="0"/>
              <w:kinsoku/>
              <w:wordWrap/>
              <w:overflowPunct/>
              <w:topLinePunct w:val="0"/>
              <w:autoSpaceDE/>
              <w:autoSpaceDN/>
              <w:bidi w:val="0"/>
              <w:adjustRightInd w:val="0"/>
              <w:snapToGrid w:val="0"/>
              <w:spacing w:before="0" w:beforeLines="0" w:after="0" w:line="360" w:lineRule="auto"/>
              <w:textAlignment w:val="auto"/>
              <w:rPr>
                <w:rFonts w:hint="eastAsia" w:ascii="宋体" w:hAnsi="宋体" w:eastAsia="宋体" w:cs="宋体"/>
                <w:b w:val="0"/>
                <w:bCs/>
                <w:sz w:val="21"/>
                <w:szCs w:val="21"/>
                <w:lang w:val="en-US" w:eastAsia="zh-CN"/>
              </w:rPr>
            </w:pPr>
            <w:bookmarkStart w:id="119" w:name="_Toc2184"/>
            <w:bookmarkStart w:id="120" w:name="_Toc2511"/>
            <w:r>
              <w:rPr>
                <w:rFonts w:hint="eastAsia" w:ascii="宋体" w:hAnsi="宋体" w:eastAsia="宋体" w:cs="宋体"/>
                <w:b w:val="0"/>
                <w:bCs/>
                <w:sz w:val="21"/>
                <w:szCs w:val="21"/>
                <w:lang w:val="en-US" w:eastAsia="zh-CN"/>
              </w:rPr>
              <w:fldChar w:fldCharType="begin"/>
            </w:r>
            <w:r>
              <w:rPr>
                <w:rFonts w:hint="eastAsia" w:ascii="宋体" w:hAnsi="宋体" w:eastAsia="宋体" w:cs="宋体"/>
                <w:b w:val="0"/>
                <w:bCs/>
                <w:sz w:val="21"/>
                <w:szCs w:val="21"/>
                <w:lang w:val="en-US" w:eastAsia="zh-CN"/>
              </w:rPr>
              <w:instrText xml:space="preserve"> HYPERLINK \l _Toc26860 </w:instrText>
            </w:r>
            <w:r>
              <w:rPr>
                <w:rFonts w:hint="eastAsia" w:ascii="宋体" w:hAnsi="宋体" w:eastAsia="宋体" w:cs="宋体"/>
                <w:b w:val="0"/>
                <w:bCs/>
                <w:sz w:val="21"/>
                <w:szCs w:val="21"/>
                <w:lang w:val="en-US" w:eastAsia="zh-CN"/>
              </w:rPr>
              <w:fldChar w:fldCharType="separate"/>
            </w:r>
            <w:r>
              <w:rPr>
                <w:rFonts w:hint="eastAsia" w:ascii="宋体" w:hAnsi="宋体" w:eastAsia="宋体" w:cs="宋体"/>
                <w:b w:val="0"/>
                <w:bCs/>
                <w:sz w:val="21"/>
                <w:szCs w:val="21"/>
                <w:lang w:val="en-US" w:eastAsia="zh-CN"/>
              </w:rPr>
              <w:t>6.1 生态健康</w:t>
            </w:r>
            <w:r>
              <w:rPr>
                <w:rFonts w:hint="eastAsia" w:ascii="宋体" w:hAnsi="宋体" w:eastAsia="宋体" w:cs="宋体"/>
                <w:b w:val="0"/>
                <w:bCs/>
                <w:sz w:val="21"/>
                <w:szCs w:val="21"/>
                <w:lang w:val="en-US" w:eastAsia="zh-CN"/>
              </w:rPr>
              <w:fldChar w:fldCharType="end"/>
            </w:r>
            <w:bookmarkEnd w:id="119"/>
            <w:bookmarkEnd w:id="120"/>
          </w:p>
          <w:p>
            <w:pPr>
              <w:pStyle w:val="2"/>
              <w:keepNext/>
              <w:keepLines/>
              <w:pageBreakBefore w:val="0"/>
              <w:widowControl w:val="0"/>
              <w:kinsoku/>
              <w:wordWrap/>
              <w:overflowPunct/>
              <w:topLinePunct w:val="0"/>
              <w:autoSpaceDE/>
              <w:autoSpaceDN/>
              <w:bidi w:val="0"/>
              <w:adjustRightInd w:val="0"/>
              <w:snapToGrid w:val="0"/>
              <w:spacing w:before="0" w:beforeLines="0" w:after="0" w:line="360" w:lineRule="auto"/>
              <w:textAlignment w:val="auto"/>
              <w:rPr>
                <w:rFonts w:hint="eastAsia" w:ascii="宋体" w:hAnsi="宋体" w:eastAsia="宋体" w:cs="宋体"/>
                <w:b w:val="0"/>
                <w:bCs/>
                <w:sz w:val="21"/>
                <w:szCs w:val="21"/>
                <w:lang w:val="en-US" w:eastAsia="zh-CN"/>
              </w:rPr>
            </w:pPr>
            <w:bookmarkStart w:id="121" w:name="_Toc4525"/>
            <w:bookmarkStart w:id="122" w:name="_Toc30845"/>
            <w:r>
              <w:rPr>
                <w:rFonts w:hint="eastAsia" w:ascii="宋体" w:hAnsi="宋体" w:eastAsia="宋体" w:cs="宋体"/>
                <w:b w:val="0"/>
                <w:bCs/>
                <w:sz w:val="21"/>
                <w:szCs w:val="21"/>
                <w:lang w:val="en-US" w:eastAsia="zh-CN"/>
              </w:rPr>
              <w:fldChar w:fldCharType="begin"/>
            </w:r>
            <w:r>
              <w:rPr>
                <w:rFonts w:hint="eastAsia" w:ascii="宋体" w:hAnsi="宋体" w:eastAsia="宋体" w:cs="宋体"/>
                <w:b w:val="0"/>
                <w:bCs/>
                <w:sz w:val="21"/>
                <w:szCs w:val="21"/>
                <w:lang w:val="en-US" w:eastAsia="zh-CN"/>
              </w:rPr>
              <w:instrText xml:space="preserve"> HYPERLINK \l _Toc24050 </w:instrText>
            </w:r>
            <w:r>
              <w:rPr>
                <w:rFonts w:hint="eastAsia" w:ascii="宋体" w:hAnsi="宋体" w:eastAsia="宋体" w:cs="宋体"/>
                <w:b w:val="0"/>
                <w:bCs/>
                <w:sz w:val="21"/>
                <w:szCs w:val="21"/>
                <w:lang w:val="en-US" w:eastAsia="zh-CN"/>
              </w:rPr>
              <w:fldChar w:fldCharType="separate"/>
            </w:r>
            <w:r>
              <w:rPr>
                <w:rFonts w:hint="eastAsia" w:ascii="宋体" w:hAnsi="宋体" w:eastAsia="宋体" w:cs="宋体"/>
                <w:b w:val="0"/>
                <w:bCs/>
                <w:sz w:val="21"/>
                <w:szCs w:val="21"/>
                <w:lang w:val="en-US" w:eastAsia="zh-CN"/>
              </w:rPr>
              <w:t>6</w:t>
            </w:r>
            <w:r>
              <w:rPr>
                <w:rFonts w:hint="default" w:ascii="宋体" w:hAnsi="宋体" w:eastAsia="宋体" w:cs="宋体"/>
                <w:b w:val="0"/>
                <w:bCs/>
                <w:sz w:val="21"/>
                <w:szCs w:val="21"/>
                <w:lang w:val="en-US" w:eastAsia="zh-CN"/>
              </w:rPr>
              <w:t xml:space="preserve">.2 </w:t>
            </w:r>
            <w:r>
              <w:rPr>
                <w:rFonts w:hint="eastAsia" w:ascii="宋体" w:hAnsi="宋体" w:eastAsia="宋体" w:cs="宋体"/>
                <w:b w:val="0"/>
                <w:bCs/>
                <w:sz w:val="21"/>
                <w:szCs w:val="21"/>
                <w:lang w:val="en-US" w:eastAsia="zh-CN"/>
              </w:rPr>
              <w:t>室内空气环境</w:t>
            </w:r>
            <w:r>
              <w:rPr>
                <w:rFonts w:hint="eastAsia" w:ascii="宋体" w:hAnsi="宋体" w:eastAsia="宋体" w:cs="宋体"/>
                <w:b w:val="0"/>
                <w:bCs/>
                <w:sz w:val="21"/>
                <w:szCs w:val="21"/>
                <w:lang w:val="en-US" w:eastAsia="zh-CN"/>
              </w:rPr>
              <w:fldChar w:fldCharType="end"/>
            </w:r>
            <w:bookmarkEnd w:id="121"/>
            <w:bookmarkEnd w:id="122"/>
          </w:p>
          <w:p>
            <w:pPr>
              <w:pStyle w:val="2"/>
              <w:keepNext/>
              <w:keepLines/>
              <w:pageBreakBefore w:val="0"/>
              <w:widowControl w:val="0"/>
              <w:kinsoku/>
              <w:wordWrap/>
              <w:overflowPunct/>
              <w:topLinePunct w:val="0"/>
              <w:autoSpaceDE/>
              <w:autoSpaceDN/>
              <w:bidi w:val="0"/>
              <w:adjustRightInd w:val="0"/>
              <w:snapToGrid w:val="0"/>
              <w:spacing w:before="0" w:beforeLines="0" w:after="0" w:line="360" w:lineRule="auto"/>
              <w:textAlignment w:val="auto"/>
              <w:rPr>
                <w:rFonts w:hint="eastAsia" w:ascii="宋体" w:hAnsi="宋体" w:eastAsia="宋体" w:cs="宋体"/>
                <w:b w:val="0"/>
                <w:bCs/>
                <w:sz w:val="21"/>
                <w:szCs w:val="21"/>
                <w:lang w:val="en-US" w:eastAsia="zh-CN"/>
              </w:rPr>
            </w:pPr>
            <w:bookmarkStart w:id="123" w:name="_Toc21975"/>
            <w:bookmarkStart w:id="124" w:name="_Toc6382"/>
            <w:r>
              <w:rPr>
                <w:rFonts w:hint="eastAsia" w:ascii="宋体" w:hAnsi="宋体" w:eastAsia="宋体" w:cs="宋体"/>
                <w:b w:val="0"/>
                <w:bCs/>
                <w:sz w:val="21"/>
                <w:szCs w:val="21"/>
                <w:lang w:val="en-US" w:eastAsia="zh-CN"/>
              </w:rPr>
              <w:fldChar w:fldCharType="begin"/>
            </w:r>
            <w:r>
              <w:rPr>
                <w:rFonts w:hint="eastAsia" w:ascii="宋体" w:hAnsi="宋体" w:eastAsia="宋体" w:cs="宋体"/>
                <w:b w:val="0"/>
                <w:bCs/>
                <w:sz w:val="21"/>
                <w:szCs w:val="21"/>
                <w:lang w:val="en-US" w:eastAsia="zh-CN"/>
              </w:rPr>
              <w:instrText xml:space="preserve"> HYPERLINK \l _Toc3426 </w:instrText>
            </w:r>
            <w:r>
              <w:rPr>
                <w:rFonts w:hint="eastAsia" w:ascii="宋体" w:hAnsi="宋体" w:eastAsia="宋体" w:cs="宋体"/>
                <w:b w:val="0"/>
                <w:bCs/>
                <w:sz w:val="21"/>
                <w:szCs w:val="21"/>
                <w:lang w:val="en-US" w:eastAsia="zh-CN"/>
              </w:rPr>
              <w:fldChar w:fldCharType="separate"/>
            </w:r>
            <w:r>
              <w:rPr>
                <w:rFonts w:hint="eastAsia" w:ascii="宋体" w:hAnsi="宋体" w:eastAsia="宋体" w:cs="宋体"/>
                <w:b w:val="0"/>
                <w:bCs/>
                <w:sz w:val="21"/>
                <w:szCs w:val="21"/>
                <w:lang w:val="en-US" w:eastAsia="zh-CN"/>
              </w:rPr>
              <w:t>6</w:t>
            </w:r>
            <w:r>
              <w:rPr>
                <w:rFonts w:hint="default" w:ascii="宋体" w:hAnsi="宋体" w:eastAsia="宋体" w:cs="宋体"/>
                <w:b w:val="0"/>
                <w:bCs/>
                <w:sz w:val="21"/>
                <w:szCs w:val="21"/>
                <w:lang w:val="en-US" w:eastAsia="zh-CN"/>
              </w:rPr>
              <w:t>.</w:t>
            </w:r>
            <w:r>
              <w:rPr>
                <w:rFonts w:hint="eastAsia" w:ascii="宋体" w:hAnsi="宋体" w:eastAsia="宋体" w:cs="宋体"/>
                <w:b w:val="0"/>
                <w:bCs/>
                <w:sz w:val="21"/>
                <w:szCs w:val="21"/>
                <w:lang w:val="en-US" w:eastAsia="zh-CN"/>
              </w:rPr>
              <w:t>3</w:t>
            </w:r>
            <w:r>
              <w:rPr>
                <w:rFonts w:hint="default" w:ascii="宋体" w:hAnsi="宋体" w:eastAsia="宋体" w:cs="宋体"/>
                <w:b w:val="0"/>
                <w:bCs/>
                <w:sz w:val="21"/>
                <w:szCs w:val="21"/>
                <w:lang w:val="en-US" w:eastAsia="zh-CN"/>
              </w:rPr>
              <w:t xml:space="preserve"> </w:t>
            </w:r>
            <w:r>
              <w:rPr>
                <w:rFonts w:hint="eastAsia" w:ascii="宋体" w:hAnsi="宋体" w:eastAsia="宋体" w:cs="宋体"/>
                <w:b w:val="0"/>
                <w:bCs/>
                <w:sz w:val="21"/>
                <w:szCs w:val="21"/>
                <w:lang w:val="en-US" w:eastAsia="zh-CN"/>
              </w:rPr>
              <w:t>室内声环境</w:t>
            </w:r>
            <w:r>
              <w:rPr>
                <w:rFonts w:hint="eastAsia" w:ascii="宋体" w:hAnsi="宋体" w:eastAsia="宋体" w:cs="宋体"/>
                <w:b w:val="0"/>
                <w:bCs/>
                <w:sz w:val="21"/>
                <w:szCs w:val="21"/>
                <w:lang w:val="en-US" w:eastAsia="zh-CN"/>
              </w:rPr>
              <w:fldChar w:fldCharType="end"/>
            </w:r>
            <w:bookmarkEnd w:id="123"/>
            <w:bookmarkEnd w:id="124"/>
          </w:p>
          <w:p>
            <w:pPr>
              <w:pStyle w:val="2"/>
              <w:keepNext/>
              <w:keepLines/>
              <w:pageBreakBefore w:val="0"/>
              <w:widowControl w:val="0"/>
              <w:kinsoku/>
              <w:wordWrap/>
              <w:overflowPunct/>
              <w:topLinePunct w:val="0"/>
              <w:autoSpaceDE/>
              <w:autoSpaceDN/>
              <w:bidi w:val="0"/>
              <w:adjustRightInd w:val="0"/>
              <w:snapToGrid w:val="0"/>
              <w:spacing w:before="0" w:beforeLines="0" w:after="0" w:line="360" w:lineRule="auto"/>
              <w:textAlignment w:val="auto"/>
              <w:rPr>
                <w:rFonts w:hint="eastAsia" w:ascii="宋体" w:hAnsi="宋体" w:eastAsia="宋体" w:cs="宋体"/>
                <w:b w:val="0"/>
                <w:bCs/>
                <w:sz w:val="21"/>
                <w:szCs w:val="21"/>
                <w:lang w:val="en-US" w:eastAsia="zh-CN"/>
              </w:rPr>
            </w:pPr>
            <w:bookmarkStart w:id="125" w:name="_Toc7740"/>
            <w:bookmarkStart w:id="126" w:name="_Toc18398"/>
            <w:r>
              <w:rPr>
                <w:rFonts w:hint="eastAsia" w:ascii="宋体" w:hAnsi="宋体" w:eastAsia="宋体" w:cs="宋体"/>
                <w:b w:val="0"/>
                <w:bCs/>
                <w:sz w:val="21"/>
                <w:szCs w:val="21"/>
                <w:lang w:val="en-US" w:eastAsia="zh-CN"/>
              </w:rPr>
              <w:fldChar w:fldCharType="begin"/>
            </w:r>
            <w:r>
              <w:rPr>
                <w:rFonts w:hint="eastAsia" w:ascii="宋体" w:hAnsi="宋体" w:eastAsia="宋体" w:cs="宋体"/>
                <w:b w:val="0"/>
                <w:bCs/>
                <w:sz w:val="21"/>
                <w:szCs w:val="21"/>
                <w:lang w:val="en-US" w:eastAsia="zh-CN"/>
              </w:rPr>
              <w:instrText xml:space="preserve"> HYPERLINK \l _Toc13431 </w:instrText>
            </w:r>
            <w:r>
              <w:rPr>
                <w:rFonts w:hint="eastAsia" w:ascii="宋体" w:hAnsi="宋体" w:eastAsia="宋体" w:cs="宋体"/>
                <w:b w:val="0"/>
                <w:bCs/>
                <w:sz w:val="21"/>
                <w:szCs w:val="21"/>
                <w:lang w:val="en-US" w:eastAsia="zh-CN"/>
              </w:rPr>
              <w:fldChar w:fldCharType="separate"/>
            </w:r>
            <w:r>
              <w:rPr>
                <w:rFonts w:hint="eastAsia" w:ascii="宋体" w:hAnsi="宋体" w:eastAsia="宋体" w:cs="宋体"/>
                <w:b w:val="0"/>
                <w:bCs/>
                <w:sz w:val="21"/>
                <w:szCs w:val="21"/>
                <w:lang w:val="en-US" w:eastAsia="zh-CN"/>
              </w:rPr>
              <w:t>6</w:t>
            </w:r>
            <w:r>
              <w:rPr>
                <w:rFonts w:hint="default" w:ascii="宋体" w:hAnsi="宋体" w:eastAsia="宋体" w:cs="宋体"/>
                <w:b w:val="0"/>
                <w:bCs/>
                <w:sz w:val="21"/>
                <w:szCs w:val="21"/>
                <w:lang w:val="en-US" w:eastAsia="zh-CN"/>
              </w:rPr>
              <w:t>.</w:t>
            </w:r>
            <w:r>
              <w:rPr>
                <w:rFonts w:hint="eastAsia" w:ascii="宋体" w:hAnsi="宋体" w:eastAsia="宋体" w:cs="宋体"/>
                <w:b w:val="0"/>
                <w:bCs/>
                <w:sz w:val="21"/>
                <w:szCs w:val="21"/>
                <w:lang w:val="en-US" w:eastAsia="zh-CN"/>
              </w:rPr>
              <w:t>4</w:t>
            </w:r>
            <w:r>
              <w:rPr>
                <w:rFonts w:hint="default" w:ascii="宋体" w:hAnsi="宋体" w:eastAsia="宋体" w:cs="宋体"/>
                <w:b w:val="0"/>
                <w:bCs/>
                <w:sz w:val="21"/>
                <w:szCs w:val="21"/>
                <w:lang w:val="en-US" w:eastAsia="zh-CN"/>
              </w:rPr>
              <w:t xml:space="preserve"> </w:t>
            </w:r>
            <w:r>
              <w:rPr>
                <w:rFonts w:hint="eastAsia" w:ascii="宋体" w:hAnsi="宋体" w:eastAsia="宋体" w:cs="宋体"/>
                <w:b w:val="0"/>
                <w:bCs/>
                <w:sz w:val="21"/>
                <w:szCs w:val="21"/>
                <w:lang w:val="en-US" w:eastAsia="zh-CN"/>
              </w:rPr>
              <w:t>水质健康</w:t>
            </w:r>
            <w:r>
              <w:rPr>
                <w:rFonts w:hint="eastAsia" w:ascii="宋体" w:hAnsi="宋体" w:eastAsia="宋体" w:cs="宋体"/>
                <w:b w:val="0"/>
                <w:bCs/>
                <w:sz w:val="21"/>
                <w:szCs w:val="21"/>
                <w:lang w:val="en-US" w:eastAsia="zh-CN"/>
              </w:rPr>
              <w:fldChar w:fldCharType="end"/>
            </w:r>
            <w:bookmarkEnd w:id="125"/>
            <w:bookmarkEnd w:id="126"/>
          </w:p>
          <w:p>
            <w:pPr>
              <w:pStyle w:val="2"/>
              <w:keepNext/>
              <w:keepLines/>
              <w:pageBreakBefore w:val="0"/>
              <w:widowControl w:val="0"/>
              <w:kinsoku/>
              <w:wordWrap/>
              <w:overflowPunct/>
              <w:topLinePunct w:val="0"/>
              <w:autoSpaceDE/>
              <w:autoSpaceDN/>
              <w:bidi w:val="0"/>
              <w:adjustRightInd w:val="0"/>
              <w:snapToGrid w:val="0"/>
              <w:spacing w:before="0" w:beforeLines="0" w:after="0" w:line="360" w:lineRule="auto"/>
              <w:textAlignment w:val="auto"/>
              <w:rPr>
                <w:rFonts w:hint="eastAsia" w:ascii="宋体" w:hAnsi="宋体" w:eastAsia="宋体" w:cs="宋体"/>
                <w:b w:val="0"/>
                <w:bCs/>
                <w:sz w:val="21"/>
                <w:szCs w:val="21"/>
                <w:lang w:val="en-US" w:eastAsia="zh-CN"/>
              </w:rPr>
            </w:pPr>
            <w:bookmarkStart w:id="127" w:name="_Toc18740"/>
            <w:bookmarkStart w:id="128" w:name="_Toc11088"/>
            <w:r>
              <w:rPr>
                <w:rFonts w:hint="eastAsia" w:ascii="宋体" w:hAnsi="宋体" w:eastAsia="宋体" w:cs="宋体"/>
                <w:b w:val="0"/>
                <w:bCs/>
                <w:sz w:val="21"/>
                <w:szCs w:val="21"/>
                <w:lang w:val="en-US" w:eastAsia="zh-CN"/>
              </w:rPr>
              <w:fldChar w:fldCharType="begin"/>
            </w:r>
            <w:r>
              <w:rPr>
                <w:rFonts w:hint="eastAsia" w:ascii="宋体" w:hAnsi="宋体" w:eastAsia="宋体" w:cs="宋体"/>
                <w:b w:val="0"/>
                <w:bCs/>
                <w:sz w:val="21"/>
                <w:szCs w:val="21"/>
                <w:lang w:val="en-US" w:eastAsia="zh-CN"/>
              </w:rPr>
              <w:instrText xml:space="preserve"> HYPERLINK \l _Toc15415 </w:instrText>
            </w:r>
            <w:r>
              <w:rPr>
                <w:rFonts w:hint="eastAsia" w:ascii="宋体" w:hAnsi="宋体" w:eastAsia="宋体" w:cs="宋体"/>
                <w:b w:val="0"/>
                <w:bCs/>
                <w:sz w:val="21"/>
                <w:szCs w:val="21"/>
                <w:lang w:val="en-US" w:eastAsia="zh-CN"/>
              </w:rPr>
              <w:fldChar w:fldCharType="separate"/>
            </w:r>
            <w:r>
              <w:rPr>
                <w:rFonts w:hint="eastAsia" w:ascii="宋体" w:hAnsi="宋体" w:eastAsia="宋体" w:cs="宋体"/>
                <w:b w:val="0"/>
                <w:bCs/>
                <w:sz w:val="21"/>
                <w:szCs w:val="21"/>
                <w:lang w:val="en-US" w:eastAsia="zh-CN"/>
              </w:rPr>
              <w:t>6</w:t>
            </w:r>
            <w:r>
              <w:rPr>
                <w:rFonts w:hint="default" w:ascii="宋体" w:hAnsi="宋体" w:eastAsia="宋体" w:cs="宋体"/>
                <w:b w:val="0"/>
                <w:bCs/>
                <w:sz w:val="21"/>
                <w:szCs w:val="21"/>
                <w:lang w:val="en-US" w:eastAsia="zh-CN"/>
              </w:rPr>
              <w:t>.</w:t>
            </w:r>
            <w:r>
              <w:rPr>
                <w:rFonts w:hint="eastAsia" w:ascii="宋体" w:hAnsi="宋体" w:eastAsia="宋体" w:cs="宋体"/>
                <w:b w:val="0"/>
                <w:bCs/>
                <w:sz w:val="21"/>
                <w:szCs w:val="21"/>
                <w:lang w:val="en-US" w:eastAsia="zh-CN"/>
              </w:rPr>
              <w:t>5</w:t>
            </w:r>
            <w:r>
              <w:rPr>
                <w:rFonts w:hint="default" w:ascii="宋体" w:hAnsi="宋体" w:eastAsia="宋体" w:cs="宋体"/>
                <w:b w:val="0"/>
                <w:bCs/>
                <w:sz w:val="21"/>
                <w:szCs w:val="21"/>
                <w:lang w:val="en-US" w:eastAsia="zh-CN"/>
              </w:rPr>
              <w:t xml:space="preserve"> </w:t>
            </w:r>
            <w:r>
              <w:rPr>
                <w:rFonts w:hint="eastAsia" w:ascii="宋体" w:hAnsi="宋体" w:eastAsia="宋体" w:cs="宋体"/>
                <w:b w:val="0"/>
                <w:bCs/>
                <w:sz w:val="21"/>
                <w:szCs w:val="21"/>
                <w:lang w:val="en-US" w:eastAsia="zh-CN"/>
              </w:rPr>
              <w:t>光照</w:t>
            </w:r>
            <w:r>
              <w:rPr>
                <w:rFonts w:hint="eastAsia" w:ascii="宋体" w:hAnsi="宋体" w:eastAsia="宋体" w:cs="宋体"/>
                <w:b w:val="0"/>
                <w:bCs/>
                <w:sz w:val="21"/>
                <w:szCs w:val="21"/>
                <w:lang w:val="en-US" w:eastAsia="zh-CN"/>
              </w:rPr>
              <w:fldChar w:fldCharType="end"/>
            </w:r>
            <w:bookmarkEnd w:id="127"/>
            <w:bookmarkEnd w:id="128"/>
          </w:p>
          <w:p>
            <w:pPr>
              <w:pStyle w:val="2"/>
              <w:keepNext/>
              <w:keepLines/>
              <w:pageBreakBefore w:val="0"/>
              <w:widowControl w:val="0"/>
              <w:kinsoku/>
              <w:wordWrap/>
              <w:overflowPunct/>
              <w:topLinePunct w:val="0"/>
              <w:autoSpaceDE/>
              <w:autoSpaceDN/>
              <w:bidi w:val="0"/>
              <w:adjustRightInd w:val="0"/>
              <w:snapToGrid w:val="0"/>
              <w:spacing w:before="0" w:beforeLines="0" w:after="0" w:line="360" w:lineRule="auto"/>
              <w:textAlignment w:val="auto"/>
              <w:rPr>
                <w:rFonts w:hint="eastAsia" w:ascii="宋体" w:hAnsi="宋体" w:eastAsia="宋体" w:cs="宋体"/>
                <w:b w:val="0"/>
                <w:bCs/>
                <w:sz w:val="21"/>
                <w:szCs w:val="21"/>
                <w:lang w:val="en-US" w:eastAsia="zh-CN"/>
              </w:rPr>
            </w:pPr>
            <w:bookmarkStart w:id="129" w:name="_Toc8827"/>
            <w:bookmarkStart w:id="130" w:name="_Toc7661"/>
            <w:r>
              <w:rPr>
                <w:rFonts w:hint="eastAsia" w:ascii="宋体" w:hAnsi="宋体" w:eastAsia="宋体" w:cs="宋体"/>
                <w:b w:val="0"/>
                <w:bCs/>
                <w:sz w:val="21"/>
                <w:szCs w:val="21"/>
                <w:lang w:val="en-US" w:eastAsia="zh-CN"/>
              </w:rPr>
              <w:fldChar w:fldCharType="begin"/>
            </w:r>
            <w:r>
              <w:rPr>
                <w:rFonts w:hint="eastAsia" w:ascii="宋体" w:hAnsi="宋体" w:eastAsia="宋体" w:cs="宋体"/>
                <w:b w:val="0"/>
                <w:bCs/>
                <w:sz w:val="21"/>
                <w:szCs w:val="21"/>
                <w:lang w:val="en-US" w:eastAsia="zh-CN"/>
              </w:rPr>
              <w:instrText xml:space="preserve"> HYPERLINK \l _Toc5737 </w:instrText>
            </w:r>
            <w:r>
              <w:rPr>
                <w:rFonts w:hint="eastAsia" w:ascii="宋体" w:hAnsi="宋体" w:eastAsia="宋体" w:cs="宋体"/>
                <w:b w:val="0"/>
                <w:bCs/>
                <w:sz w:val="21"/>
                <w:szCs w:val="21"/>
                <w:lang w:val="en-US" w:eastAsia="zh-CN"/>
              </w:rPr>
              <w:fldChar w:fldCharType="separate"/>
            </w:r>
            <w:r>
              <w:rPr>
                <w:rFonts w:hint="eastAsia" w:ascii="宋体" w:hAnsi="宋体" w:eastAsia="宋体" w:cs="宋体"/>
                <w:b w:val="0"/>
                <w:bCs/>
                <w:sz w:val="21"/>
                <w:szCs w:val="21"/>
                <w:lang w:val="en-US" w:eastAsia="zh-CN"/>
              </w:rPr>
              <w:t>6</w:t>
            </w:r>
            <w:r>
              <w:rPr>
                <w:rFonts w:hint="default" w:ascii="宋体" w:hAnsi="宋体" w:eastAsia="宋体" w:cs="宋体"/>
                <w:b w:val="0"/>
                <w:bCs/>
                <w:sz w:val="21"/>
                <w:szCs w:val="21"/>
                <w:lang w:val="en-US" w:eastAsia="zh-CN"/>
              </w:rPr>
              <w:t>.</w:t>
            </w:r>
            <w:r>
              <w:rPr>
                <w:rFonts w:hint="eastAsia" w:ascii="宋体" w:hAnsi="宋体" w:eastAsia="宋体" w:cs="宋体"/>
                <w:b w:val="0"/>
                <w:bCs/>
                <w:sz w:val="21"/>
                <w:szCs w:val="21"/>
                <w:lang w:val="en-US" w:eastAsia="zh-CN"/>
              </w:rPr>
              <w:t>6</w:t>
            </w:r>
            <w:r>
              <w:rPr>
                <w:rFonts w:hint="default" w:ascii="宋体" w:hAnsi="宋体" w:eastAsia="宋体" w:cs="宋体"/>
                <w:b w:val="0"/>
                <w:bCs/>
                <w:sz w:val="21"/>
                <w:szCs w:val="21"/>
                <w:lang w:val="en-US" w:eastAsia="zh-CN"/>
              </w:rPr>
              <w:t xml:space="preserve"> </w:t>
            </w:r>
            <w:r>
              <w:rPr>
                <w:rFonts w:hint="eastAsia" w:ascii="宋体" w:hAnsi="宋体" w:eastAsia="宋体" w:cs="宋体"/>
                <w:b w:val="0"/>
                <w:bCs/>
                <w:sz w:val="21"/>
                <w:szCs w:val="21"/>
                <w:lang w:val="en-US" w:eastAsia="zh-CN"/>
              </w:rPr>
              <w:t>卫生防疫</w:t>
            </w:r>
            <w:r>
              <w:rPr>
                <w:rFonts w:hint="eastAsia" w:ascii="宋体" w:hAnsi="宋体" w:eastAsia="宋体" w:cs="宋体"/>
                <w:b w:val="0"/>
                <w:bCs/>
                <w:sz w:val="21"/>
                <w:szCs w:val="21"/>
                <w:lang w:val="en-US" w:eastAsia="zh-CN"/>
              </w:rPr>
              <w:fldChar w:fldCharType="end"/>
            </w:r>
            <w:bookmarkEnd w:id="129"/>
            <w:bookmarkEnd w:id="130"/>
          </w:p>
          <w:p>
            <w:pPr>
              <w:pStyle w:val="9"/>
              <w:tabs>
                <w:tab w:val="right" w:leader="dot" w:pos="8306"/>
              </w:tabs>
              <w:ind w:left="0" w:leftChars="0" w:firstLine="0" w:firstLineChars="0"/>
              <w:rPr>
                <w:rFonts w:hint="eastAsia" w:ascii="宋体" w:hAnsi="宋体" w:eastAsia="宋体" w:cs="宋体"/>
                <w:b w:val="0"/>
                <w:bCs/>
                <w:kern w:val="44"/>
                <w:sz w:val="21"/>
                <w:szCs w:val="21"/>
                <w:lang w:val="en-US" w:eastAsia="zh-CN" w:bidi="ar-SA"/>
              </w:rPr>
            </w:pPr>
            <w:r>
              <w:rPr>
                <w:rFonts w:hint="eastAsia" w:ascii="宋体" w:hAnsi="宋体" w:eastAsia="宋体" w:cs="宋体"/>
                <w:b w:val="0"/>
                <w:bCs/>
                <w:kern w:val="44"/>
                <w:sz w:val="21"/>
                <w:szCs w:val="21"/>
                <w:lang w:val="en-US" w:eastAsia="zh-CN" w:bidi="ar-SA"/>
              </w:rPr>
              <w:fldChar w:fldCharType="begin"/>
            </w:r>
            <w:r>
              <w:rPr>
                <w:rFonts w:hint="eastAsia" w:ascii="宋体" w:hAnsi="宋体" w:eastAsia="宋体" w:cs="宋体"/>
                <w:b w:val="0"/>
                <w:bCs/>
                <w:kern w:val="44"/>
                <w:sz w:val="21"/>
                <w:szCs w:val="21"/>
                <w:lang w:val="en-US" w:eastAsia="zh-CN" w:bidi="ar-SA"/>
              </w:rPr>
              <w:instrText xml:space="preserve"> HYPERLINK \l _Toc14894 </w:instrText>
            </w:r>
            <w:r>
              <w:rPr>
                <w:rFonts w:hint="eastAsia" w:ascii="宋体" w:hAnsi="宋体" w:eastAsia="宋体" w:cs="宋体"/>
                <w:b w:val="0"/>
                <w:bCs/>
                <w:kern w:val="44"/>
                <w:sz w:val="21"/>
                <w:szCs w:val="21"/>
                <w:lang w:val="en-US" w:eastAsia="zh-CN" w:bidi="ar-SA"/>
              </w:rPr>
              <w:fldChar w:fldCharType="separate"/>
            </w:r>
            <w:r>
              <w:rPr>
                <w:rFonts w:hint="eastAsia" w:ascii="宋体" w:hAnsi="宋体" w:eastAsia="宋体" w:cs="宋体"/>
                <w:b w:val="0"/>
                <w:bCs/>
                <w:kern w:val="44"/>
                <w:sz w:val="21"/>
                <w:szCs w:val="21"/>
                <w:lang w:val="en-US" w:eastAsia="zh-CN" w:bidi="ar-SA"/>
              </w:rPr>
              <w:t>7 绿色低碳</w:t>
            </w:r>
            <w:r>
              <w:rPr>
                <w:rFonts w:hint="eastAsia" w:ascii="宋体" w:hAnsi="宋体" w:eastAsia="宋体" w:cs="宋体"/>
                <w:b w:val="0"/>
                <w:bCs/>
                <w:kern w:val="44"/>
                <w:sz w:val="21"/>
                <w:szCs w:val="21"/>
                <w:lang w:val="en-US" w:eastAsia="zh-CN" w:bidi="ar-SA"/>
              </w:rPr>
              <w:fldChar w:fldCharType="end"/>
            </w:r>
          </w:p>
          <w:p>
            <w:pPr>
              <w:pStyle w:val="2"/>
              <w:keepNext/>
              <w:keepLines/>
              <w:pageBreakBefore w:val="0"/>
              <w:widowControl w:val="0"/>
              <w:kinsoku/>
              <w:wordWrap/>
              <w:overflowPunct/>
              <w:topLinePunct w:val="0"/>
              <w:autoSpaceDE/>
              <w:autoSpaceDN/>
              <w:bidi w:val="0"/>
              <w:adjustRightInd w:val="0"/>
              <w:snapToGrid w:val="0"/>
              <w:spacing w:before="0" w:beforeLines="0" w:after="0" w:line="360" w:lineRule="auto"/>
              <w:textAlignment w:val="auto"/>
              <w:rPr>
                <w:rFonts w:hint="eastAsia" w:ascii="宋体" w:hAnsi="宋体" w:eastAsia="宋体" w:cs="宋体"/>
                <w:b w:val="0"/>
                <w:bCs/>
                <w:sz w:val="21"/>
                <w:szCs w:val="21"/>
                <w:lang w:val="en-US" w:eastAsia="zh-CN"/>
              </w:rPr>
            </w:pPr>
            <w:bookmarkStart w:id="131" w:name="_Toc19457"/>
            <w:bookmarkStart w:id="132" w:name="_Toc11825"/>
            <w:r>
              <w:rPr>
                <w:rFonts w:hint="eastAsia" w:ascii="宋体" w:hAnsi="宋体" w:eastAsia="宋体" w:cs="宋体"/>
                <w:b w:val="0"/>
                <w:bCs/>
                <w:sz w:val="21"/>
                <w:szCs w:val="21"/>
                <w:lang w:val="en-US" w:eastAsia="zh-CN"/>
              </w:rPr>
              <w:fldChar w:fldCharType="begin"/>
            </w:r>
            <w:r>
              <w:rPr>
                <w:rFonts w:hint="eastAsia" w:ascii="宋体" w:hAnsi="宋体" w:eastAsia="宋体" w:cs="宋体"/>
                <w:b w:val="0"/>
                <w:bCs/>
                <w:sz w:val="21"/>
                <w:szCs w:val="21"/>
                <w:lang w:val="en-US" w:eastAsia="zh-CN"/>
              </w:rPr>
              <w:instrText xml:space="preserve"> HYPERLINK \l _Toc25538 </w:instrText>
            </w:r>
            <w:r>
              <w:rPr>
                <w:rFonts w:hint="eastAsia" w:ascii="宋体" w:hAnsi="宋体" w:eastAsia="宋体" w:cs="宋体"/>
                <w:b w:val="0"/>
                <w:bCs/>
                <w:sz w:val="21"/>
                <w:szCs w:val="21"/>
                <w:lang w:val="en-US" w:eastAsia="zh-CN"/>
              </w:rPr>
              <w:fldChar w:fldCharType="separate"/>
            </w:r>
            <w:r>
              <w:rPr>
                <w:rFonts w:hint="eastAsia" w:ascii="宋体" w:hAnsi="宋体" w:eastAsia="宋体" w:cs="宋体"/>
                <w:b w:val="0"/>
                <w:bCs/>
                <w:sz w:val="21"/>
                <w:szCs w:val="21"/>
                <w:lang w:val="en-US" w:eastAsia="zh-CN"/>
              </w:rPr>
              <w:t>7.1 绿色建造方式</w:t>
            </w:r>
            <w:r>
              <w:rPr>
                <w:rFonts w:hint="eastAsia" w:ascii="宋体" w:hAnsi="宋体" w:eastAsia="宋体" w:cs="宋体"/>
                <w:b w:val="0"/>
                <w:bCs/>
                <w:sz w:val="21"/>
                <w:szCs w:val="21"/>
                <w:lang w:val="en-US" w:eastAsia="zh-CN"/>
              </w:rPr>
              <w:fldChar w:fldCharType="end"/>
            </w:r>
            <w:bookmarkEnd w:id="131"/>
            <w:bookmarkEnd w:id="132"/>
          </w:p>
          <w:p>
            <w:pPr>
              <w:pStyle w:val="2"/>
              <w:keepNext/>
              <w:keepLines/>
              <w:pageBreakBefore w:val="0"/>
              <w:widowControl w:val="0"/>
              <w:kinsoku/>
              <w:wordWrap/>
              <w:overflowPunct/>
              <w:topLinePunct w:val="0"/>
              <w:autoSpaceDE/>
              <w:autoSpaceDN/>
              <w:bidi w:val="0"/>
              <w:adjustRightInd w:val="0"/>
              <w:snapToGrid w:val="0"/>
              <w:spacing w:before="0" w:beforeLines="0" w:after="0" w:line="360" w:lineRule="auto"/>
              <w:textAlignment w:val="auto"/>
              <w:rPr>
                <w:rFonts w:hint="eastAsia" w:ascii="宋体" w:hAnsi="宋体" w:eastAsia="宋体" w:cs="宋体"/>
                <w:b w:val="0"/>
                <w:bCs/>
                <w:sz w:val="21"/>
                <w:szCs w:val="21"/>
                <w:lang w:val="en-US" w:eastAsia="zh-CN"/>
              </w:rPr>
            </w:pPr>
            <w:bookmarkStart w:id="133" w:name="_Toc22968"/>
            <w:bookmarkStart w:id="134" w:name="_Toc4636"/>
            <w:r>
              <w:rPr>
                <w:rFonts w:hint="eastAsia" w:ascii="宋体" w:hAnsi="宋体" w:eastAsia="宋体" w:cs="宋体"/>
                <w:b w:val="0"/>
                <w:bCs/>
                <w:sz w:val="21"/>
                <w:szCs w:val="21"/>
                <w:lang w:val="en-US" w:eastAsia="zh-CN"/>
              </w:rPr>
              <w:fldChar w:fldCharType="begin"/>
            </w:r>
            <w:r>
              <w:rPr>
                <w:rFonts w:hint="eastAsia" w:ascii="宋体" w:hAnsi="宋体" w:eastAsia="宋体" w:cs="宋体"/>
                <w:b w:val="0"/>
                <w:bCs/>
                <w:sz w:val="21"/>
                <w:szCs w:val="21"/>
                <w:lang w:val="en-US" w:eastAsia="zh-CN"/>
              </w:rPr>
              <w:instrText xml:space="preserve"> HYPERLINK \l _Toc25745 </w:instrText>
            </w:r>
            <w:r>
              <w:rPr>
                <w:rFonts w:hint="eastAsia" w:ascii="宋体" w:hAnsi="宋体" w:eastAsia="宋体" w:cs="宋体"/>
                <w:b w:val="0"/>
                <w:bCs/>
                <w:sz w:val="21"/>
                <w:szCs w:val="21"/>
                <w:lang w:val="en-US" w:eastAsia="zh-CN"/>
              </w:rPr>
              <w:fldChar w:fldCharType="separate"/>
            </w:r>
            <w:r>
              <w:rPr>
                <w:rFonts w:hint="eastAsia" w:ascii="宋体" w:hAnsi="宋体" w:eastAsia="宋体" w:cs="宋体"/>
                <w:b w:val="0"/>
                <w:bCs/>
                <w:sz w:val="21"/>
                <w:szCs w:val="21"/>
                <w:lang w:val="en-US" w:eastAsia="zh-CN"/>
              </w:rPr>
              <w:t>7.2 节能与资源利用</w:t>
            </w:r>
            <w:r>
              <w:rPr>
                <w:rFonts w:hint="eastAsia" w:ascii="宋体" w:hAnsi="宋体" w:eastAsia="宋体" w:cs="宋体"/>
                <w:b w:val="0"/>
                <w:bCs/>
                <w:sz w:val="21"/>
                <w:szCs w:val="21"/>
                <w:lang w:val="en-US" w:eastAsia="zh-CN"/>
              </w:rPr>
              <w:fldChar w:fldCharType="end"/>
            </w:r>
            <w:bookmarkEnd w:id="133"/>
            <w:bookmarkEnd w:id="134"/>
          </w:p>
          <w:p>
            <w:pPr>
              <w:pStyle w:val="2"/>
              <w:keepNext/>
              <w:keepLines/>
              <w:pageBreakBefore w:val="0"/>
              <w:widowControl w:val="0"/>
              <w:kinsoku/>
              <w:wordWrap/>
              <w:overflowPunct/>
              <w:topLinePunct w:val="0"/>
              <w:autoSpaceDE/>
              <w:autoSpaceDN/>
              <w:bidi w:val="0"/>
              <w:adjustRightInd w:val="0"/>
              <w:snapToGrid w:val="0"/>
              <w:spacing w:before="0" w:beforeLines="0" w:after="0" w:line="360" w:lineRule="auto"/>
              <w:textAlignment w:val="auto"/>
              <w:rPr>
                <w:rFonts w:hint="eastAsia" w:ascii="宋体" w:hAnsi="宋体" w:eastAsia="宋体" w:cs="宋体"/>
                <w:b w:val="0"/>
                <w:bCs/>
                <w:sz w:val="21"/>
                <w:szCs w:val="21"/>
                <w:lang w:val="en-US" w:eastAsia="zh-CN"/>
              </w:rPr>
            </w:pPr>
            <w:bookmarkStart w:id="135" w:name="_Toc21165"/>
            <w:bookmarkStart w:id="136" w:name="_Toc297"/>
            <w:r>
              <w:rPr>
                <w:rFonts w:hint="eastAsia" w:ascii="宋体" w:hAnsi="宋体" w:eastAsia="宋体" w:cs="宋体"/>
                <w:b w:val="0"/>
                <w:bCs/>
                <w:sz w:val="21"/>
                <w:szCs w:val="21"/>
                <w:lang w:val="en-US" w:eastAsia="zh-CN"/>
              </w:rPr>
              <w:fldChar w:fldCharType="begin"/>
            </w:r>
            <w:r>
              <w:rPr>
                <w:rFonts w:hint="eastAsia" w:ascii="宋体" w:hAnsi="宋体" w:eastAsia="宋体" w:cs="宋体"/>
                <w:b w:val="0"/>
                <w:bCs/>
                <w:sz w:val="21"/>
                <w:szCs w:val="21"/>
                <w:lang w:val="en-US" w:eastAsia="zh-CN"/>
              </w:rPr>
              <w:instrText xml:space="preserve"> HYPERLINK \l _Toc29936 </w:instrText>
            </w:r>
            <w:r>
              <w:rPr>
                <w:rFonts w:hint="eastAsia" w:ascii="宋体" w:hAnsi="宋体" w:eastAsia="宋体" w:cs="宋体"/>
                <w:b w:val="0"/>
                <w:bCs/>
                <w:sz w:val="21"/>
                <w:szCs w:val="21"/>
                <w:lang w:val="en-US" w:eastAsia="zh-CN"/>
              </w:rPr>
              <w:fldChar w:fldCharType="separate"/>
            </w:r>
            <w:r>
              <w:rPr>
                <w:rFonts w:hint="eastAsia" w:ascii="宋体" w:hAnsi="宋体" w:eastAsia="宋体" w:cs="宋体"/>
                <w:b w:val="0"/>
                <w:bCs/>
                <w:sz w:val="21"/>
                <w:szCs w:val="21"/>
                <w:lang w:val="en-US" w:eastAsia="zh-CN"/>
              </w:rPr>
              <w:t>7.3 垃圾分类与回收</w:t>
            </w:r>
            <w:r>
              <w:rPr>
                <w:rFonts w:hint="eastAsia" w:ascii="宋体" w:hAnsi="宋体" w:eastAsia="宋体" w:cs="宋体"/>
                <w:b w:val="0"/>
                <w:bCs/>
                <w:sz w:val="21"/>
                <w:szCs w:val="21"/>
                <w:lang w:val="en-US" w:eastAsia="zh-CN"/>
              </w:rPr>
              <w:fldChar w:fldCharType="end"/>
            </w:r>
            <w:bookmarkEnd w:id="135"/>
            <w:bookmarkEnd w:id="136"/>
          </w:p>
          <w:p>
            <w:pPr>
              <w:pStyle w:val="2"/>
              <w:keepNext/>
              <w:keepLines/>
              <w:pageBreakBefore w:val="0"/>
              <w:widowControl w:val="0"/>
              <w:kinsoku/>
              <w:wordWrap/>
              <w:overflowPunct/>
              <w:topLinePunct w:val="0"/>
              <w:autoSpaceDE/>
              <w:autoSpaceDN/>
              <w:bidi w:val="0"/>
              <w:adjustRightInd w:val="0"/>
              <w:snapToGrid w:val="0"/>
              <w:spacing w:before="0" w:beforeLines="0" w:after="0" w:line="360" w:lineRule="auto"/>
              <w:textAlignment w:val="auto"/>
              <w:rPr>
                <w:rFonts w:hint="eastAsia" w:ascii="宋体" w:hAnsi="宋体" w:eastAsia="宋体" w:cs="宋体"/>
                <w:b w:val="0"/>
                <w:bCs/>
                <w:kern w:val="44"/>
                <w:sz w:val="21"/>
                <w:szCs w:val="21"/>
                <w:lang w:val="en-US" w:eastAsia="zh-CN" w:bidi="ar-SA"/>
              </w:rPr>
            </w:pPr>
            <w:bookmarkStart w:id="137" w:name="_Toc942"/>
            <w:bookmarkStart w:id="138" w:name="_Toc5062"/>
            <w:r>
              <w:rPr>
                <w:rFonts w:hint="eastAsia" w:ascii="宋体" w:hAnsi="宋体" w:eastAsia="宋体" w:cs="宋体"/>
                <w:b w:val="0"/>
                <w:bCs/>
                <w:kern w:val="44"/>
                <w:sz w:val="21"/>
                <w:szCs w:val="21"/>
                <w:lang w:val="en-US" w:eastAsia="zh-CN" w:bidi="ar-SA"/>
              </w:rPr>
              <w:fldChar w:fldCharType="begin"/>
            </w:r>
            <w:r>
              <w:rPr>
                <w:rFonts w:hint="eastAsia" w:ascii="宋体" w:hAnsi="宋体" w:eastAsia="宋体" w:cs="宋体"/>
                <w:b w:val="0"/>
                <w:bCs/>
                <w:kern w:val="44"/>
                <w:sz w:val="21"/>
                <w:szCs w:val="21"/>
                <w:lang w:val="en-US" w:eastAsia="zh-CN" w:bidi="ar-SA"/>
              </w:rPr>
              <w:instrText xml:space="preserve"> HYPERLINK \l _Toc10529 </w:instrText>
            </w:r>
            <w:r>
              <w:rPr>
                <w:rFonts w:hint="eastAsia" w:ascii="宋体" w:hAnsi="宋体" w:eastAsia="宋体" w:cs="宋体"/>
                <w:b w:val="0"/>
                <w:bCs/>
                <w:kern w:val="44"/>
                <w:sz w:val="21"/>
                <w:szCs w:val="21"/>
                <w:lang w:val="en-US" w:eastAsia="zh-CN" w:bidi="ar-SA"/>
              </w:rPr>
              <w:fldChar w:fldCharType="separate"/>
            </w:r>
            <w:r>
              <w:rPr>
                <w:rFonts w:hint="eastAsia" w:ascii="宋体" w:hAnsi="宋体" w:eastAsia="宋体" w:cs="宋体"/>
                <w:b w:val="0"/>
                <w:bCs/>
                <w:kern w:val="44"/>
                <w:sz w:val="21"/>
                <w:szCs w:val="21"/>
                <w:lang w:val="en-US" w:eastAsia="zh-CN" w:bidi="ar-SA"/>
              </w:rPr>
              <w:t>7.</w:t>
            </w:r>
            <w:r>
              <w:rPr>
                <w:rFonts w:hint="eastAsia" w:ascii="宋体" w:hAnsi="宋体" w:cs="宋体"/>
                <w:b w:val="0"/>
                <w:bCs/>
                <w:kern w:val="44"/>
                <w:sz w:val="21"/>
                <w:szCs w:val="21"/>
                <w:lang w:val="en-US" w:eastAsia="zh-CN" w:bidi="ar-SA"/>
              </w:rPr>
              <w:t>4</w:t>
            </w:r>
            <w:r>
              <w:rPr>
                <w:rFonts w:hint="eastAsia" w:ascii="宋体" w:hAnsi="宋体" w:eastAsia="宋体" w:cs="宋体"/>
                <w:b w:val="0"/>
                <w:bCs/>
                <w:kern w:val="44"/>
                <w:sz w:val="21"/>
                <w:szCs w:val="21"/>
                <w:lang w:val="en-US" w:eastAsia="zh-CN" w:bidi="ar-SA"/>
              </w:rPr>
              <w:t xml:space="preserve"> 空间复合利用</w:t>
            </w:r>
            <w:r>
              <w:rPr>
                <w:rFonts w:hint="eastAsia" w:ascii="宋体" w:hAnsi="宋体" w:eastAsia="宋体" w:cs="宋体"/>
                <w:b w:val="0"/>
                <w:bCs/>
                <w:kern w:val="44"/>
                <w:sz w:val="21"/>
                <w:szCs w:val="21"/>
                <w:lang w:val="en-US" w:eastAsia="zh-CN" w:bidi="ar-SA"/>
              </w:rPr>
              <w:fldChar w:fldCharType="end"/>
            </w:r>
            <w:bookmarkEnd w:id="137"/>
            <w:bookmarkEnd w:id="138"/>
          </w:p>
          <w:p>
            <w:pPr>
              <w:pStyle w:val="9"/>
              <w:tabs>
                <w:tab w:val="right" w:leader="dot" w:pos="8306"/>
              </w:tabs>
              <w:ind w:left="0" w:leftChars="0" w:firstLine="0" w:firstLineChars="0"/>
              <w:rPr>
                <w:rFonts w:hint="eastAsia" w:ascii="宋体" w:hAnsi="宋体" w:eastAsia="宋体" w:cs="宋体"/>
                <w:b w:val="0"/>
                <w:bCs/>
                <w:kern w:val="44"/>
                <w:sz w:val="21"/>
                <w:szCs w:val="21"/>
                <w:lang w:val="en-US" w:eastAsia="zh-CN" w:bidi="ar-SA"/>
              </w:rPr>
            </w:pPr>
            <w:r>
              <w:rPr>
                <w:rFonts w:hint="eastAsia" w:ascii="宋体" w:hAnsi="宋体" w:eastAsia="宋体" w:cs="宋体"/>
                <w:b w:val="0"/>
                <w:bCs/>
                <w:kern w:val="44"/>
                <w:sz w:val="21"/>
                <w:szCs w:val="21"/>
                <w:lang w:val="en-US" w:eastAsia="zh-CN" w:bidi="ar-SA"/>
              </w:rPr>
              <w:fldChar w:fldCharType="begin"/>
            </w:r>
            <w:r>
              <w:rPr>
                <w:rFonts w:hint="eastAsia" w:ascii="宋体" w:hAnsi="宋体" w:eastAsia="宋体" w:cs="宋体"/>
                <w:b w:val="0"/>
                <w:bCs/>
                <w:kern w:val="44"/>
                <w:sz w:val="21"/>
                <w:szCs w:val="21"/>
                <w:lang w:val="en-US" w:eastAsia="zh-CN" w:bidi="ar-SA"/>
              </w:rPr>
              <w:instrText xml:space="preserve"> HYPERLINK \l _Toc17302 </w:instrText>
            </w:r>
            <w:r>
              <w:rPr>
                <w:rFonts w:hint="eastAsia" w:ascii="宋体" w:hAnsi="宋体" w:eastAsia="宋体" w:cs="宋体"/>
                <w:b w:val="0"/>
                <w:bCs/>
                <w:kern w:val="44"/>
                <w:sz w:val="21"/>
                <w:szCs w:val="21"/>
                <w:lang w:val="en-US" w:eastAsia="zh-CN" w:bidi="ar-SA"/>
              </w:rPr>
              <w:fldChar w:fldCharType="separate"/>
            </w:r>
            <w:r>
              <w:rPr>
                <w:rFonts w:hint="eastAsia" w:ascii="宋体" w:hAnsi="宋体" w:eastAsia="宋体" w:cs="宋体"/>
                <w:b w:val="0"/>
                <w:bCs/>
                <w:kern w:val="44"/>
                <w:sz w:val="21"/>
                <w:szCs w:val="21"/>
                <w:lang w:val="en-US" w:eastAsia="zh-CN" w:bidi="ar-SA"/>
              </w:rPr>
              <w:t>8智慧科技</w:t>
            </w:r>
            <w:r>
              <w:rPr>
                <w:rFonts w:hint="eastAsia" w:ascii="宋体" w:hAnsi="宋体" w:eastAsia="宋体" w:cs="宋体"/>
                <w:b w:val="0"/>
                <w:bCs/>
                <w:kern w:val="44"/>
                <w:sz w:val="21"/>
                <w:szCs w:val="21"/>
                <w:lang w:val="en-US" w:eastAsia="zh-CN" w:bidi="ar-SA"/>
              </w:rPr>
              <w:fldChar w:fldCharType="end"/>
            </w:r>
          </w:p>
          <w:p>
            <w:pPr>
              <w:pStyle w:val="9"/>
              <w:tabs>
                <w:tab w:val="right" w:leader="dot" w:pos="8306"/>
              </w:tabs>
              <w:ind w:left="0" w:leftChars="0" w:firstLine="0" w:firstLineChars="0"/>
              <w:rPr>
                <w:rFonts w:hint="eastAsia" w:ascii="宋体" w:hAnsi="宋体" w:eastAsia="宋体" w:cs="宋体"/>
                <w:b w:val="0"/>
                <w:bCs/>
                <w:kern w:val="44"/>
                <w:sz w:val="21"/>
                <w:szCs w:val="21"/>
                <w:lang w:val="en-US" w:eastAsia="zh-CN" w:bidi="ar-SA"/>
              </w:rPr>
            </w:pPr>
            <w:r>
              <w:rPr>
                <w:rFonts w:hint="eastAsia" w:ascii="宋体" w:hAnsi="宋体" w:eastAsia="宋体" w:cs="宋体"/>
                <w:b w:val="0"/>
                <w:bCs/>
                <w:kern w:val="44"/>
                <w:sz w:val="21"/>
                <w:szCs w:val="21"/>
                <w:lang w:val="en-US" w:eastAsia="zh-CN" w:bidi="ar-SA"/>
              </w:rPr>
              <w:fldChar w:fldCharType="begin"/>
            </w:r>
            <w:r>
              <w:rPr>
                <w:rFonts w:hint="eastAsia" w:ascii="宋体" w:hAnsi="宋体" w:eastAsia="宋体" w:cs="宋体"/>
                <w:b w:val="0"/>
                <w:bCs/>
                <w:kern w:val="44"/>
                <w:sz w:val="21"/>
                <w:szCs w:val="21"/>
                <w:lang w:val="en-US" w:eastAsia="zh-CN" w:bidi="ar-SA"/>
              </w:rPr>
              <w:instrText xml:space="preserve"> HYPERLINK \l _Toc23115 </w:instrText>
            </w:r>
            <w:r>
              <w:rPr>
                <w:rFonts w:hint="eastAsia" w:ascii="宋体" w:hAnsi="宋体" w:eastAsia="宋体" w:cs="宋体"/>
                <w:b w:val="0"/>
                <w:bCs/>
                <w:kern w:val="44"/>
                <w:sz w:val="21"/>
                <w:szCs w:val="21"/>
                <w:lang w:val="en-US" w:eastAsia="zh-CN" w:bidi="ar-SA"/>
              </w:rPr>
              <w:fldChar w:fldCharType="separate"/>
            </w:r>
            <w:r>
              <w:rPr>
                <w:rFonts w:hint="eastAsia" w:ascii="宋体" w:hAnsi="宋体" w:eastAsia="宋体" w:cs="宋体"/>
                <w:b w:val="0"/>
                <w:bCs/>
                <w:kern w:val="44"/>
                <w:sz w:val="21"/>
                <w:szCs w:val="21"/>
                <w:lang w:val="en-US" w:eastAsia="zh-CN" w:bidi="ar-SA"/>
              </w:rPr>
              <w:t>8.1 智慧设施</w:t>
            </w:r>
            <w:r>
              <w:rPr>
                <w:rFonts w:hint="eastAsia" w:ascii="宋体" w:hAnsi="宋体" w:eastAsia="宋体" w:cs="宋体"/>
                <w:b w:val="0"/>
                <w:bCs/>
                <w:kern w:val="44"/>
                <w:sz w:val="21"/>
                <w:szCs w:val="21"/>
                <w:lang w:val="en-US" w:eastAsia="zh-CN" w:bidi="ar-SA"/>
              </w:rPr>
              <w:fldChar w:fldCharType="end"/>
            </w:r>
          </w:p>
          <w:p>
            <w:pPr>
              <w:pStyle w:val="9"/>
              <w:tabs>
                <w:tab w:val="right" w:leader="dot" w:pos="8306"/>
              </w:tabs>
              <w:ind w:left="0" w:leftChars="0" w:firstLine="0" w:firstLineChars="0"/>
              <w:rPr>
                <w:rFonts w:hint="eastAsia" w:ascii="宋体" w:hAnsi="宋体" w:eastAsia="宋体" w:cs="宋体"/>
                <w:b w:val="0"/>
                <w:bCs/>
                <w:kern w:val="44"/>
                <w:sz w:val="21"/>
                <w:szCs w:val="21"/>
                <w:lang w:val="en-US" w:eastAsia="zh-CN" w:bidi="ar-SA"/>
              </w:rPr>
            </w:pPr>
            <w:r>
              <w:rPr>
                <w:rFonts w:hint="eastAsia" w:ascii="宋体" w:hAnsi="宋体" w:eastAsia="宋体" w:cs="宋体"/>
                <w:b w:val="0"/>
                <w:bCs/>
                <w:kern w:val="44"/>
                <w:sz w:val="21"/>
                <w:szCs w:val="21"/>
                <w:lang w:val="en-US" w:eastAsia="zh-CN" w:bidi="ar-SA"/>
              </w:rPr>
              <w:fldChar w:fldCharType="begin"/>
            </w:r>
            <w:r>
              <w:rPr>
                <w:rFonts w:hint="eastAsia" w:ascii="宋体" w:hAnsi="宋体" w:eastAsia="宋体" w:cs="宋体"/>
                <w:b w:val="0"/>
                <w:bCs/>
                <w:kern w:val="44"/>
                <w:sz w:val="21"/>
                <w:szCs w:val="21"/>
                <w:lang w:val="en-US" w:eastAsia="zh-CN" w:bidi="ar-SA"/>
              </w:rPr>
              <w:instrText xml:space="preserve"> HYPERLINK \l _Toc606 </w:instrText>
            </w:r>
            <w:r>
              <w:rPr>
                <w:rFonts w:hint="eastAsia" w:ascii="宋体" w:hAnsi="宋体" w:eastAsia="宋体" w:cs="宋体"/>
                <w:b w:val="0"/>
                <w:bCs/>
                <w:kern w:val="44"/>
                <w:sz w:val="21"/>
                <w:szCs w:val="21"/>
                <w:lang w:val="en-US" w:eastAsia="zh-CN" w:bidi="ar-SA"/>
              </w:rPr>
              <w:fldChar w:fldCharType="separate"/>
            </w:r>
            <w:r>
              <w:rPr>
                <w:rFonts w:hint="eastAsia" w:ascii="宋体" w:hAnsi="宋体" w:eastAsia="宋体" w:cs="宋体"/>
                <w:b w:val="0"/>
                <w:bCs/>
                <w:kern w:val="44"/>
                <w:sz w:val="21"/>
                <w:szCs w:val="21"/>
                <w:lang w:val="en-US" w:eastAsia="zh-CN" w:bidi="ar-SA"/>
              </w:rPr>
              <w:t>8.2 智慧安防</w:t>
            </w:r>
            <w:r>
              <w:rPr>
                <w:rFonts w:hint="eastAsia" w:ascii="宋体" w:hAnsi="宋体" w:eastAsia="宋体" w:cs="宋体"/>
                <w:b w:val="0"/>
                <w:bCs/>
                <w:kern w:val="44"/>
                <w:sz w:val="21"/>
                <w:szCs w:val="21"/>
                <w:lang w:val="en-US" w:eastAsia="zh-CN" w:bidi="ar-SA"/>
              </w:rPr>
              <w:fldChar w:fldCharType="end"/>
            </w:r>
          </w:p>
          <w:p>
            <w:pPr>
              <w:pStyle w:val="9"/>
              <w:tabs>
                <w:tab w:val="right" w:leader="dot" w:pos="8306"/>
              </w:tabs>
              <w:ind w:left="0" w:leftChars="0" w:firstLine="0" w:firstLineChars="0"/>
              <w:rPr>
                <w:rFonts w:hint="eastAsia" w:ascii="宋体" w:hAnsi="宋体" w:eastAsia="宋体" w:cs="宋体"/>
                <w:b w:val="0"/>
                <w:bCs/>
                <w:kern w:val="44"/>
                <w:sz w:val="21"/>
                <w:szCs w:val="21"/>
                <w:lang w:val="en-US" w:eastAsia="zh-CN" w:bidi="ar-SA"/>
              </w:rPr>
            </w:pPr>
            <w:r>
              <w:rPr>
                <w:rFonts w:hint="eastAsia" w:ascii="宋体" w:hAnsi="宋体" w:eastAsia="宋体" w:cs="宋体"/>
                <w:b w:val="0"/>
                <w:bCs/>
                <w:kern w:val="44"/>
                <w:sz w:val="21"/>
                <w:szCs w:val="21"/>
                <w:lang w:val="en-US" w:eastAsia="zh-CN" w:bidi="ar-SA"/>
              </w:rPr>
              <w:fldChar w:fldCharType="begin"/>
            </w:r>
            <w:r>
              <w:rPr>
                <w:rFonts w:hint="eastAsia" w:ascii="宋体" w:hAnsi="宋体" w:eastAsia="宋体" w:cs="宋体"/>
                <w:b w:val="0"/>
                <w:bCs/>
                <w:kern w:val="44"/>
                <w:sz w:val="21"/>
                <w:szCs w:val="21"/>
                <w:lang w:val="en-US" w:eastAsia="zh-CN" w:bidi="ar-SA"/>
              </w:rPr>
              <w:instrText xml:space="preserve"> HYPERLINK \l _Toc10816 </w:instrText>
            </w:r>
            <w:r>
              <w:rPr>
                <w:rFonts w:hint="eastAsia" w:ascii="宋体" w:hAnsi="宋体" w:eastAsia="宋体" w:cs="宋体"/>
                <w:b w:val="0"/>
                <w:bCs/>
                <w:kern w:val="44"/>
                <w:sz w:val="21"/>
                <w:szCs w:val="21"/>
                <w:lang w:val="en-US" w:eastAsia="zh-CN" w:bidi="ar-SA"/>
              </w:rPr>
              <w:fldChar w:fldCharType="separate"/>
            </w:r>
            <w:r>
              <w:rPr>
                <w:rFonts w:hint="eastAsia" w:ascii="宋体" w:hAnsi="宋体" w:eastAsia="宋体" w:cs="宋体"/>
                <w:b w:val="0"/>
                <w:bCs/>
                <w:kern w:val="44"/>
                <w:sz w:val="21"/>
                <w:szCs w:val="21"/>
                <w:lang w:val="en-US" w:eastAsia="zh-CN" w:bidi="ar-SA"/>
              </w:rPr>
              <w:t>8.3 智慧服务</w:t>
            </w:r>
            <w:r>
              <w:rPr>
                <w:rFonts w:hint="eastAsia" w:ascii="宋体" w:hAnsi="宋体" w:eastAsia="宋体" w:cs="宋体"/>
                <w:b w:val="0"/>
                <w:bCs/>
                <w:kern w:val="44"/>
                <w:sz w:val="21"/>
                <w:szCs w:val="21"/>
                <w:lang w:val="en-US" w:eastAsia="zh-CN" w:bidi="ar-SA"/>
              </w:rPr>
              <w:fldChar w:fldCharType="end"/>
            </w:r>
          </w:p>
          <w:p>
            <w:pPr>
              <w:rPr>
                <w:rFonts w:hint="default" w:ascii="宋体" w:hAnsi="宋体" w:eastAsia="宋体" w:cs="宋体"/>
                <w:b w:val="0"/>
                <w:bCs/>
                <w:kern w:val="44"/>
                <w:sz w:val="21"/>
                <w:szCs w:val="21"/>
                <w:lang w:val="en-US" w:eastAsia="zh-CN" w:bidi="ar-SA"/>
              </w:rPr>
            </w:pPr>
            <w:r>
              <w:rPr>
                <w:rFonts w:hint="eastAsia" w:ascii="宋体" w:hAnsi="宋体" w:eastAsia="宋体" w:cs="宋体"/>
                <w:b w:val="0"/>
                <w:bCs/>
                <w:kern w:val="44"/>
                <w:sz w:val="21"/>
                <w:szCs w:val="21"/>
                <w:lang w:val="en-US" w:eastAsia="zh-CN" w:bidi="ar-SA"/>
              </w:rPr>
              <w:t>9提高与创新</w:t>
            </w:r>
          </w:p>
          <w:p>
            <w:pPr>
              <w:numPr>
                <w:ilvl w:val="0"/>
                <w:numId w:val="2"/>
              </w:numPr>
              <w:snapToGrid w:val="0"/>
              <w:spacing w:before="50" w:after="0" w:line="312" w:lineRule="auto"/>
              <w:jc w:val="both"/>
              <w:rPr>
                <w:rFonts w:hint="eastAsia" w:ascii="宋体" w:hAnsi="宋体" w:eastAsia="宋体" w:cs="宋体"/>
                <w:i w:val="0"/>
                <w:strike w:val="0"/>
                <w:color w:val="auto"/>
                <w:spacing w:val="0"/>
                <w:sz w:val="24"/>
                <w:highlight w:val="none"/>
                <w:u w:val="none"/>
                <w:shd w:val="clear" w:color="auto" w:fill="auto"/>
              </w:rPr>
            </w:pPr>
            <w:r>
              <w:rPr>
                <w:rFonts w:hint="eastAsia" w:ascii="宋体" w:hAnsi="宋体" w:eastAsia="宋体" w:cs="宋体"/>
                <w:i w:val="0"/>
                <w:strike w:val="0"/>
                <w:color w:val="auto"/>
                <w:spacing w:val="0"/>
                <w:sz w:val="24"/>
                <w:highlight w:val="none"/>
                <w:u w:val="none"/>
                <w:shd w:val="clear" w:color="auto" w:fill="auto"/>
              </w:rPr>
              <w:t>证明材料</w:t>
            </w:r>
          </w:p>
          <w:p>
            <w:pPr>
              <w:snapToGrid w:val="0"/>
              <w:spacing w:before="50" w:after="0" w:line="312" w:lineRule="auto"/>
              <w:jc w:val="both"/>
              <w:rPr>
                <w:rFonts w:hint="eastAsia" w:ascii="宋体" w:hAnsi="宋体" w:eastAsia="宋体" w:cs="宋体"/>
                <w:color w:val="auto"/>
                <w:sz w:val="21"/>
                <w:szCs w:val="21"/>
                <w:highlight w:val="none"/>
                <w:shd w:val="clear" w:color="auto" w:fill="auto"/>
              </w:rPr>
            </w:pPr>
            <w:r>
              <w:rPr>
                <w:rFonts w:hint="eastAsia" w:ascii="宋体" w:hAnsi="宋体" w:eastAsia="宋体" w:cs="宋体"/>
                <w:i w:val="0"/>
                <w:strike w:val="0"/>
                <w:color w:val="auto"/>
                <w:spacing w:val="0"/>
                <w:sz w:val="24"/>
                <w:highlight w:val="none"/>
                <w:u w:val="none"/>
                <w:shd w:val="clear" w:color="auto" w:fill="auto"/>
              </w:rPr>
              <w:t> </w:t>
            </w:r>
          </w:p>
          <w:p>
            <w:pPr>
              <w:snapToGrid w:val="0"/>
              <w:spacing w:before="50" w:after="0" w:line="312" w:lineRule="auto"/>
              <w:jc w:val="both"/>
              <w:rPr>
                <w:rFonts w:hint="eastAsia" w:ascii="宋体" w:hAnsi="宋体" w:eastAsia="宋体" w:cs="宋体"/>
                <w:color w:val="auto"/>
                <w:highlight w:val="none"/>
                <w:shd w:val="clear" w:color="auto" w:fill="auto"/>
              </w:rPr>
            </w:pPr>
            <w:r>
              <w:rPr>
                <w:rFonts w:hint="eastAsia" w:ascii="宋体" w:hAnsi="宋体" w:eastAsia="宋体" w:cs="宋体"/>
                <w:i w:val="0"/>
                <w:strike w:val="0"/>
                <w:color w:val="auto"/>
                <w:spacing w:val="0"/>
                <w:sz w:val="24"/>
                <w:highlight w:val="none"/>
                <w:u w:val="none"/>
                <w:shd w:val="clear" w:color="auto" w:fill="auto"/>
              </w:rPr>
              <w:t> </w:t>
            </w:r>
          </w:p>
          <w:p>
            <w:pPr>
              <w:snapToGrid w:val="0"/>
              <w:spacing w:before="50" w:after="0" w:line="312" w:lineRule="auto"/>
              <w:jc w:val="both"/>
              <w:rPr>
                <w:rFonts w:hint="eastAsia" w:ascii="宋体" w:hAnsi="宋体" w:eastAsia="宋体" w:cs="宋体"/>
                <w:color w:val="auto"/>
                <w:highlight w:val="none"/>
                <w:shd w:val="clear" w:color="auto" w:fill="auto"/>
              </w:rPr>
            </w:pPr>
            <w:r>
              <w:rPr>
                <w:rFonts w:hint="eastAsia" w:ascii="宋体" w:hAnsi="宋体" w:eastAsia="宋体" w:cs="宋体"/>
                <w:i w:val="0"/>
                <w:strike w:val="0"/>
                <w:color w:val="auto"/>
                <w:spacing w:val="0"/>
                <w:sz w:val="24"/>
                <w:highlight w:val="none"/>
                <w:u w:val="none"/>
                <w:shd w:val="clear" w:color="auto" w:fill="auto"/>
              </w:rPr>
              <w:t> </w:t>
            </w:r>
          </w:p>
          <w:p>
            <w:pPr>
              <w:snapToGrid w:val="0"/>
              <w:spacing w:before="50" w:after="0" w:line="312" w:lineRule="auto"/>
              <w:jc w:val="both"/>
              <w:rPr>
                <w:rFonts w:hint="eastAsia" w:ascii="宋体" w:hAnsi="宋体" w:eastAsia="宋体" w:cs="宋体"/>
                <w:color w:val="auto"/>
                <w:highlight w:val="none"/>
                <w:shd w:val="clear" w:color="auto" w:fill="auto"/>
              </w:rPr>
            </w:pPr>
            <w:r>
              <w:rPr>
                <w:rFonts w:hint="eastAsia" w:ascii="宋体" w:hAnsi="宋体" w:eastAsia="宋体" w:cs="宋体"/>
                <w:i w:val="0"/>
                <w:strike w:val="0"/>
                <w:color w:val="auto"/>
                <w:spacing w:val="0"/>
                <w:sz w:val="24"/>
                <w:highlight w:val="none"/>
                <w:u w:val="none"/>
                <w:shd w:val="clear" w:color="auto" w:fill="auto"/>
              </w:rPr>
              <w:t> </w:t>
            </w:r>
          </w:p>
          <w:p>
            <w:pPr>
              <w:snapToGrid w:val="0"/>
              <w:spacing w:before="50" w:after="0" w:line="312" w:lineRule="auto"/>
              <w:jc w:val="both"/>
              <w:rPr>
                <w:rFonts w:hint="eastAsia" w:ascii="宋体" w:hAnsi="宋体" w:eastAsia="宋体" w:cs="宋体"/>
                <w:color w:val="auto"/>
                <w:highlight w:val="none"/>
                <w:shd w:val="clear" w:color="auto" w:fill="auto"/>
              </w:rPr>
            </w:pPr>
            <w:r>
              <w:rPr>
                <w:rFonts w:hint="eastAsia" w:ascii="宋体" w:hAnsi="宋体" w:eastAsia="宋体" w:cs="宋体"/>
                <w:i w:val="0"/>
                <w:strike w:val="0"/>
                <w:color w:val="auto"/>
                <w:spacing w:val="0"/>
                <w:sz w:val="24"/>
                <w:highlight w:val="none"/>
                <w:u w:val="none"/>
                <w:shd w:val="clear" w:color="auto" w:fill="auto"/>
              </w:rPr>
              <w:t> </w:t>
            </w:r>
          </w:p>
          <w:p>
            <w:pPr>
              <w:snapToGrid w:val="0"/>
              <w:spacing w:before="50" w:after="0" w:line="312" w:lineRule="auto"/>
              <w:jc w:val="both"/>
              <w:rPr>
                <w:rFonts w:hint="eastAsia" w:ascii="宋体" w:hAnsi="宋体" w:eastAsia="宋体" w:cs="宋体"/>
                <w:color w:val="auto"/>
                <w:highlight w:val="none"/>
                <w:shd w:val="clear" w:color="auto" w:fill="auto"/>
              </w:rPr>
            </w:pPr>
            <w:r>
              <w:rPr>
                <w:rFonts w:hint="eastAsia" w:ascii="宋体" w:hAnsi="宋体" w:eastAsia="宋体" w:cs="宋体"/>
                <w:i w:val="0"/>
                <w:strike w:val="0"/>
                <w:color w:val="auto"/>
                <w:spacing w:val="0"/>
                <w:sz w:val="24"/>
                <w:highlight w:val="none"/>
                <w:u w:val="none"/>
                <w:shd w:val="clear" w:color="auto" w:fill="auto"/>
              </w:rPr>
              <w:t> </w:t>
            </w:r>
          </w:p>
          <w:p>
            <w:pPr>
              <w:snapToGrid w:val="0"/>
              <w:spacing w:before="50" w:after="0" w:line="312" w:lineRule="auto"/>
              <w:jc w:val="both"/>
              <w:rPr>
                <w:rFonts w:hint="eastAsia" w:ascii="宋体" w:hAnsi="宋体" w:eastAsia="宋体" w:cs="宋体"/>
                <w:color w:val="auto"/>
                <w:highlight w:val="none"/>
                <w:shd w:val="clear" w:color="auto" w:fill="auto"/>
              </w:rPr>
            </w:pPr>
            <w:r>
              <w:rPr>
                <w:rFonts w:hint="eastAsia" w:ascii="宋体" w:hAnsi="宋体" w:eastAsia="宋体" w:cs="宋体"/>
                <w:i w:val="0"/>
                <w:strike w:val="0"/>
                <w:color w:val="auto"/>
                <w:spacing w:val="0"/>
                <w:sz w:val="24"/>
                <w:highlight w:val="none"/>
                <w:u w:val="none"/>
                <w:shd w:val="clear" w:color="auto" w:fill="auto"/>
              </w:rPr>
              <w:t> </w:t>
            </w:r>
          </w:p>
          <w:p>
            <w:pPr>
              <w:snapToGrid w:val="0"/>
              <w:spacing w:before="50" w:after="0" w:line="312" w:lineRule="auto"/>
              <w:jc w:val="both"/>
              <w:rPr>
                <w:rFonts w:hint="eastAsia" w:ascii="宋体" w:hAnsi="宋体" w:eastAsia="宋体" w:cs="宋体"/>
                <w:color w:val="auto"/>
                <w:highlight w:val="none"/>
                <w:shd w:val="clear" w:color="auto" w:fill="auto"/>
              </w:rPr>
            </w:pPr>
            <w:r>
              <w:rPr>
                <w:rFonts w:hint="eastAsia" w:ascii="宋体" w:hAnsi="宋体" w:eastAsia="宋体" w:cs="宋体"/>
                <w:i w:val="0"/>
                <w:strike w:val="0"/>
                <w:color w:val="auto"/>
                <w:spacing w:val="0"/>
                <w:sz w:val="24"/>
                <w:highlight w:val="none"/>
                <w:u w:val="none"/>
                <w:shd w:val="clear" w:color="auto" w:fill="auto"/>
              </w:rPr>
              <w:t> </w:t>
            </w:r>
          </w:p>
          <w:p>
            <w:pPr>
              <w:snapToGrid w:val="0"/>
              <w:spacing w:before="50" w:after="0" w:line="312" w:lineRule="auto"/>
              <w:jc w:val="both"/>
              <w:rPr>
                <w:rFonts w:hint="eastAsia" w:ascii="宋体" w:hAnsi="宋体" w:eastAsia="宋体" w:cs="宋体"/>
                <w:color w:val="auto"/>
                <w:highlight w:val="none"/>
                <w:shd w:val="clear" w:color="auto" w:fill="auto"/>
              </w:rPr>
            </w:pPr>
            <w:r>
              <w:rPr>
                <w:rFonts w:hint="eastAsia" w:ascii="宋体" w:hAnsi="宋体" w:eastAsia="宋体" w:cs="宋体"/>
                <w:i w:val="0"/>
                <w:strike w:val="0"/>
                <w:color w:val="auto"/>
                <w:spacing w:val="0"/>
                <w:sz w:val="24"/>
                <w:highlight w:val="none"/>
                <w:u w:val="none"/>
                <w:shd w:val="clear" w:color="auto" w:fill="auto"/>
              </w:rPr>
              <w:t> </w:t>
            </w:r>
          </w:p>
          <w:p>
            <w:pPr>
              <w:snapToGrid w:val="0"/>
              <w:spacing w:before="50" w:after="0" w:line="312" w:lineRule="auto"/>
              <w:jc w:val="both"/>
              <w:rPr>
                <w:rFonts w:hint="eastAsia" w:ascii="宋体" w:hAnsi="宋体" w:eastAsia="宋体" w:cs="宋体"/>
                <w:color w:val="auto"/>
                <w:highlight w:val="none"/>
                <w:shd w:val="clear" w:color="auto" w:fill="auto"/>
              </w:rPr>
            </w:pPr>
            <w:r>
              <w:rPr>
                <w:rFonts w:hint="eastAsia" w:ascii="宋体" w:hAnsi="宋体" w:eastAsia="宋体" w:cs="宋体"/>
                <w:i w:val="0"/>
                <w:strike w:val="0"/>
                <w:color w:val="auto"/>
                <w:spacing w:val="0"/>
                <w:sz w:val="24"/>
                <w:highlight w:val="none"/>
                <w:u w:val="none"/>
                <w:shd w:val="clear" w:color="auto" w:fill="auto"/>
              </w:rPr>
              <w:t> </w:t>
            </w:r>
          </w:p>
          <w:p>
            <w:pPr>
              <w:snapToGrid w:val="0"/>
              <w:spacing w:before="50" w:after="0" w:line="312" w:lineRule="auto"/>
              <w:jc w:val="both"/>
              <w:rPr>
                <w:rFonts w:hint="eastAsia" w:ascii="宋体" w:hAnsi="宋体" w:eastAsia="宋体" w:cs="宋体"/>
                <w:color w:val="auto"/>
                <w:highlight w:val="none"/>
                <w:shd w:val="clear" w:color="auto" w:fill="auto"/>
              </w:rPr>
            </w:pPr>
            <w:r>
              <w:rPr>
                <w:rFonts w:hint="eastAsia" w:ascii="宋体" w:hAnsi="宋体" w:eastAsia="宋体" w:cs="宋体"/>
                <w:i w:val="0"/>
                <w:strike w:val="0"/>
                <w:color w:val="auto"/>
                <w:spacing w:val="0"/>
                <w:sz w:val="24"/>
                <w:highlight w:val="none"/>
                <w:u w:val="none"/>
                <w:shd w:val="clear" w:color="auto" w:fill="auto"/>
              </w:rPr>
              <w:t> </w:t>
            </w:r>
          </w:p>
          <w:p>
            <w:pPr>
              <w:snapToGrid w:val="0"/>
              <w:spacing w:before="50" w:after="0" w:line="312" w:lineRule="auto"/>
              <w:jc w:val="both"/>
              <w:rPr>
                <w:rFonts w:hint="eastAsia" w:ascii="宋体" w:hAnsi="宋体" w:eastAsia="宋体" w:cs="宋体"/>
                <w:color w:val="auto"/>
                <w:highlight w:val="none"/>
                <w:shd w:val="clear" w:color="auto" w:fill="auto"/>
              </w:rPr>
            </w:pPr>
            <w:r>
              <w:rPr>
                <w:rFonts w:hint="eastAsia" w:ascii="宋体" w:hAnsi="宋体" w:eastAsia="宋体" w:cs="宋体"/>
                <w:i w:val="0"/>
                <w:strike w:val="0"/>
                <w:color w:val="auto"/>
                <w:spacing w:val="0"/>
                <w:sz w:val="24"/>
                <w:highlight w:val="none"/>
                <w:u w:val="none"/>
                <w:shd w:val="clear" w:color="auto" w:fill="auto"/>
              </w:rPr>
              <w:t> </w:t>
            </w:r>
          </w:p>
          <w:p>
            <w:pPr>
              <w:snapToGrid w:val="0"/>
              <w:spacing w:before="50" w:after="0" w:line="312" w:lineRule="auto"/>
              <w:jc w:val="both"/>
              <w:rPr>
                <w:rFonts w:hint="eastAsia" w:ascii="宋体" w:hAnsi="宋体" w:eastAsia="宋体" w:cs="宋体"/>
                <w:color w:val="auto"/>
                <w:highlight w:val="none"/>
                <w:shd w:val="clear" w:color="auto" w:fill="auto"/>
              </w:rPr>
            </w:pPr>
            <w:r>
              <w:rPr>
                <w:rFonts w:hint="eastAsia" w:ascii="宋体" w:hAnsi="宋体" w:eastAsia="宋体" w:cs="宋体"/>
                <w:i w:val="0"/>
                <w:strike w:val="0"/>
                <w:color w:val="auto"/>
                <w:spacing w:val="0"/>
                <w:sz w:val="24"/>
                <w:highlight w:val="none"/>
                <w:u w:val="none"/>
                <w:shd w:val="clear" w:color="auto" w:fill="auto"/>
              </w:rPr>
              <w:t> </w:t>
            </w:r>
          </w:p>
        </w:tc>
      </w:tr>
    </w:tbl>
    <w:p>
      <w:pPr>
        <w:pStyle w:val="3"/>
        <w:snapToGrid w:val="0"/>
        <w:spacing w:before="260" w:after="260" w:line="413" w:lineRule="auto"/>
        <w:jc w:val="both"/>
        <w:rPr>
          <w:rFonts w:hint="eastAsia" w:ascii="黑体" w:hAnsi="黑体" w:cs="黑体"/>
          <w:b/>
          <w:i w:val="0"/>
          <w:strike w:val="0"/>
          <w:color w:val="auto"/>
          <w:sz w:val="32"/>
          <w:highlight w:val="none"/>
          <w:u w:val="none"/>
          <w:shd w:val="clear" w:color="auto" w:fill="auto"/>
          <w:lang w:val="en-US" w:eastAsia="zh-CN"/>
        </w:rPr>
      </w:pPr>
      <w:r>
        <w:rPr>
          <w:rFonts w:hint="eastAsia" w:ascii="黑体" w:hAnsi="黑体" w:cs="黑体"/>
          <w:b/>
          <w:i w:val="0"/>
          <w:strike w:val="0"/>
          <w:color w:val="auto"/>
          <w:sz w:val="32"/>
          <w:highlight w:val="none"/>
          <w:u w:val="none"/>
          <w:shd w:val="clear" w:color="auto" w:fill="auto"/>
          <w:lang w:val="en-US" w:eastAsia="zh-CN"/>
        </w:rPr>
        <w:br w:type="page"/>
      </w:r>
      <w:bookmarkStart w:id="139" w:name="_Toc30909"/>
      <w:bookmarkStart w:id="140" w:name="_Toc22140"/>
      <w:r>
        <w:rPr>
          <w:rFonts w:hint="eastAsia" w:ascii="黑体" w:hAnsi="黑体" w:cs="黑体"/>
          <w:b/>
          <w:i w:val="0"/>
          <w:strike w:val="0"/>
          <w:color w:val="auto"/>
          <w:sz w:val="32"/>
          <w:highlight w:val="none"/>
          <w:u w:val="none"/>
          <w:shd w:val="clear" w:color="auto" w:fill="auto"/>
          <w:lang w:val="en-US" w:eastAsia="zh-CN"/>
        </w:rPr>
        <w:t>附录2 高品质住宅自评价</w:t>
      </w:r>
      <w:bookmarkEnd w:id="139"/>
      <w:r>
        <w:rPr>
          <w:rFonts w:hint="eastAsia" w:ascii="黑体" w:hAnsi="黑体" w:cs="黑体"/>
          <w:b/>
          <w:i w:val="0"/>
          <w:strike w:val="0"/>
          <w:color w:val="auto"/>
          <w:sz w:val="32"/>
          <w:highlight w:val="none"/>
          <w:u w:val="none"/>
          <w:shd w:val="clear" w:color="auto" w:fill="auto"/>
          <w:lang w:val="en-US" w:eastAsia="zh-CN"/>
        </w:rPr>
        <w:t>评分表</w:t>
      </w:r>
      <w:bookmarkEnd w:id="140"/>
    </w:p>
    <w:p>
      <w:pPr>
        <w:snapToGrid w:val="0"/>
        <w:spacing w:before="50" w:line="240" w:lineRule="auto"/>
        <w:ind w:left="0"/>
        <w:jc w:val="center"/>
        <w:rPr>
          <w:rFonts w:hint="eastAsia" w:ascii="宋体" w:hAnsi="宋体" w:eastAsia="宋体" w:cs="宋体"/>
          <w:b/>
          <w:i w:val="0"/>
          <w:strike w:val="0"/>
          <w:color w:val="auto"/>
          <w:sz w:val="32"/>
          <w:highlight w:val="none"/>
          <w:u w:val="none"/>
          <w:shd w:val="clear" w:color="auto" w:fill="auto"/>
          <w:lang w:eastAsia="zh-CN"/>
        </w:rPr>
      </w:pPr>
      <w:r>
        <w:rPr>
          <w:rFonts w:hint="eastAsia" w:ascii="宋体" w:hAnsi="宋体" w:cs="宋体"/>
          <w:b/>
          <w:i w:val="0"/>
          <w:strike w:val="0"/>
          <w:color w:val="auto"/>
          <w:sz w:val="32"/>
          <w:highlight w:val="none"/>
          <w:u w:val="none"/>
          <w:shd w:val="clear" w:color="auto" w:fill="auto"/>
          <w:lang w:val="en-US" w:eastAsia="zh-CN"/>
        </w:rPr>
        <w:t>高品质住宅</w:t>
      </w:r>
      <w:r>
        <w:rPr>
          <w:rFonts w:ascii="宋体" w:hAnsi="宋体" w:eastAsia="宋体" w:cs="宋体"/>
          <w:b/>
          <w:i w:val="0"/>
          <w:strike w:val="0"/>
          <w:color w:val="auto"/>
          <w:sz w:val="32"/>
          <w:highlight w:val="none"/>
          <w:u w:val="none"/>
          <w:shd w:val="clear" w:color="auto" w:fill="auto"/>
        </w:rPr>
        <w:t>自评价</w:t>
      </w:r>
      <w:r>
        <w:rPr>
          <w:rFonts w:hint="eastAsia" w:ascii="宋体" w:hAnsi="宋体" w:cs="宋体"/>
          <w:b/>
          <w:i w:val="0"/>
          <w:strike w:val="0"/>
          <w:color w:val="auto"/>
          <w:sz w:val="32"/>
          <w:highlight w:val="none"/>
          <w:u w:val="none"/>
          <w:shd w:val="clear" w:color="auto" w:fill="auto"/>
          <w:lang w:val="en-US" w:eastAsia="zh-CN"/>
        </w:rPr>
        <w:t>评分表</w:t>
      </w:r>
    </w:p>
    <w:p>
      <w:pPr>
        <w:snapToGrid w:val="0"/>
        <w:spacing w:before="50" w:line="240" w:lineRule="auto"/>
        <w:ind w:left="0"/>
        <w:jc w:val="center"/>
        <w:rPr>
          <w:rFonts w:hint="eastAsia"/>
          <w:color w:val="auto"/>
          <w:highlight w:val="none"/>
          <w:shd w:val="clear" w:color="auto" w:fill="auto"/>
        </w:rPr>
      </w:pPr>
      <w:r>
        <w:rPr>
          <w:rFonts w:hint="eastAsia"/>
          <w:color w:val="auto"/>
          <w:highlight w:val="none"/>
          <w:shd w:val="clear" w:color="auto" w:fill="auto"/>
        </w:rPr>
        <w:t>评价阶段</w:t>
      </w:r>
      <w:r>
        <w:rPr>
          <w:rFonts w:hint="eastAsia"/>
          <w:color w:val="auto"/>
          <w:highlight w:val="none"/>
          <w:u w:val="single"/>
          <w:shd w:val="clear" w:color="auto" w:fill="auto"/>
        </w:rPr>
        <w:t xml:space="preserve">：  </w:t>
      </w:r>
      <w:r>
        <w:rPr>
          <w:rFonts w:hint="eastAsia"/>
          <w:color w:val="auto"/>
          <w:highlight w:val="none"/>
          <w:u w:val="single"/>
          <w:shd w:val="clear" w:color="auto" w:fill="auto"/>
          <w:lang w:val="en-US" w:eastAsia="zh-CN"/>
        </w:rPr>
        <w:t xml:space="preserve">         </w:t>
      </w:r>
      <w:r>
        <w:rPr>
          <w:rFonts w:hint="eastAsia"/>
          <w:color w:val="auto"/>
          <w:highlight w:val="none"/>
          <w:shd w:val="clear" w:color="auto" w:fill="auto"/>
          <w:lang w:val="en-US" w:eastAsia="zh-CN"/>
        </w:rPr>
        <w:t xml:space="preserve">      </w:t>
      </w:r>
      <w:r>
        <w:rPr>
          <w:rFonts w:hint="eastAsia"/>
          <w:color w:val="auto"/>
          <w:highlight w:val="none"/>
          <w:shd w:val="clear" w:color="auto" w:fill="auto"/>
        </w:rPr>
        <w:t>星级</w:t>
      </w:r>
      <w:r>
        <w:rPr>
          <w:rFonts w:hint="eastAsia"/>
          <w:color w:val="auto"/>
          <w:highlight w:val="none"/>
          <w:shd w:val="clear" w:color="auto" w:fill="auto"/>
          <w:lang w:eastAsia="zh-CN"/>
        </w:rPr>
        <w:t>：</w:t>
      </w:r>
      <w:r>
        <w:rPr>
          <w:rFonts w:hint="eastAsia"/>
          <w:color w:val="auto"/>
          <w:highlight w:val="none"/>
          <w:u w:val="single"/>
          <w:shd w:val="clear" w:color="auto" w:fill="auto"/>
          <w:lang w:val="en-US" w:eastAsia="zh-CN"/>
        </w:rPr>
        <w:t xml:space="preserve">   </w:t>
      </w:r>
      <w:r>
        <w:rPr>
          <w:rFonts w:hint="eastAsia"/>
          <w:color w:val="auto"/>
          <w:highlight w:val="none"/>
          <w:u w:val="single"/>
          <w:shd w:val="clear" w:color="auto" w:fill="auto"/>
        </w:rPr>
        <w:t xml:space="preserve">  </w:t>
      </w:r>
      <w:r>
        <w:rPr>
          <w:rFonts w:hint="eastAsia"/>
          <w:color w:val="auto"/>
          <w:highlight w:val="none"/>
          <w:shd w:val="clear" w:color="auto" w:fill="auto"/>
        </w:rPr>
        <w:t>评价</w:t>
      </w:r>
    </w:p>
    <w:p>
      <w:pPr>
        <w:snapToGrid w:val="0"/>
        <w:spacing w:before="50" w:line="240" w:lineRule="auto"/>
        <w:ind w:left="0"/>
        <w:jc w:val="left"/>
        <w:rPr>
          <w:rFonts w:hint="default" w:eastAsia="宋体"/>
          <w:color w:val="auto"/>
          <w:highlight w:val="none"/>
          <w:shd w:val="clear" w:color="auto" w:fill="auto"/>
          <w:lang w:val="en-US" w:eastAsia="zh-CN"/>
        </w:rPr>
      </w:pPr>
      <w:r>
        <w:rPr>
          <w:rFonts w:hint="eastAsia" w:eastAsia="宋体"/>
          <w:color w:val="auto"/>
          <w:highlight w:val="none"/>
          <w:shd w:val="clear" w:color="auto" w:fill="auto"/>
          <w:lang w:val="en-US" w:eastAsia="zh-CN"/>
        </w:rPr>
        <w:t>4、安全耐久</w:t>
      </w:r>
    </w:p>
    <w:tbl>
      <w:tblPr>
        <w:tblStyle w:val="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48"/>
        <w:gridCol w:w="1031"/>
        <w:gridCol w:w="2044"/>
        <w:gridCol w:w="2356"/>
        <w:gridCol w:w="1662"/>
        <w:gridCol w:w="12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8" w:type="dxa"/>
            <w:noWrap w:val="0"/>
            <w:vAlign w:val="top"/>
          </w:tcPr>
          <w:p>
            <w:pPr>
              <w:keepNext w:val="0"/>
              <w:keepLines w:val="0"/>
              <w:pageBreakBefore w:val="0"/>
              <w:widowControl w:val="0"/>
              <w:kinsoku/>
              <w:wordWrap/>
              <w:overflowPunct/>
              <w:topLinePunct w:val="0"/>
              <w:autoSpaceDE/>
              <w:autoSpaceDN/>
              <w:bidi w:val="0"/>
              <w:adjustRightInd w:val="0"/>
              <w:snapToGrid/>
              <w:spacing w:beforeLines="0" w:line="240" w:lineRule="auto"/>
              <w:jc w:val="center"/>
              <w:textAlignment w:val="auto"/>
              <w:rPr>
                <w:rFonts w:hint="default" w:eastAsia="宋体"/>
                <w:color w:val="auto"/>
                <w:sz w:val="21"/>
                <w:szCs w:val="21"/>
                <w:highlight w:val="none"/>
                <w:shd w:val="clear" w:color="auto" w:fill="auto"/>
                <w:vertAlign w:val="baseline"/>
                <w:lang w:val="en-US" w:eastAsia="zh-CN"/>
              </w:rPr>
            </w:pPr>
            <w:r>
              <w:rPr>
                <w:rFonts w:hint="eastAsia" w:eastAsia="宋体"/>
                <w:color w:val="auto"/>
                <w:sz w:val="21"/>
                <w:szCs w:val="21"/>
                <w:highlight w:val="none"/>
                <w:shd w:val="clear" w:color="auto" w:fill="auto"/>
                <w:vertAlign w:val="baseline"/>
                <w:lang w:val="en-US" w:eastAsia="zh-CN"/>
              </w:rPr>
              <w:t>项目类别</w:t>
            </w:r>
          </w:p>
        </w:tc>
        <w:tc>
          <w:tcPr>
            <w:tcW w:w="1031" w:type="dxa"/>
            <w:noWrap w:val="0"/>
            <w:vAlign w:val="top"/>
          </w:tcPr>
          <w:p>
            <w:pPr>
              <w:keepNext w:val="0"/>
              <w:keepLines w:val="0"/>
              <w:pageBreakBefore w:val="0"/>
              <w:widowControl w:val="0"/>
              <w:kinsoku/>
              <w:wordWrap/>
              <w:overflowPunct/>
              <w:topLinePunct w:val="0"/>
              <w:autoSpaceDE/>
              <w:autoSpaceDN/>
              <w:bidi w:val="0"/>
              <w:adjustRightInd w:val="0"/>
              <w:snapToGrid/>
              <w:spacing w:beforeLines="0" w:line="240" w:lineRule="auto"/>
              <w:jc w:val="center"/>
              <w:textAlignment w:val="auto"/>
              <w:rPr>
                <w:rFonts w:hint="eastAsia" w:eastAsia="宋体"/>
                <w:color w:val="auto"/>
                <w:sz w:val="21"/>
                <w:szCs w:val="21"/>
                <w:highlight w:val="none"/>
                <w:shd w:val="clear" w:color="auto" w:fill="auto"/>
                <w:vertAlign w:val="baseline"/>
                <w:lang w:val="en-US" w:eastAsia="zh-CN"/>
              </w:rPr>
            </w:pPr>
            <w:r>
              <w:rPr>
                <w:rFonts w:hint="eastAsia" w:eastAsia="宋体"/>
                <w:color w:val="auto"/>
                <w:sz w:val="21"/>
                <w:szCs w:val="21"/>
                <w:highlight w:val="none"/>
                <w:shd w:val="clear" w:color="auto" w:fill="auto"/>
                <w:vertAlign w:val="baseline"/>
                <w:lang w:val="en-US" w:eastAsia="zh-CN"/>
              </w:rPr>
              <w:t>序号</w:t>
            </w:r>
          </w:p>
        </w:tc>
        <w:tc>
          <w:tcPr>
            <w:tcW w:w="2044" w:type="dxa"/>
            <w:noWrap w:val="0"/>
            <w:vAlign w:val="top"/>
          </w:tcPr>
          <w:p>
            <w:pPr>
              <w:keepNext w:val="0"/>
              <w:keepLines w:val="0"/>
              <w:pageBreakBefore w:val="0"/>
              <w:widowControl w:val="0"/>
              <w:kinsoku/>
              <w:wordWrap/>
              <w:overflowPunct/>
              <w:topLinePunct w:val="0"/>
              <w:autoSpaceDE/>
              <w:autoSpaceDN/>
              <w:bidi w:val="0"/>
              <w:adjustRightInd w:val="0"/>
              <w:snapToGrid/>
              <w:spacing w:beforeLines="0" w:line="240" w:lineRule="auto"/>
              <w:jc w:val="center"/>
              <w:textAlignment w:val="auto"/>
              <w:rPr>
                <w:rFonts w:hint="eastAsia" w:eastAsia="宋体"/>
                <w:color w:val="auto"/>
                <w:sz w:val="21"/>
                <w:szCs w:val="21"/>
                <w:highlight w:val="none"/>
                <w:shd w:val="clear" w:color="auto" w:fill="auto"/>
                <w:vertAlign w:val="baseline"/>
                <w:lang w:val="en-US" w:eastAsia="zh-CN"/>
              </w:rPr>
            </w:pPr>
            <w:r>
              <w:rPr>
                <w:rFonts w:hint="eastAsia" w:eastAsia="宋体"/>
                <w:color w:val="auto"/>
                <w:sz w:val="21"/>
                <w:szCs w:val="21"/>
                <w:highlight w:val="none"/>
                <w:shd w:val="clear" w:color="auto" w:fill="auto"/>
                <w:vertAlign w:val="baseline"/>
                <w:lang w:val="en-US" w:eastAsia="zh-CN"/>
              </w:rPr>
              <w:t>内容</w:t>
            </w:r>
          </w:p>
        </w:tc>
        <w:tc>
          <w:tcPr>
            <w:tcW w:w="2356" w:type="dxa"/>
            <w:noWrap w:val="0"/>
            <w:vAlign w:val="top"/>
          </w:tcPr>
          <w:p>
            <w:pPr>
              <w:keepNext w:val="0"/>
              <w:keepLines w:val="0"/>
              <w:pageBreakBefore w:val="0"/>
              <w:widowControl w:val="0"/>
              <w:kinsoku/>
              <w:wordWrap/>
              <w:overflowPunct/>
              <w:topLinePunct w:val="0"/>
              <w:autoSpaceDE/>
              <w:autoSpaceDN/>
              <w:bidi w:val="0"/>
              <w:adjustRightInd w:val="0"/>
              <w:snapToGrid/>
              <w:spacing w:beforeLines="0" w:line="240" w:lineRule="auto"/>
              <w:jc w:val="center"/>
              <w:textAlignment w:val="auto"/>
              <w:rPr>
                <w:rFonts w:hint="default" w:eastAsia="宋体"/>
                <w:color w:val="auto"/>
                <w:sz w:val="21"/>
                <w:szCs w:val="21"/>
                <w:highlight w:val="none"/>
                <w:shd w:val="clear" w:color="auto" w:fill="auto"/>
                <w:vertAlign w:val="baseline"/>
                <w:lang w:val="en-US" w:eastAsia="zh-CN"/>
              </w:rPr>
            </w:pPr>
            <w:r>
              <w:rPr>
                <w:rFonts w:hint="eastAsia" w:eastAsia="宋体"/>
                <w:color w:val="auto"/>
                <w:sz w:val="21"/>
                <w:szCs w:val="21"/>
                <w:highlight w:val="none"/>
                <w:shd w:val="clear" w:color="auto" w:fill="auto"/>
                <w:vertAlign w:val="baseline"/>
                <w:lang w:val="en-US" w:eastAsia="zh-CN"/>
              </w:rPr>
              <w:t>具体应用情况</w:t>
            </w:r>
          </w:p>
        </w:tc>
        <w:tc>
          <w:tcPr>
            <w:tcW w:w="1662" w:type="dxa"/>
            <w:noWrap w:val="0"/>
            <w:vAlign w:val="top"/>
          </w:tcPr>
          <w:p>
            <w:pPr>
              <w:keepNext w:val="0"/>
              <w:keepLines w:val="0"/>
              <w:pageBreakBefore w:val="0"/>
              <w:widowControl w:val="0"/>
              <w:kinsoku/>
              <w:wordWrap/>
              <w:overflowPunct/>
              <w:topLinePunct w:val="0"/>
              <w:autoSpaceDE/>
              <w:autoSpaceDN/>
              <w:bidi w:val="0"/>
              <w:adjustRightInd w:val="0"/>
              <w:snapToGrid/>
              <w:spacing w:beforeLines="0" w:line="240" w:lineRule="auto"/>
              <w:jc w:val="center"/>
              <w:textAlignment w:val="auto"/>
              <w:rPr>
                <w:rFonts w:hint="default" w:eastAsia="宋体"/>
                <w:color w:val="auto"/>
                <w:sz w:val="21"/>
                <w:szCs w:val="21"/>
                <w:highlight w:val="none"/>
                <w:shd w:val="clear" w:color="auto" w:fill="auto"/>
                <w:vertAlign w:val="baseline"/>
                <w:lang w:val="en-US" w:eastAsia="zh-CN"/>
              </w:rPr>
            </w:pPr>
            <w:r>
              <w:rPr>
                <w:rFonts w:hint="eastAsia" w:eastAsia="宋体"/>
                <w:color w:val="auto"/>
                <w:sz w:val="21"/>
                <w:szCs w:val="21"/>
                <w:highlight w:val="none"/>
                <w:shd w:val="clear" w:color="auto" w:fill="auto"/>
                <w:vertAlign w:val="baseline"/>
                <w:lang w:val="en-US" w:eastAsia="zh-CN"/>
              </w:rPr>
              <w:t>自评价（是否符合要求）得分</w:t>
            </w:r>
          </w:p>
        </w:tc>
        <w:tc>
          <w:tcPr>
            <w:tcW w:w="1230" w:type="dxa"/>
            <w:noWrap w:val="0"/>
            <w:vAlign w:val="top"/>
          </w:tcPr>
          <w:p>
            <w:pPr>
              <w:keepNext w:val="0"/>
              <w:keepLines w:val="0"/>
              <w:pageBreakBefore w:val="0"/>
              <w:widowControl w:val="0"/>
              <w:kinsoku/>
              <w:wordWrap/>
              <w:overflowPunct/>
              <w:topLinePunct w:val="0"/>
              <w:autoSpaceDE/>
              <w:autoSpaceDN/>
              <w:bidi w:val="0"/>
              <w:adjustRightInd w:val="0"/>
              <w:snapToGrid/>
              <w:spacing w:beforeLines="0" w:line="240" w:lineRule="auto"/>
              <w:jc w:val="center"/>
              <w:textAlignment w:val="auto"/>
              <w:rPr>
                <w:rFonts w:hint="eastAsia" w:eastAsia="宋体"/>
                <w:color w:val="auto"/>
                <w:sz w:val="21"/>
                <w:szCs w:val="21"/>
                <w:highlight w:val="none"/>
                <w:shd w:val="clear" w:color="auto" w:fill="auto"/>
                <w:vertAlign w:val="baseline"/>
                <w:lang w:val="en-US" w:eastAsia="zh-CN"/>
              </w:rPr>
            </w:pPr>
            <w:r>
              <w:rPr>
                <w:rFonts w:hint="eastAsia" w:eastAsia="宋体"/>
                <w:color w:val="auto"/>
                <w:sz w:val="21"/>
                <w:szCs w:val="21"/>
                <w:highlight w:val="none"/>
                <w:shd w:val="clear" w:color="auto" w:fill="auto"/>
                <w:vertAlign w:val="baseli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8" w:type="dxa"/>
            <w:vMerge w:val="restart"/>
            <w:noWrap w:val="0"/>
            <w:vAlign w:val="top"/>
          </w:tcPr>
          <w:p>
            <w:pPr>
              <w:keepNext w:val="0"/>
              <w:keepLines w:val="0"/>
              <w:pageBreakBefore w:val="0"/>
              <w:widowControl w:val="0"/>
              <w:kinsoku/>
              <w:wordWrap/>
              <w:overflowPunct/>
              <w:topLinePunct w:val="0"/>
              <w:autoSpaceDE/>
              <w:autoSpaceDN/>
              <w:bidi w:val="0"/>
              <w:adjustRightInd w:val="0"/>
              <w:snapToGrid/>
              <w:spacing w:beforeLines="0" w:line="240" w:lineRule="auto"/>
              <w:jc w:val="center"/>
              <w:textAlignment w:val="auto"/>
              <w:rPr>
                <w:rFonts w:hint="eastAsia" w:eastAsia="宋体"/>
                <w:color w:val="auto"/>
                <w:sz w:val="21"/>
                <w:szCs w:val="21"/>
                <w:highlight w:val="none"/>
                <w:shd w:val="clear" w:color="auto" w:fill="auto"/>
                <w:vertAlign w:val="baseline"/>
                <w:lang w:val="en-US" w:eastAsia="zh-CN"/>
              </w:rPr>
            </w:pPr>
            <w:r>
              <w:rPr>
                <w:rFonts w:hint="eastAsia" w:eastAsia="宋体"/>
                <w:color w:val="auto"/>
                <w:sz w:val="21"/>
                <w:szCs w:val="21"/>
                <w:highlight w:val="none"/>
                <w:shd w:val="clear" w:color="auto" w:fill="auto"/>
                <w:vertAlign w:val="baseline"/>
                <w:lang w:val="en-US" w:eastAsia="zh-CN"/>
              </w:rPr>
              <w:t>控制项</w:t>
            </w:r>
          </w:p>
        </w:tc>
        <w:tc>
          <w:tcPr>
            <w:tcW w:w="1031" w:type="dxa"/>
            <w:noWrap w:val="0"/>
            <w:vAlign w:val="top"/>
          </w:tcPr>
          <w:p>
            <w:pPr>
              <w:keepNext w:val="0"/>
              <w:keepLines w:val="0"/>
              <w:pageBreakBefore w:val="0"/>
              <w:widowControl w:val="0"/>
              <w:kinsoku/>
              <w:wordWrap/>
              <w:overflowPunct/>
              <w:topLinePunct w:val="0"/>
              <w:autoSpaceDE/>
              <w:autoSpaceDN/>
              <w:bidi w:val="0"/>
              <w:adjustRightInd w:val="0"/>
              <w:snapToGrid/>
              <w:spacing w:beforeLines="0" w:line="240" w:lineRule="auto"/>
              <w:jc w:val="center"/>
              <w:textAlignment w:val="auto"/>
              <w:rPr>
                <w:rFonts w:hint="eastAsia" w:eastAsia="宋体"/>
                <w:color w:val="auto"/>
                <w:sz w:val="21"/>
                <w:szCs w:val="21"/>
                <w:highlight w:val="none"/>
                <w:shd w:val="clear" w:color="auto" w:fill="auto"/>
                <w:vertAlign w:val="baseline"/>
                <w:lang w:val="en-US" w:eastAsia="zh-CN"/>
              </w:rPr>
            </w:pPr>
          </w:p>
        </w:tc>
        <w:tc>
          <w:tcPr>
            <w:tcW w:w="2044" w:type="dxa"/>
            <w:noWrap w:val="0"/>
            <w:vAlign w:val="top"/>
          </w:tcPr>
          <w:p>
            <w:pPr>
              <w:keepNext w:val="0"/>
              <w:keepLines w:val="0"/>
              <w:pageBreakBefore w:val="0"/>
              <w:widowControl w:val="0"/>
              <w:kinsoku/>
              <w:wordWrap/>
              <w:overflowPunct/>
              <w:topLinePunct w:val="0"/>
              <w:autoSpaceDE/>
              <w:autoSpaceDN/>
              <w:bidi w:val="0"/>
              <w:adjustRightInd w:val="0"/>
              <w:snapToGrid/>
              <w:spacing w:beforeLines="0" w:line="240" w:lineRule="auto"/>
              <w:jc w:val="center"/>
              <w:textAlignment w:val="auto"/>
              <w:rPr>
                <w:rFonts w:hint="eastAsia" w:eastAsia="宋体"/>
                <w:color w:val="auto"/>
                <w:sz w:val="21"/>
                <w:szCs w:val="21"/>
                <w:highlight w:val="none"/>
                <w:shd w:val="clear" w:color="auto" w:fill="auto"/>
                <w:vertAlign w:val="baseline"/>
                <w:lang w:val="en-US" w:eastAsia="zh-CN"/>
              </w:rPr>
            </w:pPr>
          </w:p>
        </w:tc>
        <w:tc>
          <w:tcPr>
            <w:tcW w:w="2356" w:type="dxa"/>
            <w:noWrap w:val="0"/>
            <w:vAlign w:val="top"/>
          </w:tcPr>
          <w:p>
            <w:pPr>
              <w:keepNext w:val="0"/>
              <w:keepLines w:val="0"/>
              <w:pageBreakBefore w:val="0"/>
              <w:widowControl w:val="0"/>
              <w:kinsoku/>
              <w:wordWrap/>
              <w:overflowPunct/>
              <w:topLinePunct w:val="0"/>
              <w:autoSpaceDE/>
              <w:autoSpaceDN/>
              <w:bidi w:val="0"/>
              <w:adjustRightInd w:val="0"/>
              <w:snapToGrid/>
              <w:spacing w:beforeLines="0" w:line="240" w:lineRule="auto"/>
              <w:jc w:val="center"/>
              <w:textAlignment w:val="auto"/>
              <w:rPr>
                <w:rFonts w:hint="eastAsia" w:eastAsia="宋体"/>
                <w:color w:val="auto"/>
                <w:sz w:val="21"/>
                <w:szCs w:val="21"/>
                <w:highlight w:val="none"/>
                <w:shd w:val="clear" w:color="auto" w:fill="auto"/>
                <w:vertAlign w:val="baseline"/>
                <w:lang w:val="en-US" w:eastAsia="zh-CN"/>
              </w:rPr>
            </w:pPr>
          </w:p>
        </w:tc>
        <w:tc>
          <w:tcPr>
            <w:tcW w:w="1662" w:type="dxa"/>
            <w:noWrap w:val="0"/>
            <w:vAlign w:val="top"/>
          </w:tcPr>
          <w:p>
            <w:pPr>
              <w:keepNext w:val="0"/>
              <w:keepLines w:val="0"/>
              <w:pageBreakBefore w:val="0"/>
              <w:widowControl w:val="0"/>
              <w:kinsoku/>
              <w:wordWrap/>
              <w:overflowPunct/>
              <w:topLinePunct w:val="0"/>
              <w:autoSpaceDE/>
              <w:autoSpaceDN/>
              <w:bidi w:val="0"/>
              <w:adjustRightInd w:val="0"/>
              <w:snapToGrid/>
              <w:spacing w:beforeLines="0" w:line="240" w:lineRule="auto"/>
              <w:jc w:val="center"/>
              <w:textAlignment w:val="auto"/>
              <w:rPr>
                <w:rFonts w:hint="eastAsia" w:eastAsia="宋体"/>
                <w:color w:val="auto"/>
                <w:sz w:val="21"/>
                <w:szCs w:val="21"/>
                <w:highlight w:val="none"/>
                <w:shd w:val="clear" w:color="auto" w:fill="auto"/>
                <w:vertAlign w:val="baseline"/>
                <w:lang w:val="en-US" w:eastAsia="zh-CN"/>
              </w:rPr>
            </w:pPr>
          </w:p>
        </w:tc>
        <w:tc>
          <w:tcPr>
            <w:tcW w:w="1230" w:type="dxa"/>
            <w:noWrap w:val="0"/>
            <w:vAlign w:val="top"/>
          </w:tcPr>
          <w:p>
            <w:pPr>
              <w:keepNext w:val="0"/>
              <w:keepLines w:val="0"/>
              <w:pageBreakBefore w:val="0"/>
              <w:widowControl w:val="0"/>
              <w:kinsoku/>
              <w:wordWrap/>
              <w:overflowPunct/>
              <w:topLinePunct w:val="0"/>
              <w:autoSpaceDE/>
              <w:autoSpaceDN/>
              <w:bidi w:val="0"/>
              <w:adjustRightInd w:val="0"/>
              <w:snapToGrid/>
              <w:spacing w:beforeLines="0" w:line="240" w:lineRule="auto"/>
              <w:jc w:val="center"/>
              <w:textAlignment w:val="auto"/>
              <w:rPr>
                <w:rFonts w:hint="eastAsia" w:eastAsia="宋体"/>
                <w:color w:val="auto"/>
                <w:sz w:val="21"/>
                <w:szCs w:val="21"/>
                <w:highlight w:val="none"/>
                <w:shd w:val="clear" w:color="auto" w:fill="auto"/>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8" w:type="dxa"/>
            <w:vMerge w:val="continue"/>
            <w:noWrap w:val="0"/>
            <w:vAlign w:val="top"/>
          </w:tcPr>
          <w:p>
            <w:pPr>
              <w:keepNext w:val="0"/>
              <w:keepLines w:val="0"/>
              <w:pageBreakBefore w:val="0"/>
              <w:widowControl w:val="0"/>
              <w:kinsoku/>
              <w:wordWrap/>
              <w:overflowPunct/>
              <w:topLinePunct w:val="0"/>
              <w:autoSpaceDE/>
              <w:autoSpaceDN/>
              <w:bidi w:val="0"/>
              <w:adjustRightInd w:val="0"/>
              <w:snapToGrid/>
              <w:spacing w:beforeLines="0" w:line="240" w:lineRule="auto"/>
              <w:jc w:val="center"/>
              <w:textAlignment w:val="auto"/>
              <w:rPr>
                <w:rFonts w:hint="eastAsia" w:eastAsia="宋体"/>
                <w:color w:val="auto"/>
                <w:sz w:val="21"/>
                <w:szCs w:val="21"/>
                <w:highlight w:val="none"/>
                <w:shd w:val="clear" w:color="auto" w:fill="auto"/>
                <w:vertAlign w:val="baseline"/>
                <w:lang w:val="en-US" w:eastAsia="zh-CN"/>
              </w:rPr>
            </w:pPr>
          </w:p>
        </w:tc>
        <w:tc>
          <w:tcPr>
            <w:tcW w:w="1031" w:type="dxa"/>
            <w:noWrap w:val="0"/>
            <w:vAlign w:val="top"/>
          </w:tcPr>
          <w:p>
            <w:pPr>
              <w:keepNext w:val="0"/>
              <w:keepLines w:val="0"/>
              <w:pageBreakBefore w:val="0"/>
              <w:widowControl w:val="0"/>
              <w:kinsoku/>
              <w:wordWrap/>
              <w:overflowPunct/>
              <w:topLinePunct w:val="0"/>
              <w:autoSpaceDE/>
              <w:autoSpaceDN/>
              <w:bidi w:val="0"/>
              <w:adjustRightInd w:val="0"/>
              <w:snapToGrid/>
              <w:spacing w:beforeLines="0" w:line="240" w:lineRule="auto"/>
              <w:jc w:val="center"/>
              <w:textAlignment w:val="auto"/>
              <w:rPr>
                <w:rFonts w:hint="eastAsia" w:eastAsia="宋体"/>
                <w:color w:val="auto"/>
                <w:sz w:val="21"/>
                <w:szCs w:val="21"/>
                <w:highlight w:val="none"/>
                <w:shd w:val="clear" w:color="auto" w:fill="auto"/>
                <w:vertAlign w:val="baseline"/>
                <w:lang w:val="en-US" w:eastAsia="zh-CN"/>
              </w:rPr>
            </w:pPr>
          </w:p>
        </w:tc>
        <w:tc>
          <w:tcPr>
            <w:tcW w:w="2044" w:type="dxa"/>
            <w:noWrap w:val="0"/>
            <w:vAlign w:val="top"/>
          </w:tcPr>
          <w:p>
            <w:pPr>
              <w:keepNext w:val="0"/>
              <w:keepLines w:val="0"/>
              <w:pageBreakBefore w:val="0"/>
              <w:widowControl w:val="0"/>
              <w:kinsoku/>
              <w:wordWrap/>
              <w:overflowPunct/>
              <w:topLinePunct w:val="0"/>
              <w:autoSpaceDE/>
              <w:autoSpaceDN/>
              <w:bidi w:val="0"/>
              <w:adjustRightInd w:val="0"/>
              <w:snapToGrid/>
              <w:spacing w:beforeLines="0" w:line="240" w:lineRule="auto"/>
              <w:jc w:val="center"/>
              <w:textAlignment w:val="auto"/>
              <w:rPr>
                <w:rFonts w:hint="eastAsia" w:eastAsia="宋体"/>
                <w:color w:val="auto"/>
                <w:sz w:val="21"/>
                <w:szCs w:val="21"/>
                <w:highlight w:val="none"/>
                <w:shd w:val="clear" w:color="auto" w:fill="auto"/>
                <w:vertAlign w:val="baseline"/>
                <w:lang w:val="en-US" w:eastAsia="zh-CN"/>
              </w:rPr>
            </w:pPr>
          </w:p>
        </w:tc>
        <w:tc>
          <w:tcPr>
            <w:tcW w:w="2356" w:type="dxa"/>
            <w:noWrap w:val="0"/>
            <w:vAlign w:val="top"/>
          </w:tcPr>
          <w:p>
            <w:pPr>
              <w:keepNext w:val="0"/>
              <w:keepLines w:val="0"/>
              <w:pageBreakBefore w:val="0"/>
              <w:widowControl w:val="0"/>
              <w:kinsoku/>
              <w:wordWrap/>
              <w:overflowPunct/>
              <w:topLinePunct w:val="0"/>
              <w:autoSpaceDE/>
              <w:autoSpaceDN/>
              <w:bidi w:val="0"/>
              <w:adjustRightInd w:val="0"/>
              <w:snapToGrid/>
              <w:spacing w:beforeLines="0" w:line="240" w:lineRule="auto"/>
              <w:jc w:val="center"/>
              <w:textAlignment w:val="auto"/>
              <w:rPr>
                <w:rFonts w:hint="eastAsia" w:eastAsia="宋体"/>
                <w:color w:val="auto"/>
                <w:sz w:val="21"/>
                <w:szCs w:val="21"/>
                <w:highlight w:val="none"/>
                <w:shd w:val="clear" w:color="auto" w:fill="auto"/>
                <w:vertAlign w:val="baseline"/>
                <w:lang w:val="en-US" w:eastAsia="zh-CN"/>
              </w:rPr>
            </w:pPr>
          </w:p>
        </w:tc>
        <w:tc>
          <w:tcPr>
            <w:tcW w:w="1662" w:type="dxa"/>
            <w:noWrap w:val="0"/>
            <w:vAlign w:val="top"/>
          </w:tcPr>
          <w:p>
            <w:pPr>
              <w:keepNext w:val="0"/>
              <w:keepLines w:val="0"/>
              <w:pageBreakBefore w:val="0"/>
              <w:widowControl w:val="0"/>
              <w:kinsoku/>
              <w:wordWrap/>
              <w:overflowPunct/>
              <w:topLinePunct w:val="0"/>
              <w:autoSpaceDE/>
              <w:autoSpaceDN/>
              <w:bidi w:val="0"/>
              <w:adjustRightInd w:val="0"/>
              <w:snapToGrid/>
              <w:spacing w:beforeLines="0" w:line="240" w:lineRule="auto"/>
              <w:jc w:val="center"/>
              <w:textAlignment w:val="auto"/>
              <w:rPr>
                <w:rFonts w:hint="eastAsia" w:eastAsia="宋体"/>
                <w:color w:val="auto"/>
                <w:sz w:val="21"/>
                <w:szCs w:val="21"/>
                <w:highlight w:val="none"/>
                <w:shd w:val="clear" w:color="auto" w:fill="auto"/>
                <w:vertAlign w:val="baseline"/>
                <w:lang w:val="en-US" w:eastAsia="zh-CN"/>
              </w:rPr>
            </w:pPr>
          </w:p>
        </w:tc>
        <w:tc>
          <w:tcPr>
            <w:tcW w:w="1230" w:type="dxa"/>
            <w:noWrap w:val="0"/>
            <w:vAlign w:val="top"/>
          </w:tcPr>
          <w:p>
            <w:pPr>
              <w:keepNext w:val="0"/>
              <w:keepLines w:val="0"/>
              <w:pageBreakBefore w:val="0"/>
              <w:widowControl w:val="0"/>
              <w:kinsoku/>
              <w:wordWrap/>
              <w:overflowPunct/>
              <w:topLinePunct w:val="0"/>
              <w:autoSpaceDE/>
              <w:autoSpaceDN/>
              <w:bidi w:val="0"/>
              <w:adjustRightInd w:val="0"/>
              <w:snapToGrid/>
              <w:spacing w:beforeLines="0" w:line="240" w:lineRule="auto"/>
              <w:jc w:val="center"/>
              <w:textAlignment w:val="auto"/>
              <w:rPr>
                <w:rFonts w:hint="eastAsia" w:eastAsia="宋体"/>
                <w:color w:val="auto"/>
                <w:sz w:val="21"/>
                <w:szCs w:val="21"/>
                <w:highlight w:val="none"/>
                <w:shd w:val="clear" w:color="auto" w:fill="auto"/>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8" w:type="dxa"/>
            <w:vMerge w:val="restart"/>
            <w:noWrap w:val="0"/>
            <w:vAlign w:val="top"/>
          </w:tcPr>
          <w:p>
            <w:pPr>
              <w:keepNext w:val="0"/>
              <w:keepLines w:val="0"/>
              <w:pageBreakBefore w:val="0"/>
              <w:widowControl w:val="0"/>
              <w:kinsoku/>
              <w:wordWrap/>
              <w:overflowPunct/>
              <w:topLinePunct w:val="0"/>
              <w:autoSpaceDE/>
              <w:autoSpaceDN/>
              <w:bidi w:val="0"/>
              <w:adjustRightInd w:val="0"/>
              <w:snapToGrid/>
              <w:spacing w:beforeLines="0" w:line="240" w:lineRule="auto"/>
              <w:jc w:val="center"/>
              <w:textAlignment w:val="auto"/>
              <w:rPr>
                <w:rFonts w:hint="eastAsia" w:eastAsia="宋体"/>
                <w:color w:val="auto"/>
                <w:sz w:val="21"/>
                <w:szCs w:val="21"/>
                <w:highlight w:val="none"/>
                <w:shd w:val="clear" w:color="auto" w:fill="auto"/>
                <w:vertAlign w:val="baseline"/>
                <w:lang w:val="en-US" w:eastAsia="zh-CN"/>
              </w:rPr>
            </w:pPr>
            <w:r>
              <w:rPr>
                <w:rFonts w:hint="eastAsia" w:eastAsia="宋体"/>
                <w:color w:val="auto"/>
                <w:sz w:val="21"/>
                <w:szCs w:val="21"/>
                <w:highlight w:val="none"/>
                <w:shd w:val="clear" w:color="auto" w:fill="auto"/>
                <w:vertAlign w:val="baseline"/>
                <w:lang w:val="en-US" w:eastAsia="zh-CN"/>
              </w:rPr>
              <w:t>提升项</w:t>
            </w:r>
          </w:p>
        </w:tc>
        <w:tc>
          <w:tcPr>
            <w:tcW w:w="1031" w:type="dxa"/>
            <w:noWrap w:val="0"/>
            <w:vAlign w:val="top"/>
          </w:tcPr>
          <w:p>
            <w:pPr>
              <w:keepNext w:val="0"/>
              <w:keepLines w:val="0"/>
              <w:pageBreakBefore w:val="0"/>
              <w:widowControl w:val="0"/>
              <w:kinsoku/>
              <w:wordWrap/>
              <w:overflowPunct/>
              <w:topLinePunct w:val="0"/>
              <w:autoSpaceDE/>
              <w:autoSpaceDN/>
              <w:bidi w:val="0"/>
              <w:adjustRightInd w:val="0"/>
              <w:snapToGrid/>
              <w:spacing w:beforeLines="0" w:line="240" w:lineRule="auto"/>
              <w:jc w:val="center"/>
              <w:textAlignment w:val="auto"/>
              <w:rPr>
                <w:rFonts w:hint="eastAsia" w:eastAsia="宋体"/>
                <w:color w:val="auto"/>
                <w:sz w:val="21"/>
                <w:szCs w:val="21"/>
                <w:highlight w:val="none"/>
                <w:shd w:val="clear" w:color="auto" w:fill="auto"/>
                <w:vertAlign w:val="baseline"/>
                <w:lang w:val="en-US" w:eastAsia="zh-CN"/>
              </w:rPr>
            </w:pPr>
          </w:p>
        </w:tc>
        <w:tc>
          <w:tcPr>
            <w:tcW w:w="2044" w:type="dxa"/>
            <w:noWrap w:val="0"/>
            <w:vAlign w:val="top"/>
          </w:tcPr>
          <w:p>
            <w:pPr>
              <w:keepNext w:val="0"/>
              <w:keepLines w:val="0"/>
              <w:pageBreakBefore w:val="0"/>
              <w:widowControl w:val="0"/>
              <w:kinsoku/>
              <w:wordWrap/>
              <w:overflowPunct/>
              <w:topLinePunct w:val="0"/>
              <w:autoSpaceDE/>
              <w:autoSpaceDN/>
              <w:bidi w:val="0"/>
              <w:adjustRightInd w:val="0"/>
              <w:snapToGrid/>
              <w:spacing w:beforeLines="0" w:line="240" w:lineRule="auto"/>
              <w:jc w:val="center"/>
              <w:textAlignment w:val="auto"/>
              <w:rPr>
                <w:rFonts w:hint="eastAsia" w:eastAsia="宋体"/>
                <w:color w:val="auto"/>
                <w:sz w:val="21"/>
                <w:szCs w:val="21"/>
                <w:highlight w:val="none"/>
                <w:shd w:val="clear" w:color="auto" w:fill="auto"/>
                <w:vertAlign w:val="baseline"/>
                <w:lang w:val="en-US" w:eastAsia="zh-CN"/>
              </w:rPr>
            </w:pPr>
          </w:p>
        </w:tc>
        <w:tc>
          <w:tcPr>
            <w:tcW w:w="2356" w:type="dxa"/>
            <w:noWrap w:val="0"/>
            <w:vAlign w:val="top"/>
          </w:tcPr>
          <w:p>
            <w:pPr>
              <w:keepNext w:val="0"/>
              <w:keepLines w:val="0"/>
              <w:pageBreakBefore w:val="0"/>
              <w:widowControl w:val="0"/>
              <w:kinsoku/>
              <w:wordWrap/>
              <w:overflowPunct/>
              <w:topLinePunct w:val="0"/>
              <w:autoSpaceDE/>
              <w:autoSpaceDN/>
              <w:bidi w:val="0"/>
              <w:adjustRightInd w:val="0"/>
              <w:snapToGrid/>
              <w:spacing w:beforeLines="0" w:line="240" w:lineRule="auto"/>
              <w:jc w:val="center"/>
              <w:textAlignment w:val="auto"/>
              <w:rPr>
                <w:rFonts w:hint="eastAsia" w:eastAsia="宋体"/>
                <w:color w:val="auto"/>
                <w:sz w:val="21"/>
                <w:szCs w:val="21"/>
                <w:highlight w:val="none"/>
                <w:shd w:val="clear" w:color="auto" w:fill="auto"/>
                <w:vertAlign w:val="baseline"/>
                <w:lang w:val="en-US" w:eastAsia="zh-CN"/>
              </w:rPr>
            </w:pPr>
          </w:p>
        </w:tc>
        <w:tc>
          <w:tcPr>
            <w:tcW w:w="1662" w:type="dxa"/>
            <w:noWrap w:val="0"/>
            <w:vAlign w:val="top"/>
          </w:tcPr>
          <w:p>
            <w:pPr>
              <w:keepNext w:val="0"/>
              <w:keepLines w:val="0"/>
              <w:pageBreakBefore w:val="0"/>
              <w:widowControl w:val="0"/>
              <w:kinsoku/>
              <w:wordWrap/>
              <w:overflowPunct/>
              <w:topLinePunct w:val="0"/>
              <w:autoSpaceDE/>
              <w:autoSpaceDN/>
              <w:bidi w:val="0"/>
              <w:adjustRightInd w:val="0"/>
              <w:snapToGrid/>
              <w:spacing w:beforeLines="0" w:line="240" w:lineRule="auto"/>
              <w:jc w:val="center"/>
              <w:textAlignment w:val="auto"/>
              <w:rPr>
                <w:rFonts w:hint="eastAsia" w:eastAsia="宋体"/>
                <w:color w:val="auto"/>
                <w:sz w:val="21"/>
                <w:szCs w:val="21"/>
                <w:highlight w:val="none"/>
                <w:shd w:val="clear" w:color="auto" w:fill="auto"/>
                <w:vertAlign w:val="baseline"/>
                <w:lang w:val="en-US" w:eastAsia="zh-CN"/>
              </w:rPr>
            </w:pPr>
          </w:p>
        </w:tc>
        <w:tc>
          <w:tcPr>
            <w:tcW w:w="1230" w:type="dxa"/>
            <w:noWrap w:val="0"/>
            <w:vAlign w:val="top"/>
          </w:tcPr>
          <w:p>
            <w:pPr>
              <w:keepNext w:val="0"/>
              <w:keepLines w:val="0"/>
              <w:pageBreakBefore w:val="0"/>
              <w:widowControl w:val="0"/>
              <w:kinsoku/>
              <w:wordWrap/>
              <w:overflowPunct/>
              <w:topLinePunct w:val="0"/>
              <w:autoSpaceDE/>
              <w:autoSpaceDN/>
              <w:bidi w:val="0"/>
              <w:adjustRightInd w:val="0"/>
              <w:snapToGrid/>
              <w:spacing w:beforeLines="0" w:line="240" w:lineRule="auto"/>
              <w:jc w:val="center"/>
              <w:textAlignment w:val="auto"/>
              <w:rPr>
                <w:rFonts w:hint="eastAsia" w:eastAsia="宋体"/>
                <w:color w:val="auto"/>
                <w:sz w:val="21"/>
                <w:szCs w:val="21"/>
                <w:highlight w:val="none"/>
                <w:shd w:val="clear" w:color="auto" w:fill="auto"/>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8" w:type="dxa"/>
            <w:vMerge w:val="continue"/>
            <w:noWrap w:val="0"/>
            <w:vAlign w:val="top"/>
          </w:tcPr>
          <w:p>
            <w:pPr>
              <w:keepNext w:val="0"/>
              <w:keepLines w:val="0"/>
              <w:pageBreakBefore w:val="0"/>
              <w:widowControl w:val="0"/>
              <w:kinsoku/>
              <w:wordWrap/>
              <w:overflowPunct/>
              <w:topLinePunct w:val="0"/>
              <w:autoSpaceDE/>
              <w:autoSpaceDN/>
              <w:bidi w:val="0"/>
              <w:adjustRightInd w:val="0"/>
              <w:snapToGrid/>
              <w:spacing w:beforeLines="0" w:line="240" w:lineRule="auto"/>
              <w:jc w:val="center"/>
              <w:textAlignment w:val="auto"/>
              <w:rPr>
                <w:rFonts w:hint="eastAsia" w:eastAsia="宋体"/>
                <w:color w:val="auto"/>
                <w:sz w:val="21"/>
                <w:szCs w:val="21"/>
                <w:highlight w:val="none"/>
                <w:shd w:val="clear" w:color="auto" w:fill="auto"/>
                <w:vertAlign w:val="baseline"/>
                <w:lang w:val="en-US" w:eastAsia="zh-CN"/>
              </w:rPr>
            </w:pPr>
          </w:p>
        </w:tc>
        <w:tc>
          <w:tcPr>
            <w:tcW w:w="1031" w:type="dxa"/>
            <w:noWrap w:val="0"/>
            <w:vAlign w:val="top"/>
          </w:tcPr>
          <w:p>
            <w:pPr>
              <w:keepNext w:val="0"/>
              <w:keepLines w:val="0"/>
              <w:pageBreakBefore w:val="0"/>
              <w:widowControl w:val="0"/>
              <w:kinsoku/>
              <w:wordWrap/>
              <w:overflowPunct/>
              <w:topLinePunct w:val="0"/>
              <w:autoSpaceDE/>
              <w:autoSpaceDN/>
              <w:bidi w:val="0"/>
              <w:adjustRightInd w:val="0"/>
              <w:snapToGrid/>
              <w:spacing w:beforeLines="0" w:line="240" w:lineRule="auto"/>
              <w:jc w:val="center"/>
              <w:textAlignment w:val="auto"/>
              <w:rPr>
                <w:rFonts w:hint="eastAsia" w:eastAsia="宋体"/>
                <w:color w:val="auto"/>
                <w:sz w:val="21"/>
                <w:szCs w:val="21"/>
                <w:highlight w:val="none"/>
                <w:shd w:val="clear" w:color="auto" w:fill="auto"/>
                <w:vertAlign w:val="baseline"/>
                <w:lang w:val="en-US" w:eastAsia="zh-CN"/>
              </w:rPr>
            </w:pPr>
          </w:p>
        </w:tc>
        <w:tc>
          <w:tcPr>
            <w:tcW w:w="2044" w:type="dxa"/>
            <w:noWrap w:val="0"/>
            <w:vAlign w:val="top"/>
          </w:tcPr>
          <w:p>
            <w:pPr>
              <w:keepNext w:val="0"/>
              <w:keepLines w:val="0"/>
              <w:pageBreakBefore w:val="0"/>
              <w:widowControl w:val="0"/>
              <w:kinsoku/>
              <w:wordWrap/>
              <w:overflowPunct/>
              <w:topLinePunct w:val="0"/>
              <w:autoSpaceDE/>
              <w:autoSpaceDN/>
              <w:bidi w:val="0"/>
              <w:adjustRightInd w:val="0"/>
              <w:snapToGrid/>
              <w:spacing w:beforeLines="0" w:line="240" w:lineRule="auto"/>
              <w:jc w:val="center"/>
              <w:textAlignment w:val="auto"/>
              <w:rPr>
                <w:rFonts w:hint="eastAsia" w:eastAsia="宋体"/>
                <w:color w:val="auto"/>
                <w:sz w:val="21"/>
                <w:szCs w:val="21"/>
                <w:highlight w:val="none"/>
                <w:shd w:val="clear" w:color="auto" w:fill="auto"/>
                <w:vertAlign w:val="baseline"/>
                <w:lang w:val="en-US" w:eastAsia="zh-CN"/>
              </w:rPr>
            </w:pPr>
          </w:p>
        </w:tc>
        <w:tc>
          <w:tcPr>
            <w:tcW w:w="2356" w:type="dxa"/>
            <w:noWrap w:val="0"/>
            <w:vAlign w:val="top"/>
          </w:tcPr>
          <w:p>
            <w:pPr>
              <w:keepNext w:val="0"/>
              <w:keepLines w:val="0"/>
              <w:pageBreakBefore w:val="0"/>
              <w:widowControl w:val="0"/>
              <w:kinsoku/>
              <w:wordWrap/>
              <w:overflowPunct/>
              <w:topLinePunct w:val="0"/>
              <w:autoSpaceDE/>
              <w:autoSpaceDN/>
              <w:bidi w:val="0"/>
              <w:adjustRightInd w:val="0"/>
              <w:snapToGrid/>
              <w:spacing w:beforeLines="0" w:line="240" w:lineRule="auto"/>
              <w:jc w:val="center"/>
              <w:textAlignment w:val="auto"/>
              <w:rPr>
                <w:rFonts w:hint="eastAsia" w:eastAsia="宋体"/>
                <w:color w:val="auto"/>
                <w:sz w:val="21"/>
                <w:szCs w:val="21"/>
                <w:highlight w:val="none"/>
                <w:shd w:val="clear" w:color="auto" w:fill="auto"/>
                <w:vertAlign w:val="baseline"/>
                <w:lang w:val="en-US" w:eastAsia="zh-CN"/>
              </w:rPr>
            </w:pPr>
          </w:p>
        </w:tc>
        <w:tc>
          <w:tcPr>
            <w:tcW w:w="1662" w:type="dxa"/>
            <w:noWrap w:val="0"/>
            <w:vAlign w:val="top"/>
          </w:tcPr>
          <w:p>
            <w:pPr>
              <w:keepNext w:val="0"/>
              <w:keepLines w:val="0"/>
              <w:pageBreakBefore w:val="0"/>
              <w:widowControl w:val="0"/>
              <w:kinsoku/>
              <w:wordWrap/>
              <w:overflowPunct/>
              <w:topLinePunct w:val="0"/>
              <w:autoSpaceDE/>
              <w:autoSpaceDN/>
              <w:bidi w:val="0"/>
              <w:adjustRightInd w:val="0"/>
              <w:snapToGrid/>
              <w:spacing w:beforeLines="0" w:line="240" w:lineRule="auto"/>
              <w:jc w:val="center"/>
              <w:textAlignment w:val="auto"/>
              <w:rPr>
                <w:rFonts w:hint="eastAsia" w:eastAsia="宋体"/>
                <w:color w:val="auto"/>
                <w:sz w:val="21"/>
                <w:szCs w:val="21"/>
                <w:highlight w:val="none"/>
                <w:shd w:val="clear" w:color="auto" w:fill="auto"/>
                <w:vertAlign w:val="baseline"/>
                <w:lang w:val="en-US" w:eastAsia="zh-CN"/>
              </w:rPr>
            </w:pPr>
          </w:p>
        </w:tc>
        <w:tc>
          <w:tcPr>
            <w:tcW w:w="1230" w:type="dxa"/>
            <w:noWrap w:val="0"/>
            <w:vAlign w:val="top"/>
          </w:tcPr>
          <w:p>
            <w:pPr>
              <w:keepNext w:val="0"/>
              <w:keepLines w:val="0"/>
              <w:pageBreakBefore w:val="0"/>
              <w:widowControl w:val="0"/>
              <w:kinsoku/>
              <w:wordWrap/>
              <w:overflowPunct/>
              <w:topLinePunct w:val="0"/>
              <w:autoSpaceDE/>
              <w:autoSpaceDN/>
              <w:bidi w:val="0"/>
              <w:adjustRightInd w:val="0"/>
              <w:snapToGrid/>
              <w:spacing w:beforeLines="0" w:line="240" w:lineRule="auto"/>
              <w:jc w:val="center"/>
              <w:textAlignment w:val="auto"/>
              <w:rPr>
                <w:rFonts w:hint="eastAsia" w:eastAsia="宋体"/>
                <w:color w:val="auto"/>
                <w:sz w:val="21"/>
                <w:szCs w:val="21"/>
                <w:highlight w:val="none"/>
                <w:shd w:val="clear" w:color="auto" w:fill="auto"/>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8" w:type="dxa"/>
            <w:noWrap w:val="0"/>
            <w:vAlign w:val="top"/>
          </w:tcPr>
          <w:p>
            <w:pPr>
              <w:keepNext w:val="0"/>
              <w:keepLines w:val="0"/>
              <w:pageBreakBefore w:val="0"/>
              <w:widowControl w:val="0"/>
              <w:kinsoku/>
              <w:wordWrap/>
              <w:overflowPunct/>
              <w:topLinePunct w:val="0"/>
              <w:autoSpaceDE/>
              <w:autoSpaceDN/>
              <w:bidi w:val="0"/>
              <w:adjustRightInd w:val="0"/>
              <w:snapToGrid/>
              <w:spacing w:beforeLines="0" w:line="240" w:lineRule="auto"/>
              <w:jc w:val="center"/>
              <w:textAlignment w:val="auto"/>
              <w:rPr>
                <w:rFonts w:hint="eastAsia" w:eastAsia="宋体"/>
                <w:color w:val="auto"/>
                <w:sz w:val="21"/>
                <w:szCs w:val="21"/>
                <w:highlight w:val="none"/>
                <w:shd w:val="clear" w:color="auto" w:fill="auto"/>
                <w:vertAlign w:val="baseline"/>
                <w:lang w:val="en-US" w:eastAsia="zh-CN"/>
              </w:rPr>
            </w:pPr>
            <w:r>
              <w:rPr>
                <w:rFonts w:hint="eastAsia" w:eastAsia="宋体"/>
                <w:color w:val="auto"/>
                <w:sz w:val="21"/>
                <w:szCs w:val="21"/>
                <w:highlight w:val="none"/>
                <w:shd w:val="clear" w:color="auto" w:fill="auto"/>
                <w:vertAlign w:val="baseline"/>
                <w:lang w:val="en-US" w:eastAsia="zh-CN"/>
              </w:rPr>
              <w:t>合计</w:t>
            </w:r>
          </w:p>
        </w:tc>
        <w:tc>
          <w:tcPr>
            <w:tcW w:w="1031" w:type="dxa"/>
            <w:noWrap w:val="0"/>
            <w:vAlign w:val="top"/>
          </w:tcPr>
          <w:p>
            <w:pPr>
              <w:keepNext w:val="0"/>
              <w:keepLines w:val="0"/>
              <w:pageBreakBefore w:val="0"/>
              <w:widowControl w:val="0"/>
              <w:kinsoku/>
              <w:wordWrap/>
              <w:overflowPunct/>
              <w:topLinePunct w:val="0"/>
              <w:autoSpaceDE/>
              <w:autoSpaceDN/>
              <w:bidi w:val="0"/>
              <w:adjustRightInd w:val="0"/>
              <w:snapToGrid/>
              <w:spacing w:beforeLines="0" w:line="240" w:lineRule="auto"/>
              <w:jc w:val="center"/>
              <w:textAlignment w:val="auto"/>
              <w:rPr>
                <w:rFonts w:hint="eastAsia" w:eastAsia="宋体"/>
                <w:color w:val="auto"/>
                <w:sz w:val="21"/>
                <w:szCs w:val="21"/>
                <w:highlight w:val="none"/>
                <w:shd w:val="clear" w:color="auto" w:fill="auto"/>
                <w:vertAlign w:val="baseline"/>
                <w:lang w:val="en-US" w:eastAsia="zh-CN"/>
              </w:rPr>
            </w:pPr>
          </w:p>
        </w:tc>
        <w:tc>
          <w:tcPr>
            <w:tcW w:w="2044" w:type="dxa"/>
            <w:noWrap w:val="0"/>
            <w:vAlign w:val="top"/>
          </w:tcPr>
          <w:p>
            <w:pPr>
              <w:keepNext w:val="0"/>
              <w:keepLines w:val="0"/>
              <w:pageBreakBefore w:val="0"/>
              <w:widowControl w:val="0"/>
              <w:kinsoku/>
              <w:wordWrap/>
              <w:overflowPunct/>
              <w:topLinePunct w:val="0"/>
              <w:autoSpaceDE/>
              <w:autoSpaceDN/>
              <w:bidi w:val="0"/>
              <w:adjustRightInd w:val="0"/>
              <w:snapToGrid/>
              <w:spacing w:beforeLines="0" w:line="240" w:lineRule="auto"/>
              <w:jc w:val="center"/>
              <w:textAlignment w:val="auto"/>
              <w:rPr>
                <w:rFonts w:hint="eastAsia" w:eastAsia="宋体"/>
                <w:color w:val="auto"/>
                <w:sz w:val="21"/>
                <w:szCs w:val="21"/>
                <w:highlight w:val="none"/>
                <w:shd w:val="clear" w:color="auto" w:fill="auto"/>
                <w:vertAlign w:val="baseline"/>
                <w:lang w:val="en-US" w:eastAsia="zh-CN"/>
              </w:rPr>
            </w:pPr>
          </w:p>
        </w:tc>
        <w:tc>
          <w:tcPr>
            <w:tcW w:w="2356" w:type="dxa"/>
            <w:noWrap w:val="0"/>
            <w:vAlign w:val="top"/>
          </w:tcPr>
          <w:p>
            <w:pPr>
              <w:keepNext w:val="0"/>
              <w:keepLines w:val="0"/>
              <w:pageBreakBefore w:val="0"/>
              <w:widowControl w:val="0"/>
              <w:kinsoku/>
              <w:wordWrap/>
              <w:overflowPunct/>
              <w:topLinePunct w:val="0"/>
              <w:autoSpaceDE/>
              <w:autoSpaceDN/>
              <w:bidi w:val="0"/>
              <w:adjustRightInd w:val="0"/>
              <w:snapToGrid/>
              <w:spacing w:beforeLines="0" w:line="240" w:lineRule="auto"/>
              <w:jc w:val="center"/>
              <w:textAlignment w:val="auto"/>
              <w:rPr>
                <w:rFonts w:hint="eastAsia" w:eastAsia="宋体"/>
                <w:color w:val="auto"/>
                <w:sz w:val="21"/>
                <w:szCs w:val="21"/>
                <w:highlight w:val="none"/>
                <w:shd w:val="clear" w:color="auto" w:fill="auto"/>
                <w:vertAlign w:val="baseline"/>
                <w:lang w:val="en-US" w:eastAsia="zh-CN"/>
              </w:rPr>
            </w:pPr>
          </w:p>
        </w:tc>
        <w:tc>
          <w:tcPr>
            <w:tcW w:w="1662" w:type="dxa"/>
            <w:noWrap w:val="0"/>
            <w:vAlign w:val="top"/>
          </w:tcPr>
          <w:p>
            <w:pPr>
              <w:keepNext w:val="0"/>
              <w:keepLines w:val="0"/>
              <w:pageBreakBefore w:val="0"/>
              <w:widowControl w:val="0"/>
              <w:kinsoku/>
              <w:wordWrap/>
              <w:overflowPunct/>
              <w:topLinePunct w:val="0"/>
              <w:autoSpaceDE/>
              <w:autoSpaceDN/>
              <w:bidi w:val="0"/>
              <w:adjustRightInd w:val="0"/>
              <w:snapToGrid/>
              <w:spacing w:beforeLines="0" w:line="240" w:lineRule="auto"/>
              <w:jc w:val="center"/>
              <w:textAlignment w:val="auto"/>
              <w:rPr>
                <w:rFonts w:hint="eastAsia" w:eastAsia="宋体"/>
                <w:color w:val="auto"/>
                <w:sz w:val="21"/>
                <w:szCs w:val="21"/>
                <w:highlight w:val="none"/>
                <w:shd w:val="clear" w:color="auto" w:fill="auto"/>
                <w:vertAlign w:val="baseline"/>
                <w:lang w:val="en-US" w:eastAsia="zh-CN"/>
              </w:rPr>
            </w:pPr>
          </w:p>
        </w:tc>
        <w:tc>
          <w:tcPr>
            <w:tcW w:w="1230" w:type="dxa"/>
            <w:noWrap w:val="0"/>
            <w:vAlign w:val="top"/>
          </w:tcPr>
          <w:p>
            <w:pPr>
              <w:keepNext w:val="0"/>
              <w:keepLines w:val="0"/>
              <w:pageBreakBefore w:val="0"/>
              <w:widowControl w:val="0"/>
              <w:kinsoku/>
              <w:wordWrap/>
              <w:overflowPunct/>
              <w:topLinePunct w:val="0"/>
              <w:autoSpaceDE/>
              <w:autoSpaceDN/>
              <w:bidi w:val="0"/>
              <w:adjustRightInd w:val="0"/>
              <w:snapToGrid/>
              <w:spacing w:beforeLines="0" w:line="240" w:lineRule="auto"/>
              <w:jc w:val="center"/>
              <w:textAlignment w:val="auto"/>
              <w:rPr>
                <w:rFonts w:hint="eastAsia" w:eastAsia="宋体"/>
                <w:color w:val="auto"/>
                <w:sz w:val="21"/>
                <w:szCs w:val="21"/>
                <w:highlight w:val="none"/>
                <w:shd w:val="clear" w:color="auto" w:fill="auto"/>
                <w:vertAlign w:val="baseline"/>
                <w:lang w:val="en-US" w:eastAsia="zh-CN"/>
              </w:rPr>
            </w:pPr>
          </w:p>
        </w:tc>
      </w:tr>
    </w:tbl>
    <w:p>
      <w:pPr>
        <w:snapToGrid w:val="0"/>
        <w:spacing w:before="50" w:line="240" w:lineRule="auto"/>
        <w:jc w:val="left"/>
        <w:rPr>
          <w:rFonts w:hint="default" w:eastAsia="宋体"/>
          <w:color w:val="auto"/>
          <w:sz w:val="21"/>
          <w:szCs w:val="21"/>
          <w:highlight w:val="none"/>
          <w:shd w:val="clear" w:color="auto" w:fill="auto"/>
          <w:vertAlign w:val="baseline"/>
          <w:lang w:val="en-US" w:eastAsia="zh-CN"/>
        </w:rPr>
      </w:pPr>
      <w:r>
        <w:rPr>
          <w:rFonts w:hint="eastAsia" w:eastAsia="宋体"/>
          <w:color w:val="auto"/>
          <w:sz w:val="21"/>
          <w:szCs w:val="21"/>
          <w:highlight w:val="none"/>
          <w:shd w:val="clear" w:color="auto" w:fill="auto"/>
          <w:vertAlign w:val="baseline"/>
          <w:lang w:val="en-US" w:eastAsia="zh-CN"/>
        </w:rPr>
        <w:t>说明：项目类别为控制项、得分项；控制项需在自评价得分注明是否符合要求，得分项计算得分。如果需要说明在备注栏注明。</w:t>
      </w:r>
    </w:p>
    <w:p>
      <w:pPr>
        <w:snapToGrid w:val="0"/>
        <w:spacing w:before="50" w:line="240" w:lineRule="auto"/>
        <w:ind w:left="0"/>
        <w:jc w:val="left"/>
        <w:rPr>
          <w:rFonts w:hint="eastAsia" w:eastAsia="宋体"/>
          <w:color w:val="auto"/>
          <w:highlight w:val="none"/>
          <w:shd w:val="clear" w:color="auto" w:fill="auto"/>
          <w:lang w:val="en-US" w:eastAsia="zh-CN"/>
        </w:rPr>
      </w:pPr>
      <w:r>
        <w:rPr>
          <w:rFonts w:hint="eastAsia" w:eastAsia="宋体"/>
          <w:color w:val="auto"/>
          <w:highlight w:val="none"/>
          <w:shd w:val="clear" w:color="auto" w:fill="auto"/>
          <w:lang w:val="en-US" w:eastAsia="zh-CN"/>
        </w:rPr>
        <w:t>5、宜居便利</w:t>
      </w:r>
    </w:p>
    <w:tbl>
      <w:tblPr>
        <w:tblStyle w:val="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48"/>
        <w:gridCol w:w="1031"/>
        <w:gridCol w:w="2044"/>
        <w:gridCol w:w="2356"/>
        <w:gridCol w:w="1662"/>
        <w:gridCol w:w="12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8" w:type="dxa"/>
            <w:noWrap w:val="0"/>
            <w:vAlign w:val="top"/>
          </w:tcPr>
          <w:p>
            <w:pPr>
              <w:keepNext w:val="0"/>
              <w:keepLines w:val="0"/>
              <w:pageBreakBefore w:val="0"/>
              <w:widowControl w:val="0"/>
              <w:kinsoku/>
              <w:wordWrap/>
              <w:overflowPunct/>
              <w:topLinePunct w:val="0"/>
              <w:autoSpaceDE/>
              <w:autoSpaceDN/>
              <w:bidi w:val="0"/>
              <w:adjustRightInd w:val="0"/>
              <w:snapToGrid/>
              <w:spacing w:beforeLines="0" w:line="240" w:lineRule="auto"/>
              <w:jc w:val="center"/>
              <w:textAlignment w:val="auto"/>
              <w:rPr>
                <w:rFonts w:hint="default" w:eastAsia="宋体"/>
                <w:color w:val="auto"/>
                <w:sz w:val="21"/>
                <w:szCs w:val="21"/>
                <w:highlight w:val="none"/>
                <w:shd w:val="clear" w:color="auto" w:fill="auto"/>
                <w:vertAlign w:val="baseline"/>
                <w:lang w:val="en-US" w:eastAsia="zh-CN"/>
              </w:rPr>
            </w:pPr>
            <w:r>
              <w:rPr>
                <w:rFonts w:hint="eastAsia" w:eastAsia="宋体"/>
                <w:color w:val="auto"/>
                <w:sz w:val="21"/>
                <w:szCs w:val="21"/>
                <w:highlight w:val="none"/>
                <w:shd w:val="clear" w:color="auto" w:fill="auto"/>
                <w:vertAlign w:val="baseline"/>
                <w:lang w:val="en-US" w:eastAsia="zh-CN"/>
              </w:rPr>
              <w:t>项目类别</w:t>
            </w:r>
          </w:p>
        </w:tc>
        <w:tc>
          <w:tcPr>
            <w:tcW w:w="1031" w:type="dxa"/>
            <w:noWrap w:val="0"/>
            <w:vAlign w:val="top"/>
          </w:tcPr>
          <w:p>
            <w:pPr>
              <w:keepNext w:val="0"/>
              <w:keepLines w:val="0"/>
              <w:pageBreakBefore w:val="0"/>
              <w:widowControl w:val="0"/>
              <w:kinsoku/>
              <w:wordWrap/>
              <w:overflowPunct/>
              <w:topLinePunct w:val="0"/>
              <w:autoSpaceDE/>
              <w:autoSpaceDN/>
              <w:bidi w:val="0"/>
              <w:adjustRightInd w:val="0"/>
              <w:snapToGrid/>
              <w:spacing w:beforeLines="0" w:line="240" w:lineRule="auto"/>
              <w:jc w:val="center"/>
              <w:textAlignment w:val="auto"/>
              <w:rPr>
                <w:rFonts w:hint="eastAsia" w:eastAsia="宋体"/>
                <w:color w:val="auto"/>
                <w:sz w:val="21"/>
                <w:szCs w:val="21"/>
                <w:highlight w:val="none"/>
                <w:shd w:val="clear" w:color="auto" w:fill="auto"/>
                <w:vertAlign w:val="baseline"/>
                <w:lang w:val="en-US" w:eastAsia="zh-CN"/>
              </w:rPr>
            </w:pPr>
            <w:r>
              <w:rPr>
                <w:rFonts w:hint="eastAsia" w:eastAsia="宋体"/>
                <w:color w:val="auto"/>
                <w:sz w:val="21"/>
                <w:szCs w:val="21"/>
                <w:highlight w:val="none"/>
                <w:shd w:val="clear" w:color="auto" w:fill="auto"/>
                <w:vertAlign w:val="baseline"/>
                <w:lang w:val="en-US" w:eastAsia="zh-CN"/>
              </w:rPr>
              <w:t>序号</w:t>
            </w:r>
          </w:p>
        </w:tc>
        <w:tc>
          <w:tcPr>
            <w:tcW w:w="2044" w:type="dxa"/>
            <w:noWrap w:val="0"/>
            <w:vAlign w:val="top"/>
          </w:tcPr>
          <w:p>
            <w:pPr>
              <w:keepNext w:val="0"/>
              <w:keepLines w:val="0"/>
              <w:pageBreakBefore w:val="0"/>
              <w:widowControl w:val="0"/>
              <w:kinsoku/>
              <w:wordWrap/>
              <w:overflowPunct/>
              <w:topLinePunct w:val="0"/>
              <w:autoSpaceDE/>
              <w:autoSpaceDN/>
              <w:bidi w:val="0"/>
              <w:adjustRightInd w:val="0"/>
              <w:snapToGrid/>
              <w:spacing w:beforeLines="0" w:line="240" w:lineRule="auto"/>
              <w:jc w:val="center"/>
              <w:textAlignment w:val="auto"/>
              <w:rPr>
                <w:rFonts w:hint="eastAsia" w:eastAsia="宋体"/>
                <w:color w:val="auto"/>
                <w:sz w:val="21"/>
                <w:szCs w:val="21"/>
                <w:highlight w:val="none"/>
                <w:shd w:val="clear" w:color="auto" w:fill="auto"/>
                <w:vertAlign w:val="baseline"/>
                <w:lang w:val="en-US" w:eastAsia="zh-CN"/>
              </w:rPr>
            </w:pPr>
            <w:r>
              <w:rPr>
                <w:rFonts w:hint="eastAsia" w:eastAsia="宋体"/>
                <w:color w:val="auto"/>
                <w:sz w:val="21"/>
                <w:szCs w:val="21"/>
                <w:highlight w:val="none"/>
                <w:shd w:val="clear" w:color="auto" w:fill="auto"/>
                <w:vertAlign w:val="baseline"/>
                <w:lang w:val="en-US" w:eastAsia="zh-CN"/>
              </w:rPr>
              <w:t>内容</w:t>
            </w:r>
          </w:p>
        </w:tc>
        <w:tc>
          <w:tcPr>
            <w:tcW w:w="2356" w:type="dxa"/>
            <w:noWrap w:val="0"/>
            <w:vAlign w:val="top"/>
          </w:tcPr>
          <w:p>
            <w:pPr>
              <w:keepNext w:val="0"/>
              <w:keepLines w:val="0"/>
              <w:pageBreakBefore w:val="0"/>
              <w:widowControl w:val="0"/>
              <w:kinsoku/>
              <w:wordWrap/>
              <w:overflowPunct/>
              <w:topLinePunct w:val="0"/>
              <w:autoSpaceDE/>
              <w:autoSpaceDN/>
              <w:bidi w:val="0"/>
              <w:adjustRightInd w:val="0"/>
              <w:snapToGrid/>
              <w:spacing w:beforeLines="0" w:line="240" w:lineRule="auto"/>
              <w:jc w:val="center"/>
              <w:textAlignment w:val="auto"/>
              <w:rPr>
                <w:rFonts w:hint="default" w:eastAsia="宋体"/>
                <w:color w:val="auto"/>
                <w:sz w:val="21"/>
                <w:szCs w:val="21"/>
                <w:highlight w:val="none"/>
                <w:shd w:val="clear" w:color="auto" w:fill="auto"/>
                <w:vertAlign w:val="baseline"/>
                <w:lang w:val="en-US" w:eastAsia="zh-CN"/>
              </w:rPr>
            </w:pPr>
            <w:r>
              <w:rPr>
                <w:rFonts w:hint="eastAsia" w:eastAsia="宋体"/>
                <w:color w:val="auto"/>
                <w:sz w:val="21"/>
                <w:szCs w:val="21"/>
                <w:highlight w:val="none"/>
                <w:shd w:val="clear" w:color="auto" w:fill="auto"/>
                <w:vertAlign w:val="baseline"/>
                <w:lang w:val="en-US" w:eastAsia="zh-CN"/>
              </w:rPr>
              <w:t>具体应用情况</w:t>
            </w:r>
          </w:p>
        </w:tc>
        <w:tc>
          <w:tcPr>
            <w:tcW w:w="1662" w:type="dxa"/>
            <w:noWrap w:val="0"/>
            <w:vAlign w:val="top"/>
          </w:tcPr>
          <w:p>
            <w:pPr>
              <w:keepNext w:val="0"/>
              <w:keepLines w:val="0"/>
              <w:pageBreakBefore w:val="0"/>
              <w:widowControl w:val="0"/>
              <w:kinsoku/>
              <w:wordWrap/>
              <w:overflowPunct/>
              <w:topLinePunct w:val="0"/>
              <w:autoSpaceDE/>
              <w:autoSpaceDN/>
              <w:bidi w:val="0"/>
              <w:adjustRightInd w:val="0"/>
              <w:snapToGrid/>
              <w:spacing w:beforeLines="0" w:line="240" w:lineRule="auto"/>
              <w:jc w:val="center"/>
              <w:textAlignment w:val="auto"/>
              <w:rPr>
                <w:rFonts w:hint="default" w:eastAsia="宋体"/>
                <w:color w:val="auto"/>
                <w:sz w:val="21"/>
                <w:szCs w:val="21"/>
                <w:highlight w:val="none"/>
                <w:shd w:val="clear" w:color="auto" w:fill="auto"/>
                <w:vertAlign w:val="baseline"/>
                <w:lang w:val="en-US" w:eastAsia="zh-CN"/>
              </w:rPr>
            </w:pPr>
            <w:r>
              <w:rPr>
                <w:rFonts w:hint="eastAsia" w:eastAsia="宋体"/>
                <w:color w:val="auto"/>
                <w:sz w:val="21"/>
                <w:szCs w:val="21"/>
                <w:highlight w:val="none"/>
                <w:shd w:val="clear" w:color="auto" w:fill="auto"/>
                <w:vertAlign w:val="baseline"/>
                <w:lang w:val="en-US" w:eastAsia="zh-CN"/>
              </w:rPr>
              <w:t>自评价（是否符合要求）得分</w:t>
            </w:r>
          </w:p>
        </w:tc>
        <w:tc>
          <w:tcPr>
            <w:tcW w:w="1230" w:type="dxa"/>
            <w:noWrap w:val="0"/>
            <w:vAlign w:val="top"/>
          </w:tcPr>
          <w:p>
            <w:pPr>
              <w:keepNext w:val="0"/>
              <w:keepLines w:val="0"/>
              <w:pageBreakBefore w:val="0"/>
              <w:widowControl w:val="0"/>
              <w:kinsoku/>
              <w:wordWrap/>
              <w:overflowPunct/>
              <w:topLinePunct w:val="0"/>
              <w:autoSpaceDE/>
              <w:autoSpaceDN/>
              <w:bidi w:val="0"/>
              <w:adjustRightInd w:val="0"/>
              <w:snapToGrid/>
              <w:spacing w:beforeLines="0" w:line="240" w:lineRule="auto"/>
              <w:jc w:val="center"/>
              <w:textAlignment w:val="auto"/>
              <w:rPr>
                <w:rFonts w:hint="eastAsia" w:eastAsia="宋体"/>
                <w:color w:val="auto"/>
                <w:sz w:val="21"/>
                <w:szCs w:val="21"/>
                <w:highlight w:val="none"/>
                <w:shd w:val="clear" w:color="auto" w:fill="auto"/>
                <w:vertAlign w:val="baseline"/>
                <w:lang w:val="en-US" w:eastAsia="zh-CN"/>
              </w:rPr>
            </w:pPr>
            <w:r>
              <w:rPr>
                <w:rFonts w:hint="eastAsia" w:eastAsia="宋体"/>
                <w:color w:val="auto"/>
                <w:sz w:val="21"/>
                <w:szCs w:val="21"/>
                <w:highlight w:val="none"/>
                <w:shd w:val="clear" w:color="auto" w:fill="auto"/>
                <w:vertAlign w:val="baseli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8" w:type="dxa"/>
            <w:vMerge w:val="restart"/>
            <w:noWrap w:val="0"/>
            <w:vAlign w:val="top"/>
          </w:tcPr>
          <w:p>
            <w:pPr>
              <w:keepNext w:val="0"/>
              <w:keepLines w:val="0"/>
              <w:pageBreakBefore w:val="0"/>
              <w:widowControl w:val="0"/>
              <w:kinsoku/>
              <w:wordWrap/>
              <w:overflowPunct/>
              <w:topLinePunct w:val="0"/>
              <w:autoSpaceDE/>
              <w:autoSpaceDN/>
              <w:bidi w:val="0"/>
              <w:adjustRightInd w:val="0"/>
              <w:snapToGrid/>
              <w:spacing w:beforeLines="0" w:line="240" w:lineRule="auto"/>
              <w:jc w:val="center"/>
              <w:textAlignment w:val="auto"/>
              <w:rPr>
                <w:rFonts w:hint="eastAsia" w:eastAsia="宋体"/>
                <w:color w:val="auto"/>
                <w:sz w:val="21"/>
                <w:szCs w:val="21"/>
                <w:highlight w:val="none"/>
                <w:shd w:val="clear" w:color="auto" w:fill="auto"/>
                <w:vertAlign w:val="baseline"/>
                <w:lang w:val="en-US" w:eastAsia="zh-CN"/>
              </w:rPr>
            </w:pPr>
            <w:r>
              <w:rPr>
                <w:rFonts w:hint="eastAsia" w:eastAsia="宋体"/>
                <w:color w:val="auto"/>
                <w:sz w:val="21"/>
                <w:szCs w:val="21"/>
                <w:highlight w:val="none"/>
                <w:shd w:val="clear" w:color="auto" w:fill="auto"/>
                <w:vertAlign w:val="baseline"/>
                <w:lang w:val="en-US" w:eastAsia="zh-CN"/>
              </w:rPr>
              <w:t>控制项</w:t>
            </w:r>
          </w:p>
        </w:tc>
        <w:tc>
          <w:tcPr>
            <w:tcW w:w="1031" w:type="dxa"/>
            <w:noWrap w:val="0"/>
            <w:vAlign w:val="top"/>
          </w:tcPr>
          <w:p>
            <w:pPr>
              <w:keepNext w:val="0"/>
              <w:keepLines w:val="0"/>
              <w:pageBreakBefore w:val="0"/>
              <w:widowControl w:val="0"/>
              <w:kinsoku/>
              <w:wordWrap/>
              <w:overflowPunct/>
              <w:topLinePunct w:val="0"/>
              <w:autoSpaceDE/>
              <w:autoSpaceDN/>
              <w:bidi w:val="0"/>
              <w:adjustRightInd w:val="0"/>
              <w:snapToGrid/>
              <w:spacing w:beforeLines="0" w:line="240" w:lineRule="auto"/>
              <w:jc w:val="center"/>
              <w:textAlignment w:val="auto"/>
              <w:rPr>
                <w:rFonts w:hint="eastAsia" w:eastAsia="宋体"/>
                <w:color w:val="auto"/>
                <w:sz w:val="21"/>
                <w:szCs w:val="21"/>
                <w:highlight w:val="none"/>
                <w:shd w:val="clear" w:color="auto" w:fill="auto"/>
                <w:vertAlign w:val="baseline"/>
                <w:lang w:val="en-US" w:eastAsia="zh-CN"/>
              </w:rPr>
            </w:pPr>
          </w:p>
        </w:tc>
        <w:tc>
          <w:tcPr>
            <w:tcW w:w="2044" w:type="dxa"/>
            <w:noWrap w:val="0"/>
            <w:vAlign w:val="top"/>
          </w:tcPr>
          <w:p>
            <w:pPr>
              <w:keepNext w:val="0"/>
              <w:keepLines w:val="0"/>
              <w:pageBreakBefore w:val="0"/>
              <w:widowControl w:val="0"/>
              <w:kinsoku/>
              <w:wordWrap/>
              <w:overflowPunct/>
              <w:topLinePunct w:val="0"/>
              <w:autoSpaceDE/>
              <w:autoSpaceDN/>
              <w:bidi w:val="0"/>
              <w:adjustRightInd w:val="0"/>
              <w:snapToGrid/>
              <w:spacing w:beforeLines="0" w:line="240" w:lineRule="auto"/>
              <w:jc w:val="center"/>
              <w:textAlignment w:val="auto"/>
              <w:rPr>
                <w:rFonts w:hint="eastAsia" w:eastAsia="宋体"/>
                <w:color w:val="auto"/>
                <w:sz w:val="21"/>
                <w:szCs w:val="21"/>
                <w:highlight w:val="none"/>
                <w:shd w:val="clear" w:color="auto" w:fill="auto"/>
                <w:vertAlign w:val="baseline"/>
                <w:lang w:val="en-US" w:eastAsia="zh-CN"/>
              </w:rPr>
            </w:pPr>
          </w:p>
        </w:tc>
        <w:tc>
          <w:tcPr>
            <w:tcW w:w="2356" w:type="dxa"/>
            <w:noWrap w:val="0"/>
            <w:vAlign w:val="top"/>
          </w:tcPr>
          <w:p>
            <w:pPr>
              <w:keepNext w:val="0"/>
              <w:keepLines w:val="0"/>
              <w:pageBreakBefore w:val="0"/>
              <w:widowControl w:val="0"/>
              <w:kinsoku/>
              <w:wordWrap/>
              <w:overflowPunct/>
              <w:topLinePunct w:val="0"/>
              <w:autoSpaceDE/>
              <w:autoSpaceDN/>
              <w:bidi w:val="0"/>
              <w:adjustRightInd w:val="0"/>
              <w:snapToGrid/>
              <w:spacing w:beforeLines="0" w:line="240" w:lineRule="auto"/>
              <w:jc w:val="center"/>
              <w:textAlignment w:val="auto"/>
              <w:rPr>
                <w:rFonts w:hint="eastAsia" w:eastAsia="宋体"/>
                <w:color w:val="auto"/>
                <w:sz w:val="21"/>
                <w:szCs w:val="21"/>
                <w:highlight w:val="none"/>
                <w:shd w:val="clear" w:color="auto" w:fill="auto"/>
                <w:vertAlign w:val="baseline"/>
                <w:lang w:val="en-US" w:eastAsia="zh-CN"/>
              </w:rPr>
            </w:pPr>
          </w:p>
        </w:tc>
        <w:tc>
          <w:tcPr>
            <w:tcW w:w="1662" w:type="dxa"/>
            <w:noWrap w:val="0"/>
            <w:vAlign w:val="top"/>
          </w:tcPr>
          <w:p>
            <w:pPr>
              <w:keepNext w:val="0"/>
              <w:keepLines w:val="0"/>
              <w:pageBreakBefore w:val="0"/>
              <w:widowControl w:val="0"/>
              <w:kinsoku/>
              <w:wordWrap/>
              <w:overflowPunct/>
              <w:topLinePunct w:val="0"/>
              <w:autoSpaceDE/>
              <w:autoSpaceDN/>
              <w:bidi w:val="0"/>
              <w:adjustRightInd w:val="0"/>
              <w:snapToGrid/>
              <w:spacing w:beforeLines="0" w:line="240" w:lineRule="auto"/>
              <w:jc w:val="center"/>
              <w:textAlignment w:val="auto"/>
              <w:rPr>
                <w:rFonts w:hint="eastAsia" w:eastAsia="宋体"/>
                <w:color w:val="auto"/>
                <w:sz w:val="21"/>
                <w:szCs w:val="21"/>
                <w:highlight w:val="none"/>
                <w:shd w:val="clear" w:color="auto" w:fill="auto"/>
                <w:vertAlign w:val="baseline"/>
                <w:lang w:val="en-US" w:eastAsia="zh-CN"/>
              </w:rPr>
            </w:pPr>
          </w:p>
        </w:tc>
        <w:tc>
          <w:tcPr>
            <w:tcW w:w="1230" w:type="dxa"/>
            <w:noWrap w:val="0"/>
            <w:vAlign w:val="top"/>
          </w:tcPr>
          <w:p>
            <w:pPr>
              <w:keepNext w:val="0"/>
              <w:keepLines w:val="0"/>
              <w:pageBreakBefore w:val="0"/>
              <w:widowControl w:val="0"/>
              <w:kinsoku/>
              <w:wordWrap/>
              <w:overflowPunct/>
              <w:topLinePunct w:val="0"/>
              <w:autoSpaceDE/>
              <w:autoSpaceDN/>
              <w:bidi w:val="0"/>
              <w:adjustRightInd w:val="0"/>
              <w:snapToGrid/>
              <w:spacing w:beforeLines="0" w:line="240" w:lineRule="auto"/>
              <w:jc w:val="center"/>
              <w:textAlignment w:val="auto"/>
              <w:rPr>
                <w:rFonts w:hint="eastAsia" w:eastAsia="宋体"/>
                <w:color w:val="auto"/>
                <w:sz w:val="21"/>
                <w:szCs w:val="21"/>
                <w:highlight w:val="none"/>
                <w:shd w:val="clear" w:color="auto" w:fill="auto"/>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8" w:type="dxa"/>
            <w:vMerge w:val="continue"/>
            <w:noWrap w:val="0"/>
            <w:vAlign w:val="top"/>
          </w:tcPr>
          <w:p>
            <w:pPr>
              <w:keepNext w:val="0"/>
              <w:keepLines w:val="0"/>
              <w:pageBreakBefore w:val="0"/>
              <w:widowControl w:val="0"/>
              <w:kinsoku/>
              <w:wordWrap/>
              <w:overflowPunct/>
              <w:topLinePunct w:val="0"/>
              <w:autoSpaceDE/>
              <w:autoSpaceDN/>
              <w:bidi w:val="0"/>
              <w:adjustRightInd w:val="0"/>
              <w:snapToGrid/>
              <w:spacing w:beforeLines="0" w:line="240" w:lineRule="auto"/>
              <w:jc w:val="center"/>
              <w:textAlignment w:val="auto"/>
              <w:rPr>
                <w:rFonts w:hint="eastAsia" w:eastAsia="宋体"/>
                <w:color w:val="auto"/>
                <w:sz w:val="21"/>
                <w:szCs w:val="21"/>
                <w:highlight w:val="none"/>
                <w:shd w:val="clear" w:color="auto" w:fill="auto"/>
                <w:vertAlign w:val="baseline"/>
                <w:lang w:val="en-US" w:eastAsia="zh-CN"/>
              </w:rPr>
            </w:pPr>
          </w:p>
        </w:tc>
        <w:tc>
          <w:tcPr>
            <w:tcW w:w="1031" w:type="dxa"/>
            <w:noWrap w:val="0"/>
            <w:vAlign w:val="top"/>
          </w:tcPr>
          <w:p>
            <w:pPr>
              <w:keepNext w:val="0"/>
              <w:keepLines w:val="0"/>
              <w:pageBreakBefore w:val="0"/>
              <w:widowControl w:val="0"/>
              <w:kinsoku/>
              <w:wordWrap/>
              <w:overflowPunct/>
              <w:topLinePunct w:val="0"/>
              <w:autoSpaceDE/>
              <w:autoSpaceDN/>
              <w:bidi w:val="0"/>
              <w:adjustRightInd w:val="0"/>
              <w:snapToGrid/>
              <w:spacing w:beforeLines="0" w:line="240" w:lineRule="auto"/>
              <w:jc w:val="center"/>
              <w:textAlignment w:val="auto"/>
              <w:rPr>
                <w:rFonts w:hint="eastAsia" w:eastAsia="宋体"/>
                <w:color w:val="auto"/>
                <w:sz w:val="21"/>
                <w:szCs w:val="21"/>
                <w:highlight w:val="none"/>
                <w:shd w:val="clear" w:color="auto" w:fill="auto"/>
                <w:vertAlign w:val="baseline"/>
                <w:lang w:val="en-US" w:eastAsia="zh-CN"/>
              </w:rPr>
            </w:pPr>
          </w:p>
        </w:tc>
        <w:tc>
          <w:tcPr>
            <w:tcW w:w="2044" w:type="dxa"/>
            <w:noWrap w:val="0"/>
            <w:vAlign w:val="top"/>
          </w:tcPr>
          <w:p>
            <w:pPr>
              <w:keepNext w:val="0"/>
              <w:keepLines w:val="0"/>
              <w:pageBreakBefore w:val="0"/>
              <w:widowControl w:val="0"/>
              <w:kinsoku/>
              <w:wordWrap/>
              <w:overflowPunct/>
              <w:topLinePunct w:val="0"/>
              <w:autoSpaceDE/>
              <w:autoSpaceDN/>
              <w:bidi w:val="0"/>
              <w:adjustRightInd w:val="0"/>
              <w:snapToGrid/>
              <w:spacing w:beforeLines="0" w:line="240" w:lineRule="auto"/>
              <w:jc w:val="center"/>
              <w:textAlignment w:val="auto"/>
              <w:rPr>
                <w:rFonts w:hint="eastAsia" w:eastAsia="宋体"/>
                <w:color w:val="auto"/>
                <w:sz w:val="21"/>
                <w:szCs w:val="21"/>
                <w:highlight w:val="none"/>
                <w:shd w:val="clear" w:color="auto" w:fill="auto"/>
                <w:vertAlign w:val="baseline"/>
                <w:lang w:val="en-US" w:eastAsia="zh-CN"/>
              </w:rPr>
            </w:pPr>
          </w:p>
        </w:tc>
        <w:tc>
          <w:tcPr>
            <w:tcW w:w="2356" w:type="dxa"/>
            <w:noWrap w:val="0"/>
            <w:vAlign w:val="top"/>
          </w:tcPr>
          <w:p>
            <w:pPr>
              <w:keepNext w:val="0"/>
              <w:keepLines w:val="0"/>
              <w:pageBreakBefore w:val="0"/>
              <w:widowControl w:val="0"/>
              <w:kinsoku/>
              <w:wordWrap/>
              <w:overflowPunct/>
              <w:topLinePunct w:val="0"/>
              <w:autoSpaceDE/>
              <w:autoSpaceDN/>
              <w:bidi w:val="0"/>
              <w:adjustRightInd w:val="0"/>
              <w:snapToGrid/>
              <w:spacing w:beforeLines="0" w:line="240" w:lineRule="auto"/>
              <w:jc w:val="center"/>
              <w:textAlignment w:val="auto"/>
              <w:rPr>
                <w:rFonts w:hint="eastAsia" w:eastAsia="宋体"/>
                <w:color w:val="auto"/>
                <w:sz w:val="21"/>
                <w:szCs w:val="21"/>
                <w:highlight w:val="none"/>
                <w:shd w:val="clear" w:color="auto" w:fill="auto"/>
                <w:vertAlign w:val="baseline"/>
                <w:lang w:val="en-US" w:eastAsia="zh-CN"/>
              </w:rPr>
            </w:pPr>
          </w:p>
        </w:tc>
        <w:tc>
          <w:tcPr>
            <w:tcW w:w="1662" w:type="dxa"/>
            <w:noWrap w:val="0"/>
            <w:vAlign w:val="top"/>
          </w:tcPr>
          <w:p>
            <w:pPr>
              <w:keepNext w:val="0"/>
              <w:keepLines w:val="0"/>
              <w:pageBreakBefore w:val="0"/>
              <w:widowControl w:val="0"/>
              <w:kinsoku/>
              <w:wordWrap/>
              <w:overflowPunct/>
              <w:topLinePunct w:val="0"/>
              <w:autoSpaceDE/>
              <w:autoSpaceDN/>
              <w:bidi w:val="0"/>
              <w:adjustRightInd w:val="0"/>
              <w:snapToGrid/>
              <w:spacing w:beforeLines="0" w:line="240" w:lineRule="auto"/>
              <w:jc w:val="center"/>
              <w:textAlignment w:val="auto"/>
              <w:rPr>
                <w:rFonts w:hint="eastAsia" w:eastAsia="宋体"/>
                <w:color w:val="auto"/>
                <w:sz w:val="21"/>
                <w:szCs w:val="21"/>
                <w:highlight w:val="none"/>
                <w:shd w:val="clear" w:color="auto" w:fill="auto"/>
                <w:vertAlign w:val="baseline"/>
                <w:lang w:val="en-US" w:eastAsia="zh-CN"/>
              </w:rPr>
            </w:pPr>
          </w:p>
        </w:tc>
        <w:tc>
          <w:tcPr>
            <w:tcW w:w="1230" w:type="dxa"/>
            <w:noWrap w:val="0"/>
            <w:vAlign w:val="top"/>
          </w:tcPr>
          <w:p>
            <w:pPr>
              <w:keepNext w:val="0"/>
              <w:keepLines w:val="0"/>
              <w:pageBreakBefore w:val="0"/>
              <w:widowControl w:val="0"/>
              <w:kinsoku/>
              <w:wordWrap/>
              <w:overflowPunct/>
              <w:topLinePunct w:val="0"/>
              <w:autoSpaceDE/>
              <w:autoSpaceDN/>
              <w:bidi w:val="0"/>
              <w:adjustRightInd w:val="0"/>
              <w:snapToGrid/>
              <w:spacing w:beforeLines="0" w:line="240" w:lineRule="auto"/>
              <w:jc w:val="center"/>
              <w:textAlignment w:val="auto"/>
              <w:rPr>
                <w:rFonts w:hint="eastAsia" w:eastAsia="宋体"/>
                <w:color w:val="auto"/>
                <w:sz w:val="21"/>
                <w:szCs w:val="21"/>
                <w:highlight w:val="none"/>
                <w:shd w:val="clear" w:color="auto" w:fill="auto"/>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8" w:type="dxa"/>
            <w:vMerge w:val="restart"/>
            <w:noWrap w:val="0"/>
            <w:vAlign w:val="top"/>
          </w:tcPr>
          <w:p>
            <w:pPr>
              <w:keepNext w:val="0"/>
              <w:keepLines w:val="0"/>
              <w:pageBreakBefore w:val="0"/>
              <w:widowControl w:val="0"/>
              <w:kinsoku/>
              <w:wordWrap/>
              <w:overflowPunct/>
              <w:topLinePunct w:val="0"/>
              <w:autoSpaceDE/>
              <w:autoSpaceDN/>
              <w:bidi w:val="0"/>
              <w:adjustRightInd w:val="0"/>
              <w:snapToGrid/>
              <w:spacing w:beforeLines="0" w:line="240" w:lineRule="auto"/>
              <w:jc w:val="center"/>
              <w:textAlignment w:val="auto"/>
              <w:rPr>
                <w:rFonts w:hint="eastAsia" w:eastAsia="宋体"/>
                <w:color w:val="auto"/>
                <w:sz w:val="21"/>
                <w:szCs w:val="21"/>
                <w:highlight w:val="none"/>
                <w:shd w:val="clear" w:color="auto" w:fill="auto"/>
                <w:vertAlign w:val="baseline"/>
                <w:lang w:val="en-US" w:eastAsia="zh-CN"/>
              </w:rPr>
            </w:pPr>
            <w:r>
              <w:rPr>
                <w:rFonts w:hint="eastAsia" w:eastAsia="宋体"/>
                <w:color w:val="auto"/>
                <w:sz w:val="21"/>
                <w:szCs w:val="21"/>
                <w:highlight w:val="none"/>
                <w:shd w:val="clear" w:color="auto" w:fill="auto"/>
                <w:vertAlign w:val="baseline"/>
                <w:lang w:val="en-US" w:eastAsia="zh-CN"/>
              </w:rPr>
              <w:t>提升项</w:t>
            </w:r>
          </w:p>
        </w:tc>
        <w:tc>
          <w:tcPr>
            <w:tcW w:w="1031" w:type="dxa"/>
            <w:noWrap w:val="0"/>
            <w:vAlign w:val="top"/>
          </w:tcPr>
          <w:p>
            <w:pPr>
              <w:keepNext w:val="0"/>
              <w:keepLines w:val="0"/>
              <w:pageBreakBefore w:val="0"/>
              <w:widowControl w:val="0"/>
              <w:kinsoku/>
              <w:wordWrap/>
              <w:overflowPunct/>
              <w:topLinePunct w:val="0"/>
              <w:autoSpaceDE/>
              <w:autoSpaceDN/>
              <w:bidi w:val="0"/>
              <w:adjustRightInd w:val="0"/>
              <w:snapToGrid/>
              <w:spacing w:beforeLines="0" w:line="240" w:lineRule="auto"/>
              <w:jc w:val="center"/>
              <w:textAlignment w:val="auto"/>
              <w:rPr>
                <w:rFonts w:hint="eastAsia" w:eastAsia="宋体"/>
                <w:color w:val="auto"/>
                <w:sz w:val="21"/>
                <w:szCs w:val="21"/>
                <w:highlight w:val="none"/>
                <w:shd w:val="clear" w:color="auto" w:fill="auto"/>
                <w:vertAlign w:val="baseline"/>
                <w:lang w:val="en-US" w:eastAsia="zh-CN"/>
              </w:rPr>
            </w:pPr>
          </w:p>
        </w:tc>
        <w:tc>
          <w:tcPr>
            <w:tcW w:w="2044" w:type="dxa"/>
            <w:noWrap w:val="0"/>
            <w:vAlign w:val="top"/>
          </w:tcPr>
          <w:p>
            <w:pPr>
              <w:keepNext w:val="0"/>
              <w:keepLines w:val="0"/>
              <w:pageBreakBefore w:val="0"/>
              <w:widowControl w:val="0"/>
              <w:kinsoku/>
              <w:wordWrap/>
              <w:overflowPunct/>
              <w:topLinePunct w:val="0"/>
              <w:autoSpaceDE/>
              <w:autoSpaceDN/>
              <w:bidi w:val="0"/>
              <w:adjustRightInd w:val="0"/>
              <w:snapToGrid/>
              <w:spacing w:beforeLines="0" w:line="240" w:lineRule="auto"/>
              <w:jc w:val="center"/>
              <w:textAlignment w:val="auto"/>
              <w:rPr>
                <w:rFonts w:hint="eastAsia" w:eastAsia="宋体"/>
                <w:color w:val="auto"/>
                <w:sz w:val="21"/>
                <w:szCs w:val="21"/>
                <w:highlight w:val="none"/>
                <w:shd w:val="clear" w:color="auto" w:fill="auto"/>
                <w:vertAlign w:val="baseline"/>
                <w:lang w:val="en-US" w:eastAsia="zh-CN"/>
              </w:rPr>
            </w:pPr>
          </w:p>
        </w:tc>
        <w:tc>
          <w:tcPr>
            <w:tcW w:w="2356" w:type="dxa"/>
            <w:noWrap w:val="0"/>
            <w:vAlign w:val="top"/>
          </w:tcPr>
          <w:p>
            <w:pPr>
              <w:keepNext w:val="0"/>
              <w:keepLines w:val="0"/>
              <w:pageBreakBefore w:val="0"/>
              <w:widowControl w:val="0"/>
              <w:kinsoku/>
              <w:wordWrap/>
              <w:overflowPunct/>
              <w:topLinePunct w:val="0"/>
              <w:autoSpaceDE/>
              <w:autoSpaceDN/>
              <w:bidi w:val="0"/>
              <w:adjustRightInd w:val="0"/>
              <w:snapToGrid/>
              <w:spacing w:beforeLines="0" w:line="240" w:lineRule="auto"/>
              <w:jc w:val="center"/>
              <w:textAlignment w:val="auto"/>
              <w:rPr>
                <w:rFonts w:hint="eastAsia" w:eastAsia="宋体"/>
                <w:color w:val="auto"/>
                <w:sz w:val="21"/>
                <w:szCs w:val="21"/>
                <w:highlight w:val="none"/>
                <w:shd w:val="clear" w:color="auto" w:fill="auto"/>
                <w:vertAlign w:val="baseline"/>
                <w:lang w:val="en-US" w:eastAsia="zh-CN"/>
              </w:rPr>
            </w:pPr>
          </w:p>
        </w:tc>
        <w:tc>
          <w:tcPr>
            <w:tcW w:w="1662" w:type="dxa"/>
            <w:noWrap w:val="0"/>
            <w:vAlign w:val="top"/>
          </w:tcPr>
          <w:p>
            <w:pPr>
              <w:keepNext w:val="0"/>
              <w:keepLines w:val="0"/>
              <w:pageBreakBefore w:val="0"/>
              <w:widowControl w:val="0"/>
              <w:kinsoku/>
              <w:wordWrap/>
              <w:overflowPunct/>
              <w:topLinePunct w:val="0"/>
              <w:autoSpaceDE/>
              <w:autoSpaceDN/>
              <w:bidi w:val="0"/>
              <w:adjustRightInd w:val="0"/>
              <w:snapToGrid/>
              <w:spacing w:beforeLines="0" w:line="240" w:lineRule="auto"/>
              <w:jc w:val="center"/>
              <w:textAlignment w:val="auto"/>
              <w:rPr>
                <w:rFonts w:hint="eastAsia" w:eastAsia="宋体"/>
                <w:color w:val="auto"/>
                <w:sz w:val="21"/>
                <w:szCs w:val="21"/>
                <w:highlight w:val="none"/>
                <w:shd w:val="clear" w:color="auto" w:fill="auto"/>
                <w:vertAlign w:val="baseline"/>
                <w:lang w:val="en-US" w:eastAsia="zh-CN"/>
              </w:rPr>
            </w:pPr>
          </w:p>
        </w:tc>
        <w:tc>
          <w:tcPr>
            <w:tcW w:w="1230" w:type="dxa"/>
            <w:noWrap w:val="0"/>
            <w:vAlign w:val="top"/>
          </w:tcPr>
          <w:p>
            <w:pPr>
              <w:keepNext w:val="0"/>
              <w:keepLines w:val="0"/>
              <w:pageBreakBefore w:val="0"/>
              <w:widowControl w:val="0"/>
              <w:kinsoku/>
              <w:wordWrap/>
              <w:overflowPunct/>
              <w:topLinePunct w:val="0"/>
              <w:autoSpaceDE/>
              <w:autoSpaceDN/>
              <w:bidi w:val="0"/>
              <w:adjustRightInd w:val="0"/>
              <w:snapToGrid/>
              <w:spacing w:beforeLines="0" w:line="240" w:lineRule="auto"/>
              <w:jc w:val="center"/>
              <w:textAlignment w:val="auto"/>
              <w:rPr>
                <w:rFonts w:hint="eastAsia" w:eastAsia="宋体"/>
                <w:color w:val="auto"/>
                <w:sz w:val="21"/>
                <w:szCs w:val="21"/>
                <w:highlight w:val="none"/>
                <w:shd w:val="clear" w:color="auto" w:fill="auto"/>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8" w:type="dxa"/>
            <w:vMerge w:val="continue"/>
            <w:noWrap w:val="0"/>
            <w:vAlign w:val="top"/>
          </w:tcPr>
          <w:p>
            <w:pPr>
              <w:keepNext w:val="0"/>
              <w:keepLines w:val="0"/>
              <w:pageBreakBefore w:val="0"/>
              <w:widowControl w:val="0"/>
              <w:kinsoku/>
              <w:wordWrap/>
              <w:overflowPunct/>
              <w:topLinePunct w:val="0"/>
              <w:autoSpaceDE/>
              <w:autoSpaceDN/>
              <w:bidi w:val="0"/>
              <w:adjustRightInd w:val="0"/>
              <w:snapToGrid/>
              <w:spacing w:beforeLines="0" w:line="240" w:lineRule="auto"/>
              <w:jc w:val="center"/>
              <w:textAlignment w:val="auto"/>
              <w:rPr>
                <w:rFonts w:hint="eastAsia" w:eastAsia="宋体"/>
                <w:color w:val="auto"/>
                <w:sz w:val="21"/>
                <w:szCs w:val="21"/>
                <w:highlight w:val="none"/>
                <w:shd w:val="clear" w:color="auto" w:fill="auto"/>
                <w:vertAlign w:val="baseline"/>
                <w:lang w:val="en-US" w:eastAsia="zh-CN"/>
              </w:rPr>
            </w:pPr>
          </w:p>
        </w:tc>
        <w:tc>
          <w:tcPr>
            <w:tcW w:w="1031" w:type="dxa"/>
            <w:noWrap w:val="0"/>
            <w:vAlign w:val="top"/>
          </w:tcPr>
          <w:p>
            <w:pPr>
              <w:keepNext w:val="0"/>
              <w:keepLines w:val="0"/>
              <w:pageBreakBefore w:val="0"/>
              <w:widowControl w:val="0"/>
              <w:kinsoku/>
              <w:wordWrap/>
              <w:overflowPunct/>
              <w:topLinePunct w:val="0"/>
              <w:autoSpaceDE/>
              <w:autoSpaceDN/>
              <w:bidi w:val="0"/>
              <w:adjustRightInd w:val="0"/>
              <w:snapToGrid/>
              <w:spacing w:beforeLines="0" w:line="240" w:lineRule="auto"/>
              <w:jc w:val="center"/>
              <w:textAlignment w:val="auto"/>
              <w:rPr>
                <w:rFonts w:hint="eastAsia" w:eastAsia="宋体"/>
                <w:color w:val="auto"/>
                <w:sz w:val="21"/>
                <w:szCs w:val="21"/>
                <w:highlight w:val="none"/>
                <w:shd w:val="clear" w:color="auto" w:fill="auto"/>
                <w:vertAlign w:val="baseline"/>
                <w:lang w:val="en-US" w:eastAsia="zh-CN"/>
              </w:rPr>
            </w:pPr>
          </w:p>
        </w:tc>
        <w:tc>
          <w:tcPr>
            <w:tcW w:w="2044" w:type="dxa"/>
            <w:noWrap w:val="0"/>
            <w:vAlign w:val="top"/>
          </w:tcPr>
          <w:p>
            <w:pPr>
              <w:keepNext w:val="0"/>
              <w:keepLines w:val="0"/>
              <w:pageBreakBefore w:val="0"/>
              <w:widowControl w:val="0"/>
              <w:kinsoku/>
              <w:wordWrap/>
              <w:overflowPunct/>
              <w:topLinePunct w:val="0"/>
              <w:autoSpaceDE/>
              <w:autoSpaceDN/>
              <w:bidi w:val="0"/>
              <w:adjustRightInd w:val="0"/>
              <w:snapToGrid/>
              <w:spacing w:beforeLines="0" w:line="240" w:lineRule="auto"/>
              <w:jc w:val="center"/>
              <w:textAlignment w:val="auto"/>
              <w:rPr>
                <w:rFonts w:hint="eastAsia" w:eastAsia="宋体"/>
                <w:color w:val="auto"/>
                <w:sz w:val="21"/>
                <w:szCs w:val="21"/>
                <w:highlight w:val="none"/>
                <w:shd w:val="clear" w:color="auto" w:fill="auto"/>
                <w:vertAlign w:val="baseline"/>
                <w:lang w:val="en-US" w:eastAsia="zh-CN"/>
              </w:rPr>
            </w:pPr>
          </w:p>
        </w:tc>
        <w:tc>
          <w:tcPr>
            <w:tcW w:w="2356" w:type="dxa"/>
            <w:noWrap w:val="0"/>
            <w:vAlign w:val="top"/>
          </w:tcPr>
          <w:p>
            <w:pPr>
              <w:keepNext w:val="0"/>
              <w:keepLines w:val="0"/>
              <w:pageBreakBefore w:val="0"/>
              <w:widowControl w:val="0"/>
              <w:kinsoku/>
              <w:wordWrap/>
              <w:overflowPunct/>
              <w:topLinePunct w:val="0"/>
              <w:autoSpaceDE/>
              <w:autoSpaceDN/>
              <w:bidi w:val="0"/>
              <w:adjustRightInd w:val="0"/>
              <w:snapToGrid/>
              <w:spacing w:beforeLines="0" w:line="240" w:lineRule="auto"/>
              <w:jc w:val="center"/>
              <w:textAlignment w:val="auto"/>
              <w:rPr>
                <w:rFonts w:hint="eastAsia" w:eastAsia="宋体"/>
                <w:color w:val="auto"/>
                <w:sz w:val="21"/>
                <w:szCs w:val="21"/>
                <w:highlight w:val="none"/>
                <w:shd w:val="clear" w:color="auto" w:fill="auto"/>
                <w:vertAlign w:val="baseline"/>
                <w:lang w:val="en-US" w:eastAsia="zh-CN"/>
              </w:rPr>
            </w:pPr>
          </w:p>
        </w:tc>
        <w:tc>
          <w:tcPr>
            <w:tcW w:w="1662" w:type="dxa"/>
            <w:noWrap w:val="0"/>
            <w:vAlign w:val="top"/>
          </w:tcPr>
          <w:p>
            <w:pPr>
              <w:keepNext w:val="0"/>
              <w:keepLines w:val="0"/>
              <w:pageBreakBefore w:val="0"/>
              <w:widowControl w:val="0"/>
              <w:kinsoku/>
              <w:wordWrap/>
              <w:overflowPunct/>
              <w:topLinePunct w:val="0"/>
              <w:autoSpaceDE/>
              <w:autoSpaceDN/>
              <w:bidi w:val="0"/>
              <w:adjustRightInd w:val="0"/>
              <w:snapToGrid/>
              <w:spacing w:beforeLines="0" w:line="240" w:lineRule="auto"/>
              <w:jc w:val="center"/>
              <w:textAlignment w:val="auto"/>
              <w:rPr>
                <w:rFonts w:hint="eastAsia" w:eastAsia="宋体"/>
                <w:color w:val="auto"/>
                <w:sz w:val="21"/>
                <w:szCs w:val="21"/>
                <w:highlight w:val="none"/>
                <w:shd w:val="clear" w:color="auto" w:fill="auto"/>
                <w:vertAlign w:val="baseline"/>
                <w:lang w:val="en-US" w:eastAsia="zh-CN"/>
              </w:rPr>
            </w:pPr>
          </w:p>
        </w:tc>
        <w:tc>
          <w:tcPr>
            <w:tcW w:w="1230" w:type="dxa"/>
            <w:noWrap w:val="0"/>
            <w:vAlign w:val="top"/>
          </w:tcPr>
          <w:p>
            <w:pPr>
              <w:keepNext w:val="0"/>
              <w:keepLines w:val="0"/>
              <w:pageBreakBefore w:val="0"/>
              <w:widowControl w:val="0"/>
              <w:kinsoku/>
              <w:wordWrap/>
              <w:overflowPunct/>
              <w:topLinePunct w:val="0"/>
              <w:autoSpaceDE/>
              <w:autoSpaceDN/>
              <w:bidi w:val="0"/>
              <w:adjustRightInd w:val="0"/>
              <w:snapToGrid/>
              <w:spacing w:beforeLines="0" w:line="240" w:lineRule="auto"/>
              <w:jc w:val="center"/>
              <w:textAlignment w:val="auto"/>
              <w:rPr>
                <w:rFonts w:hint="eastAsia" w:eastAsia="宋体"/>
                <w:color w:val="auto"/>
                <w:sz w:val="21"/>
                <w:szCs w:val="21"/>
                <w:highlight w:val="none"/>
                <w:shd w:val="clear" w:color="auto" w:fill="auto"/>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8" w:type="dxa"/>
            <w:noWrap w:val="0"/>
            <w:vAlign w:val="top"/>
          </w:tcPr>
          <w:p>
            <w:pPr>
              <w:keepNext w:val="0"/>
              <w:keepLines w:val="0"/>
              <w:pageBreakBefore w:val="0"/>
              <w:widowControl w:val="0"/>
              <w:kinsoku/>
              <w:wordWrap/>
              <w:overflowPunct/>
              <w:topLinePunct w:val="0"/>
              <w:autoSpaceDE/>
              <w:autoSpaceDN/>
              <w:bidi w:val="0"/>
              <w:adjustRightInd w:val="0"/>
              <w:snapToGrid/>
              <w:spacing w:beforeLines="0" w:line="240" w:lineRule="auto"/>
              <w:jc w:val="center"/>
              <w:textAlignment w:val="auto"/>
              <w:rPr>
                <w:rFonts w:hint="eastAsia" w:eastAsia="宋体"/>
                <w:color w:val="auto"/>
                <w:sz w:val="21"/>
                <w:szCs w:val="21"/>
                <w:highlight w:val="none"/>
                <w:shd w:val="clear" w:color="auto" w:fill="auto"/>
                <w:vertAlign w:val="baseline"/>
                <w:lang w:val="en-US" w:eastAsia="zh-CN"/>
              </w:rPr>
            </w:pPr>
            <w:r>
              <w:rPr>
                <w:rFonts w:hint="eastAsia" w:eastAsia="宋体"/>
                <w:color w:val="auto"/>
                <w:sz w:val="21"/>
                <w:szCs w:val="21"/>
                <w:highlight w:val="none"/>
                <w:shd w:val="clear" w:color="auto" w:fill="auto"/>
                <w:vertAlign w:val="baseline"/>
                <w:lang w:val="en-US" w:eastAsia="zh-CN"/>
              </w:rPr>
              <w:t>合计</w:t>
            </w:r>
          </w:p>
        </w:tc>
        <w:tc>
          <w:tcPr>
            <w:tcW w:w="1031" w:type="dxa"/>
            <w:noWrap w:val="0"/>
            <w:vAlign w:val="top"/>
          </w:tcPr>
          <w:p>
            <w:pPr>
              <w:keepNext w:val="0"/>
              <w:keepLines w:val="0"/>
              <w:pageBreakBefore w:val="0"/>
              <w:widowControl w:val="0"/>
              <w:kinsoku/>
              <w:wordWrap/>
              <w:overflowPunct/>
              <w:topLinePunct w:val="0"/>
              <w:autoSpaceDE/>
              <w:autoSpaceDN/>
              <w:bidi w:val="0"/>
              <w:adjustRightInd w:val="0"/>
              <w:snapToGrid/>
              <w:spacing w:beforeLines="0" w:line="240" w:lineRule="auto"/>
              <w:jc w:val="center"/>
              <w:textAlignment w:val="auto"/>
              <w:rPr>
                <w:rFonts w:hint="eastAsia" w:eastAsia="宋体"/>
                <w:color w:val="auto"/>
                <w:sz w:val="21"/>
                <w:szCs w:val="21"/>
                <w:highlight w:val="none"/>
                <w:shd w:val="clear" w:color="auto" w:fill="auto"/>
                <w:vertAlign w:val="baseline"/>
                <w:lang w:val="en-US" w:eastAsia="zh-CN"/>
              </w:rPr>
            </w:pPr>
          </w:p>
        </w:tc>
        <w:tc>
          <w:tcPr>
            <w:tcW w:w="2044" w:type="dxa"/>
            <w:noWrap w:val="0"/>
            <w:vAlign w:val="top"/>
          </w:tcPr>
          <w:p>
            <w:pPr>
              <w:keepNext w:val="0"/>
              <w:keepLines w:val="0"/>
              <w:pageBreakBefore w:val="0"/>
              <w:widowControl w:val="0"/>
              <w:kinsoku/>
              <w:wordWrap/>
              <w:overflowPunct/>
              <w:topLinePunct w:val="0"/>
              <w:autoSpaceDE/>
              <w:autoSpaceDN/>
              <w:bidi w:val="0"/>
              <w:adjustRightInd w:val="0"/>
              <w:snapToGrid/>
              <w:spacing w:beforeLines="0" w:line="240" w:lineRule="auto"/>
              <w:jc w:val="center"/>
              <w:textAlignment w:val="auto"/>
              <w:rPr>
                <w:rFonts w:hint="eastAsia" w:eastAsia="宋体"/>
                <w:color w:val="auto"/>
                <w:sz w:val="21"/>
                <w:szCs w:val="21"/>
                <w:highlight w:val="none"/>
                <w:shd w:val="clear" w:color="auto" w:fill="auto"/>
                <w:vertAlign w:val="baseline"/>
                <w:lang w:val="en-US" w:eastAsia="zh-CN"/>
              </w:rPr>
            </w:pPr>
          </w:p>
        </w:tc>
        <w:tc>
          <w:tcPr>
            <w:tcW w:w="2356" w:type="dxa"/>
            <w:noWrap w:val="0"/>
            <w:vAlign w:val="top"/>
          </w:tcPr>
          <w:p>
            <w:pPr>
              <w:keepNext w:val="0"/>
              <w:keepLines w:val="0"/>
              <w:pageBreakBefore w:val="0"/>
              <w:widowControl w:val="0"/>
              <w:kinsoku/>
              <w:wordWrap/>
              <w:overflowPunct/>
              <w:topLinePunct w:val="0"/>
              <w:autoSpaceDE/>
              <w:autoSpaceDN/>
              <w:bidi w:val="0"/>
              <w:adjustRightInd w:val="0"/>
              <w:snapToGrid/>
              <w:spacing w:beforeLines="0" w:line="240" w:lineRule="auto"/>
              <w:jc w:val="center"/>
              <w:textAlignment w:val="auto"/>
              <w:rPr>
                <w:rFonts w:hint="eastAsia" w:eastAsia="宋体"/>
                <w:color w:val="auto"/>
                <w:sz w:val="21"/>
                <w:szCs w:val="21"/>
                <w:highlight w:val="none"/>
                <w:shd w:val="clear" w:color="auto" w:fill="auto"/>
                <w:vertAlign w:val="baseline"/>
                <w:lang w:val="en-US" w:eastAsia="zh-CN"/>
              </w:rPr>
            </w:pPr>
          </w:p>
        </w:tc>
        <w:tc>
          <w:tcPr>
            <w:tcW w:w="1662" w:type="dxa"/>
            <w:noWrap w:val="0"/>
            <w:vAlign w:val="top"/>
          </w:tcPr>
          <w:p>
            <w:pPr>
              <w:keepNext w:val="0"/>
              <w:keepLines w:val="0"/>
              <w:pageBreakBefore w:val="0"/>
              <w:widowControl w:val="0"/>
              <w:kinsoku/>
              <w:wordWrap/>
              <w:overflowPunct/>
              <w:topLinePunct w:val="0"/>
              <w:autoSpaceDE/>
              <w:autoSpaceDN/>
              <w:bidi w:val="0"/>
              <w:adjustRightInd w:val="0"/>
              <w:snapToGrid/>
              <w:spacing w:beforeLines="0" w:line="240" w:lineRule="auto"/>
              <w:jc w:val="center"/>
              <w:textAlignment w:val="auto"/>
              <w:rPr>
                <w:rFonts w:hint="eastAsia" w:eastAsia="宋体"/>
                <w:color w:val="auto"/>
                <w:sz w:val="21"/>
                <w:szCs w:val="21"/>
                <w:highlight w:val="none"/>
                <w:shd w:val="clear" w:color="auto" w:fill="auto"/>
                <w:vertAlign w:val="baseline"/>
                <w:lang w:val="en-US" w:eastAsia="zh-CN"/>
              </w:rPr>
            </w:pPr>
          </w:p>
        </w:tc>
        <w:tc>
          <w:tcPr>
            <w:tcW w:w="1230" w:type="dxa"/>
            <w:noWrap w:val="0"/>
            <w:vAlign w:val="top"/>
          </w:tcPr>
          <w:p>
            <w:pPr>
              <w:keepNext w:val="0"/>
              <w:keepLines w:val="0"/>
              <w:pageBreakBefore w:val="0"/>
              <w:widowControl w:val="0"/>
              <w:kinsoku/>
              <w:wordWrap/>
              <w:overflowPunct/>
              <w:topLinePunct w:val="0"/>
              <w:autoSpaceDE/>
              <w:autoSpaceDN/>
              <w:bidi w:val="0"/>
              <w:adjustRightInd w:val="0"/>
              <w:snapToGrid/>
              <w:spacing w:beforeLines="0" w:line="240" w:lineRule="auto"/>
              <w:jc w:val="center"/>
              <w:textAlignment w:val="auto"/>
              <w:rPr>
                <w:rFonts w:hint="eastAsia" w:eastAsia="宋体"/>
                <w:color w:val="auto"/>
                <w:sz w:val="21"/>
                <w:szCs w:val="21"/>
                <w:highlight w:val="none"/>
                <w:shd w:val="clear" w:color="auto" w:fill="auto"/>
                <w:vertAlign w:val="baseline"/>
                <w:lang w:val="en-US" w:eastAsia="zh-CN"/>
              </w:rPr>
            </w:pPr>
          </w:p>
        </w:tc>
      </w:tr>
    </w:tbl>
    <w:p>
      <w:pPr>
        <w:snapToGrid w:val="0"/>
        <w:spacing w:before="50" w:line="240" w:lineRule="auto"/>
        <w:jc w:val="left"/>
        <w:rPr>
          <w:rFonts w:hint="default" w:eastAsia="宋体"/>
          <w:color w:val="auto"/>
          <w:sz w:val="21"/>
          <w:szCs w:val="21"/>
          <w:highlight w:val="none"/>
          <w:shd w:val="clear" w:color="auto" w:fill="auto"/>
          <w:vertAlign w:val="baseline"/>
          <w:lang w:val="en-US" w:eastAsia="zh-CN"/>
        </w:rPr>
      </w:pPr>
      <w:r>
        <w:rPr>
          <w:rFonts w:hint="eastAsia" w:eastAsia="宋体"/>
          <w:color w:val="auto"/>
          <w:sz w:val="21"/>
          <w:szCs w:val="21"/>
          <w:highlight w:val="none"/>
          <w:shd w:val="clear" w:color="auto" w:fill="auto"/>
          <w:vertAlign w:val="baseline"/>
          <w:lang w:val="en-US" w:eastAsia="zh-CN"/>
        </w:rPr>
        <w:t>说明：项目类别为控制项、得分项；控制项需在自评价得分注明是否符合要求，得分项计算得分。如果需要说明在备注栏注明。</w:t>
      </w:r>
    </w:p>
    <w:p>
      <w:pPr>
        <w:snapToGrid w:val="0"/>
        <w:spacing w:before="50" w:line="240" w:lineRule="auto"/>
        <w:jc w:val="left"/>
        <w:rPr>
          <w:rFonts w:hint="default" w:eastAsia="宋体"/>
          <w:color w:val="auto"/>
          <w:sz w:val="21"/>
          <w:szCs w:val="21"/>
          <w:highlight w:val="none"/>
          <w:shd w:val="clear" w:color="auto" w:fill="auto"/>
          <w:vertAlign w:val="baseline"/>
          <w:lang w:val="en-US" w:eastAsia="zh-CN"/>
        </w:rPr>
      </w:pPr>
    </w:p>
    <w:p>
      <w:pPr>
        <w:snapToGrid w:val="0"/>
        <w:spacing w:before="50" w:line="240" w:lineRule="auto"/>
        <w:ind w:left="0"/>
        <w:jc w:val="left"/>
        <w:rPr>
          <w:rFonts w:hint="eastAsia"/>
          <w:color w:val="auto"/>
          <w:highlight w:val="none"/>
          <w:shd w:val="clear" w:color="auto" w:fill="auto"/>
        </w:rPr>
      </w:pPr>
    </w:p>
    <w:p>
      <w:pPr>
        <w:snapToGrid w:val="0"/>
        <w:spacing w:before="50" w:line="240" w:lineRule="auto"/>
        <w:ind w:left="0"/>
        <w:jc w:val="left"/>
        <w:rPr>
          <w:rFonts w:hint="default" w:eastAsia="宋体"/>
          <w:color w:val="auto"/>
          <w:highlight w:val="none"/>
          <w:shd w:val="clear" w:color="auto" w:fill="auto"/>
          <w:lang w:val="en-US" w:eastAsia="zh-CN"/>
        </w:rPr>
      </w:pPr>
      <w:r>
        <w:rPr>
          <w:rFonts w:hint="eastAsia"/>
          <w:color w:val="auto"/>
          <w:highlight w:val="none"/>
          <w:shd w:val="clear" w:color="auto" w:fill="auto"/>
          <w:lang w:val="en-US" w:eastAsia="zh-CN"/>
        </w:rPr>
        <w:t xml:space="preserve"> </w:t>
      </w:r>
      <w:r>
        <w:rPr>
          <w:rFonts w:hint="eastAsia" w:eastAsia="宋体"/>
          <w:color w:val="auto"/>
          <w:highlight w:val="none"/>
          <w:shd w:val="clear" w:color="auto" w:fill="auto"/>
          <w:lang w:val="en-US" w:eastAsia="zh-CN"/>
        </w:rPr>
        <w:t>6、健康舒适</w:t>
      </w:r>
    </w:p>
    <w:tbl>
      <w:tblPr>
        <w:tblStyle w:val="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48"/>
        <w:gridCol w:w="1031"/>
        <w:gridCol w:w="2044"/>
        <w:gridCol w:w="2356"/>
        <w:gridCol w:w="1662"/>
        <w:gridCol w:w="12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8" w:type="dxa"/>
            <w:noWrap w:val="0"/>
            <w:vAlign w:val="top"/>
          </w:tcPr>
          <w:p>
            <w:pPr>
              <w:keepNext w:val="0"/>
              <w:keepLines w:val="0"/>
              <w:pageBreakBefore w:val="0"/>
              <w:widowControl w:val="0"/>
              <w:kinsoku/>
              <w:wordWrap/>
              <w:overflowPunct/>
              <w:topLinePunct w:val="0"/>
              <w:autoSpaceDE/>
              <w:autoSpaceDN/>
              <w:bidi w:val="0"/>
              <w:adjustRightInd w:val="0"/>
              <w:snapToGrid/>
              <w:spacing w:beforeLines="0" w:line="240" w:lineRule="auto"/>
              <w:jc w:val="center"/>
              <w:textAlignment w:val="auto"/>
              <w:rPr>
                <w:rFonts w:hint="default" w:eastAsia="宋体"/>
                <w:color w:val="auto"/>
                <w:sz w:val="21"/>
                <w:szCs w:val="21"/>
                <w:highlight w:val="none"/>
                <w:shd w:val="clear" w:color="auto" w:fill="auto"/>
                <w:vertAlign w:val="baseline"/>
                <w:lang w:val="en-US" w:eastAsia="zh-CN"/>
              </w:rPr>
            </w:pPr>
            <w:r>
              <w:rPr>
                <w:rFonts w:hint="eastAsia" w:eastAsia="宋体"/>
                <w:color w:val="auto"/>
                <w:sz w:val="21"/>
                <w:szCs w:val="21"/>
                <w:highlight w:val="none"/>
                <w:shd w:val="clear" w:color="auto" w:fill="auto"/>
                <w:vertAlign w:val="baseline"/>
                <w:lang w:val="en-US" w:eastAsia="zh-CN"/>
              </w:rPr>
              <w:t>项目类别</w:t>
            </w:r>
          </w:p>
        </w:tc>
        <w:tc>
          <w:tcPr>
            <w:tcW w:w="1031" w:type="dxa"/>
            <w:noWrap w:val="0"/>
            <w:vAlign w:val="top"/>
          </w:tcPr>
          <w:p>
            <w:pPr>
              <w:keepNext w:val="0"/>
              <w:keepLines w:val="0"/>
              <w:pageBreakBefore w:val="0"/>
              <w:widowControl w:val="0"/>
              <w:kinsoku/>
              <w:wordWrap/>
              <w:overflowPunct/>
              <w:topLinePunct w:val="0"/>
              <w:autoSpaceDE/>
              <w:autoSpaceDN/>
              <w:bidi w:val="0"/>
              <w:adjustRightInd w:val="0"/>
              <w:snapToGrid/>
              <w:spacing w:beforeLines="0" w:line="240" w:lineRule="auto"/>
              <w:jc w:val="center"/>
              <w:textAlignment w:val="auto"/>
              <w:rPr>
                <w:rFonts w:hint="eastAsia" w:eastAsia="宋体"/>
                <w:color w:val="auto"/>
                <w:sz w:val="21"/>
                <w:szCs w:val="21"/>
                <w:highlight w:val="none"/>
                <w:shd w:val="clear" w:color="auto" w:fill="auto"/>
                <w:vertAlign w:val="baseline"/>
                <w:lang w:val="en-US" w:eastAsia="zh-CN"/>
              </w:rPr>
            </w:pPr>
            <w:r>
              <w:rPr>
                <w:rFonts w:hint="eastAsia" w:eastAsia="宋体"/>
                <w:color w:val="auto"/>
                <w:sz w:val="21"/>
                <w:szCs w:val="21"/>
                <w:highlight w:val="none"/>
                <w:shd w:val="clear" w:color="auto" w:fill="auto"/>
                <w:vertAlign w:val="baseline"/>
                <w:lang w:val="en-US" w:eastAsia="zh-CN"/>
              </w:rPr>
              <w:t>序号</w:t>
            </w:r>
          </w:p>
        </w:tc>
        <w:tc>
          <w:tcPr>
            <w:tcW w:w="2044" w:type="dxa"/>
            <w:noWrap w:val="0"/>
            <w:vAlign w:val="top"/>
          </w:tcPr>
          <w:p>
            <w:pPr>
              <w:keepNext w:val="0"/>
              <w:keepLines w:val="0"/>
              <w:pageBreakBefore w:val="0"/>
              <w:widowControl w:val="0"/>
              <w:kinsoku/>
              <w:wordWrap/>
              <w:overflowPunct/>
              <w:topLinePunct w:val="0"/>
              <w:autoSpaceDE/>
              <w:autoSpaceDN/>
              <w:bidi w:val="0"/>
              <w:adjustRightInd w:val="0"/>
              <w:snapToGrid/>
              <w:spacing w:beforeLines="0" w:line="240" w:lineRule="auto"/>
              <w:jc w:val="center"/>
              <w:textAlignment w:val="auto"/>
              <w:rPr>
                <w:rFonts w:hint="eastAsia" w:eastAsia="宋体"/>
                <w:color w:val="auto"/>
                <w:sz w:val="21"/>
                <w:szCs w:val="21"/>
                <w:highlight w:val="none"/>
                <w:shd w:val="clear" w:color="auto" w:fill="auto"/>
                <w:vertAlign w:val="baseline"/>
                <w:lang w:val="en-US" w:eastAsia="zh-CN"/>
              </w:rPr>
            </w:pPr>
            <w:r>
              <w:rPr>
                <w:rFonts w:hint="eastAsia" w:eastAsia="宋体"/>
                <w:color w:val="auto"/>
                <w:sz w:val="21"/>
                <w:szCs w:val="21"/>
                <w:highlight w:val="none"/>
                <w:shd w:val="clear" w:color="auto" w:fill="auto"/>
                <w:vertAlign w:val="baseline"/>
                <w:lang w:val="en-US" w:eastAsia="zh-CN"/>
              </w:rPr>
              <w:t>内容</w:t>
            </w:r>
          </w:p>
        </w:tc>
        <w:tc>
          <w:tcPr>
            <w:tcW w:w="2356" w:type="dxa"/>
            <w:noWrap w:val="0"/>
            <w:vAlign w:val="top"/>
          </w:tcPr>
          <w:p>
            <w:pPr>
              <w:keepNext w:val="0"/>
              <w:keepLines w:val="0"/>
              <w:pageBreakBefore w:val="0"/>
              <w:widowControl w:val="0"/>
              <w:kinsoku/>
              <w:wordWrap/>
              <w:overflowPunct/>
              <w:topLinePunct w:val="0"/>
              <w:autoSpaceDE/>
              <w:autoSpaceDN/>
              <w:bidi w:val="0"/>
              <w:adjustRightInd w:val="0"/>
              <w:snapToGrid/>
              <w:spacing w:beforeLines="0" w:line="240" w:lineRule="auto"/>
              <w:jc w:val="center"/>
              <w:textAlignment w:val="auto"/>
              <w:rPr>
                <w:rFonts w:hint="default" w:eastAsia="宋体"/>
                <w:color w:val="auto"/>
                <w:sz w:val="21"/>
                <w:szCs w:val="21"/>
                <w:highlight w:val="none"/>
                <w:shd w:val="clear" w:color="auto" w:fill="auto"/>
                <w:vertAlign w:val="baseline"/>
                <w:lang w:val="en-US" w:eastAsia="zh-CN"/>
              </w:rPr>
            </w:pPr>
            <w:r>
              <w:rPr>
                <w:rFonts w:hint="eastAsia" w:eastAsia="宋体"/>
                <w:color w:val="auto"/>
                <w:sz w:val="21"/>
                <w:szCs w:val="21"/>
                <w:highlight w:val="none"/>
                <w:shd w:val="clear" w:color="auto" w:fill="auto"/>
                <w:vertAlign w:val="baseline"/>
                <w:lang w:val="en-US" w:eastAsia="zh-CN"/>
              </w:rPr>
              <w:t>具体应用情况</w:t>
            </w:r>
          </w:p>
        </w:tc>
        <w:tc>
          <w:tcPr>
            <w:tcW w:w="1662" w:type="dxa"/>
            <w:noWrap w:val="0"/>
            <w:vAlign w:val="top"/>
          </w:tcPr>
          <w:p>
            <w:pPr>
              <w:keepNext w:val="0"/>
              <w:keepLines w:val="0"/>
              <w:pageBreakBefore w:val="0"/>
              <w:widowControl w:val="0"/>
              <w:kinsoku/>
              <w:wordWrap/>
              <w:overflowPunct/>
              <w:topLinePunct w:val="0"/>
              <w:autoSpaceDE/>
              <w:autoSpaceDN/>
              <w:bidi w:val="0"/>
              <w:adjustRightInd w:val="0"/>
              <w:snapToGrid/>
              <w:spacing w:beforeLines="0" w:line="240" w:lineRule="auto"/>
              <w:jc w:val="center"/>
              <w:textAlignment w:val="auto"/>
              <w:rPr>
                <w:rFonts w:hint="default" w:eastAsia="宋体"/>
                <w:color w:val="auto"/>
                <w:sz w:val="21"/>
                <w:szCs w:val="21"/>
                <w:highlight w:val="none"/>
                <w:shd w:val="clear" w:color="auto" w:fill="auto"/>
                <w:vertAlign w:val="baseline"/>
                <w:lang w:val="en-US" w:eastAsia="zh-CN"/>
              </w:rPr>
            </w:pPr>
            <w:r>
              <w:rPr>
                <w:rFonts w:hint="eastAsia" w:eastAsia="宋体"/>
                <w:color w:val="auto"/>
                <w:sz w:val="21"/>
                <w:szCs w:val="21"/>
                <w:highlight w:val="none"/>
                <w:shd w:val="clear" w:color="auto" w:fill="auto"/>
                <w:vertAlign w:val="baseline"/>
                <w:lang w:val="en-US" w:eastAsia="zh-CN"/>
              </w:rPr>
              <w:t>自评价（是否符合要求）得分</w:t>
            </w:r>
          </w:p>
        </w:tc>
        <w:tc>
          <w:tcPr>
            <w:tcW w:w="1230" w:type="dxa"/>
            <w:noWrap w:val="0"/>
            <w:vAlign w:val="top"/>
          </w:tcPr>
          <w:p>
            <w:pPr>
              <w:keepNext w:val="0"/>
              <w:keepLines w:val="0"/>
              <w:pageBreakBefore w:val="0"/>
              <w:widowControl w:val="0"/>
              <w:kinsoku/>
              <w:wordWrap/>
              <w:overflowPunct/>
              <w:topLinePunct w:val="0"/>
              <w:autoSpaceDE/>
              <w:autoSpaceDN/>
              <w:bidi w:val="0"/>
              <w:adjustRightInd w:val="0"/>
              <w:snapToGrid/>
              <w:spacing w:beforeLines="0" w:line="240" w:lineRule="auto"/>
              <w:jc w:val="center"/>
              <w:textAlignment w:val="auto"/>
              <w:rPr>
                <w:rFonts w:hint="eastAsia" w:eastAsia="宋体"/>
                <w:color w:val="auto"/>
                <w:sz w:val="21"/>
                <w:szCs w:val="21"/>
                <w:highlight w:val="none"/>
                <w:shd w:val="clear" w:color="auto" w:fill="auto"/>
                <w:vertAlign w:val="baseline"/>
                <w:lang w:val="en-US" w:eastAsia="zh-CN"/>
              </w:rPr>
            </w:pPr>
            <w:r>
              <w:rPr>
                <w:rFonts w:hint="eastAsia" w:eastAsia="宋体"/>
                <w:color w:val="auto"/>
                <w:sz w:val="21"/>
                <w:szCs w:val="21"/>
                <w:highlight w:val="none"/>
                <w:shd w:val="clear" w:color="auto" w:fill="auto"/>
                <w:vertAlign w:val="baseli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8" w:type="dxa"/>
            <w:vMerge w:val="restart"/>
            <w:noWrap w:val="0"/>
            <w:vAlign w:val="top"/>
          </w:tcPr>
          <w:p>
            <w:pPr>
              <w:keepNext w:val="0"/>
              <w:keepLines w:val="0"/>
              <w:pageBreakBefore w:val="0"/>
              <w:widowControl w:val="0"/>
              <w:kinsoku/>
              <w:wordWrap/>
              <w:overflowPunct/>
              <w:topLinePunct w:val="0"/>
              <w:autoSpaceDE/>
              <w:autoSpaceDN/>
              <w:bidi w:val="0"/>
              <w:adjustRightInd w:val="0"/>
              <w:snapToGrid/>
              <w:spacing w:beforeLines="0" w:line="240" w:lineRule="auto"/>
              <w:jc w:val="center"/>
              <w:textAlignment w:val="auto"/>
              <w:rPr>
                <w:rFonts w:hint="eastAsia" w:eastAsia="宋体"/>
                <w:color w:val="auto"/>
                <w:sz w:val="21"/>
                <w:szCs w:val="21"/>
                <w:highlight w:val="none"/>
                <w:shd w:val="clear" w:color="auto" w:fill="auto"/>
                <w:vertAlign w:val="baseline"/>
                <w:lang w:val="en-US" w:eastAsia="zh-CN"/>
              </w:rPr>
            </w:pPr>
            <w:r>
              <w:rPr>
                <w:rFonts w:hint="eastAsia" w:eastAsia="宋体"/>
                <w:color w:val="auto"/>
                <w:sz w:val="21"/>
                <w:szCs w:val="21"/>
                <w:highlight w:val="none"/>
                <w:shd w:val="clear" w:color="auto" w:fill="auto"/>
                <w:vertAlign w:val="baseline"/>
                <w:lang w:val="en-US" w:eastAsia="zh-CN"/>
              </w:rPr>
              <w:t>控制项</w:t>
            </w:r>
          </w:p>
        </w:tc>
        <w:tc>
          <w:tcPr>
            <w:tcW w:w="1031" w:type="dxa"/>
            <w:noWrap w:val="0"/>
            <w:vAlign w:val="top"/>
          </w:tcPr>
          <w:p>
            <w:pPr>
              <w:keepNext w:val="0"/>
              <w:keepLines w:val="0"/>
              <w:pageBreakBefore w:val="0"/>
              <w:widowControl w:val="0"/>
              <w:kinsoku/>
              <w:wordWrap/>
              <w:overflowPunct/>
              <w:topLinePunct w:val="0"/>
              <w:autoSpaceDE/>
              <w:autoSpaceDN/>
              <w:bidi w:val="0"/>
              <w:adjustRightInd w:val="0"/>
              <w:snapToGrid/>
              <w:spacing w:beforeLines="0" w:line="240" w:lineRule="auto"/>
              <w:jc w:val="center"/>
              <w:textAlignment w:val="auto"/>
              <w:rPr>
                <w:rFonts w:hint="eastAsia" w:eastAsia="宋体"/>
                <w:color w:val="auto"/>
                <w:sz w:val="21"/>
                <w:szCs w:val="21"/>
                <w:highlight w:val="none"/>
                <w:shd w:val="clear" w:color="auto" w:fill="auto"/>
                <w:vertAlign w:val="baseline"/>
                <w:lang w:val="en-US" w:eastAsia="zh-CN"/>
              </w:rPr>
            </w:pPr>
          </w:p>
        </w:tc>
        <w:tc>
          <w:tcPr>
            <w:tcW w:w="2044" w:type="dxa"/>
            <w:noWrap w:val="0"/>
            <w:vAlign w:val="top"/>
          </w:tcPr>
          <w:p>
            <w:pPr>
              <w:keepNext w:val="0"/>
              <w:keepLines w:val="0"/>
              <w:pageBreakBefore w:val="0"/>
              <w:widowControl w:val="0"/>
              <w:kinsoku/>
              <w:wordWrap/>
              <w:overflowPunct/>
              <w:topLinePunct w:val="0"/>
              <w:autoSpaceDE/>
              <w:autoSpaceDN/>
              <w:bidi w:val="0"/>
              <w:adjustRightInd w:val="0"/>
              <w:snapToGrid/>
              <w:spacing w:beforeLines="0" w:line="240" w:lineRule="auto"/>
              <w:jc w:val="center"/>
              <w:textAlignment w:val="auto"/>
              <w:rPr>
                <w:rFonts w:hint="eastAsia" w:eastAsia="宋体"/>
                <w:color w:val="auto"/>
                <w:sz w:val="21"/>
                <w:szCs w:val="21"/>
                <w:highlight w:val="none"/>
                <w:shd w:val="clear" w:color="auto" w:fill="auto"/>
                <w:vertAlign w:val="baseline"/>
                <w:lang w:val="en-US" w:eastAsia="zh-CN"/>
              </w:rPr>
            </w:pPr>
          </w:p>
        </w:tc>
        <w:tc>
          <w:tcPr>
            <w:tcW w:w="2356" w:type="dxa"/>
            <w:noWrap w:val="0"/>
            <w:vAlign w:val="top"/>
          </w:tcPr>
          <w:p>
            <w:pPr>
              <w:keepNext w:val="0"/>
              <w:keepLines w:val="0"/>
              <w:pageBreakBefore w:val="0"/>
              <w:widowControl w:val="0"/>
              <w:kinsoku/>
              <w:wordWrap/>
              <w:overflowPunct/>
              <w:topLinePunct w:val="0"/>
              <w:autoSpaceDE/>
              <w:autoSpaceDN/>
              <w:bidi w:val="0"/>
              <w:adjustRightInd w:val="0"/>
              <w:snapToGrid/>
              <w:spacing w:beforeLines="0" w:line="240" w:lineRule="auto"/>
              <w:jc w:val="center"/>
              <w:textAlignment w:val="auto"/>
              <w:rPr>
                <w:rFonts w:hint="eastAsia" w:eastAsia="宋体"/>
                <w:color w:val="auto"/>
                <w:sz w:val="21"/>
                <w:szCs w:val="21"/>
                <w:highlight w:val="none"/>
                <w:shd w:val="clear" w:color="auto" w:fill="auto"/>
                <w:vertAlign w:val="baseline"/>
                <w:lang w:val="en-US" w:eastAsia="zh-CN"/>
              </w:rPr>
            </w:pPr>
          </w:p>
        </w:tc>
        <w:tc>
          <w:tcPr>
            <w:tcW w:w="1662" w:type="dxa"/>
            <w:noWrap w:val="0"/>
            <w:vAlign w:val="top"/>
          </w:tcPr>
          <w:p>
            <w:pPr>
              <w:keepNext w:val="0"/>
              <w:keepLines w:val="0"/>
              <w:pageBreakBefore w:val="0"/>
              <w:widowControl w:val="0"/>
              <w:kinsoku/>
              <w:wordWrap/>
              <w:overflowPunct/>
              <w:topLinePunct w:val="0"/>
              <w:autoSpaceDE/>
              <w:autoSpaceDN/>
              <w:bidi w:val="0"/>
              <w:adjustRightInd w:val="0"/>
              <w:snapToGrid/>
              <w:spacing w:beforeLines="0" w:line="240" w:lineRule="auto"/>
              <w:jc w:val="center"/>
              <w:textAlignment w:val="auto"/>
              <w:rPr>
                <w:rFonts w:hint="eastAsia" w:eastAsia="宋体"/>
                <w:color w:val="auto"/>
                <w:sz w:val="21"/>
                <w:szCs w:val="21"/>
                <w:highlight w:val="none"/>
                <w:shd w:val="clear" w:color="auto" w:fill="auto"/>
                <w:vertAlign w:val="baseline"/>
                <w:lang w:val="en-US" w:eastAsia="zh-CN"/>
              </w:rPr>
            </w:pPr>
          </w:p>
        </w:tc>
        <w:tc>
          <w:tcPr>
            <w:tcW w:w="1230" w:type="dxa"/>
            <w:noWrap w:val="0"/>
            <w:vAlign w:val="top"/>
          </w:tcPr>
          <w:p>
            <w:pPr>
              <w:keepNext w:val="0"/>
              <w:keepLines w:val="0"/>
              <w:pageBreakBefore w:val="0"/>
              <w:widowControl w:val="0"/>
              <w:kinsoku/>
              <w:wordWrap/>
              <w:overflowPunct/>
              <w:topLinePunct w:val="0"/>
              <w:autoSpaceDE/>
              <w:autoSpaceDN/>
              <w:bidi w:val="0"/>
              <w:adjustRightInd w:val="0"/>
              <w:snapToGrid/>
              <w:spacing w:beforeLines="0" w:line="240" w:lineRule="auto"/>
              <w:jc w:val="center"/>
              <w:textAlignment w:val="auto"/>
              <w:rPr>
                <w:rFonts w:hint="eastAsia" w:eastAsia="宋体"/>
                <w:color w:val="auto"/>
                <w:sz w:val="21"/>
                <w:szCs w:val="21"/>
                <w:highlight w:val="none"/>
                <w:shd w:val="clear" w:color="auto" w:fill="auto"/>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8" w:type="dxa"/>
            <w:vMerge w:val="continue"/>
            <w:noWrap w:val="0"/>
            <w:vAlign w:val="top"/>
          </w:tcPr>
          <w:p>
            <w:pPr>
              <w:keepNext w:val="0"/>
              <w:keepLines w:val="0"/>
              <w:pageBreakBefore w:val="0"/>
              <w:widowControl w:val="0"/>
              <w:kinsoku/>
              <w:wordWrap/>
              <w:overflowPunct/>
              <w:topLinePunct w:val="0"/>
              <w:autoSpaceDE/>
              <w:autoSpaceDN/>
              <w:bidi w:val="0"/>
              <w:adjustRightInd w:val="0"/>
              <w:snapToGrid/>
              <w:spacing w:beforeLines="0" w:line="240" w:lineRule="auto"/>
              <w:jc w:val="center"/>
              <w:textAlignment w:val="auto"/>
              <w:rPr>
                <w:rFonts w:hint="eastAsia" w:eastAsia="宋体"/>
                <w:color w:val="auto"/>
                <w:sz w:val="21"/>
                <w:szCs w:val="21"/>
                <w:highlight w:val="none"/>
                <w:shd w:val="clear" w:color="auto" w:fill="auto"/>
                <w:vertAlign w:val="baseline"/>
                <w:lang w:val="en-US" w:eastAsia="zh-CN"/>
              </w:rPr>
            </w:pPr>
          </w:p>
        </w:tc>
        <w:tc>
          <w:tcPr>
            <w:tcW w:w="1031" w:type="dxa"/>
            <w:noWrap w:val="0"/>
            <w:vAlign w:val="top"/>
          </w:tcPr>
          <w:p>
            <w:pPr>
              <w:keepNext w:val="0"/>
              <w:keepLines w:val="0"/>
              <w:pageBreakBefore w:val="0"/>
              <w:widowControl w:val="0"/>
              <w:kinsoku/>
              <w:wordWrap/>
              <w:overflowPunct/>
              <w:topLinePunct w:val="0"/>
              <w:autoSpaceDE/>
              <w:autoSpaceDN/>
              <w:bidi w:val="0"/>
              <w:adjustRightInd w:val="0"/>
              <w:snapToGrid/>
              <w:spacing w:beforeLines="0" w:line="240" w:lineRule="auto"/>
              <w:jc w:val="center"/>
              <w:textAlignment w:val="auto"/>
              <w:rPr>
                <w:rFonts w:hint="eastAsia" w:eastAsia="宋体"/>
                <w:color w:val="auto"/>
                <w:sz w:val="21"/>
                <w:szCs w:val="21"/>
                <w:highlight w:val="none"/>
                <w:shd w:val="clear" w:color="auto" w:fill="auto"/>
                <w:vertAlign w:val="baseline"/>
                <w:lang w:val="en-US" w:eastAsia="zh-CN"/>
              </w:rPr>
            </w:pPr>
          </w:p>
        </w:tc>
        <w:tc>
          <w:tcPr>
            <w:tcW w:w="2044" w:type="dxa"/>
            <w:noWrap w:val="0"/>
            <w:vAlign w:val="top"/>
          </w:tcPr>
          <w:p>
            <w:pPr>
              <w:keepNext w:val="0"/>
              <w:keepLines w:val="0"/>
              <w:pageBreakBefore w:val="0"/>
              <w:widowControl w:val="0"/>
              <w:kinsoku/>
              <w:wordWrap/>
              <w:overflowPunct/>
              <w:topLinePunct w:val="0"/>
              <w:autoSpaceDE/>
              <w:autoSpaceDN/>
              <w:bidi w:val="0"/>
              <w:adjustRightInd w:val="0"/>
              <w:snapToGrid/>
              <w:spacing w:beforeLines="0" w:line="240" w:lineRule="auto"/>
              <w:jc w:val="center"/>
              <w:textAlignment w:val="auto"/>
              <w:rPr>
                <w:rFonts w:hint="eastAsia" w:eastAsia="宋体"/>
                <w:color w:val="auto"/>
                <w:sz w:val="21"/>
                <w:szCs w:val="21"/>
                <w:highlight w:val="none"/>
                <w:shd w:val="clear" w:color="auto" w:fill="auto"/>
                <w:vertAlign w:val="baseline"/>
                <w:lang w:val="en-US" w:eastAsia="zh-CN"/>
              </w:rPr>
            </w:pPr>
          </w:p>
        </w:tc>
        <w:tc>
          <w:tcPr>
            <w:tcW w:w="2356" w:type="dxa"/>
            <w:noWrap w:val="0"/>
            <w:vAlign w:val="top"/>
          </w:tcPr>
          <w:p>
            <w:pPr>
              <w:keepNext w:val="0"/>
              <w:keepLines w:val="0"/>
              <w:pageBreakBefore w:val="0"/>
              <w:widowControl w:val="0"/>
              <w:kinsoku/>
              <w:wordWrap/>
              <w:overflowPunct/>
              <w:topLinePunct w:val="0"/>
              <w:autoSpaceDE/>
              <w:autoSpaceDN/>
              <w:bidi w:val="0"/>
              <w:adjustRightInd w:val="0"/>
              <w:snapToGrid/>
              <w:spacing w:beforeLines="0" w:line="240" w:lineRule="auto"/>
              <w:jc w:val="center"/>
              <w:textAlignment w:val="auto"/>
              <w:rPr>
                <w:rFonts w:hint="eastAsia" w:eastAsia="宋体"/>
                <w:color w:val="auto"/>
                <w:sz w:val="21"/>
                <w:szCs w:val="21"/>
                <w:highlight w:val="none"/>
                <w:shd w:val="clear" w:color="auto" w:fill="auto"/>
                <w:vertAlign w:val="baseline"/>
                <w:lang w:val="en-US" w:eastAsia="zh-CN"/>
              </w:rPr>
            </w:pPr>
          </w:p>
        </w:tc>
        <w:tc>
          <w:tcPr>
            <w:tcW w:w="1662" w:type="dxa"/>
            <w:noWrap w:val="0"/>
            <w:vAlign w:val="top"/>
          </w:tcPr>
          <w:p>
            <w:pPr>
              <w:keepNext w:val="0"/>
              <w:keepLines w:val="0"/>
              <w:pageBreakBefore w:val="0"/>
              <w:widowControl w:val="0"/>
              <w:kinsoku/>
              <w:wordWrap/>
              <w:overflowPunct/>
              <w:topLinePunct w:val="0"/>
              <w:autoSpaceDE/>
              <w:autoSpaceDN/>
              <w:bidi w:val="0"/>
              <w:adjustRightInd w:val="0"/>
              <w:snapToGrid/>
              <w:spacing w:beforeLines="0" w:line="240" w:lineRule="auto"/>
              <w:jc w:val="center"/>
              <w:textAlignment w:val="auto"/>
              <w:rPr>
                <w:rFonts w:hint="eastAsia" w:eastAsia="宋体"/>
                <w:color w:val="auto"/>
                <w:sz w:val="21"/>
                <w:szCs w:val="21"/>
                <w:highlight w:val="none"/>
                <w:shd w:val="clear" w:color="auto" w:fill="auto"/>
                <w:vertAlign w:val="baseline"/>
                <w:lang w:val="en-US" w:eastAsia="zh-CN"/>
              </w:rPr>
            </w:pPr>
          </w:p>
        </w:tc>
        <w:tc>
          <w:tcPr>
            <w:tcW w:w="1230" w:type="dxa"/>
            <w:noWrap w:val="0"/>
            <w:vAlign w:val="top"/>
          </w:tcPr>
          <w:p>
            <w:pPr>
              <w:keepNext w:val="0"/>
              <w:keepLines w:val="0"/>
              <w:pageBreakBefore w:val="0"/>
              <w:widowControl w:val="0"/>
              <w:kinsoku/>
              <w:wordWrap/>
              <w:overflowPunct/>
              <w:topLinePunct w:val="0"/>
              <w:autoSpaceDE/>
              <w:autoSpaceDN/>
              <w:bidi w:val="0"/>
              <w:adjustRightInd w:val="0"/>
              <w:snapToGrid/>
              <w:spacing w:beforeLines="0" w:line="240" w:lineRule="auto"/>
              <w:jc w:val="center"/>
              <w:textAlignment w:val="auto"/>
              <w:rPr>
                <w:rFonts w:hint="eastAsia" w:eastAsia="宋体"/>
                <w:color w:val="auto"/>
                <w:sz w:val="21"/>
                <w:szCs w:val="21"/>
                <w:highlight w:val="none"/>
                <w:shd w:val="clear" w:color="auto" w:fill="auto"/>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8" w:type="dxa"/>
            <w:vMerge w:val="restart"/>
            <w:noWrap w:val="0"/>
            <w:vAlign w:val="top"/>
          </w:tcPr>
          <w:p>
            <w:pPr>
              <w:keepNext w:val="0"/>
              <w:keepLines w:val="0"/>
              <w:pageBreakBefore w:val="0"/>
              <w:widowControl w:val="0"/>
              <w:kinsoku/>
              <w:wordWrap/>
              <w:overflowPunct/>
              <w:topLinePunct w:val="0"/>
              <w:autoSpaceDE/>
              <w:autoSpaceDN/>
              <w:bidi w:val="0"/>
              <w:adjustRightInd w:val="0"/>
              <w:snapToGrid/>
              <w:spacing w:beforeLines="0" w:line="240" w:lineRule="auto"/>
              <w:jc w:val="center"/>
              <w:textAlignment w:val="auto"/>
              <w:rPr>
                <w:rFonts w:hint="eastAsia" w:eastAsia="宋体"/>
                <w:color w:val="auto"/>
                <w:sz w:val="21"/>
                <w:szCs w:val="21"/>
                <w:highlight w:val="none"/>
                <w:shd w:val="clear" w:color="auto" w:fill="auto"/>
                <w:vertAlign w:val="baseline"/>
                <w:lang w:val="en-US" w:eastAsia="zh-CN"/>
              </w:rPr>
            </w:pPr>
            <w:r>
              <w:rPr>
                <w:rFonts w:hint="eastAsia" w:eastAsia="宋体"/>
                <w:color w:val="auto"/>
                <w:sz w:val="21"/>
                <w:szCs w:val="21"/>
                <w:highlight w:val="none"/>
                <w:shd w:val="clear" w:color="auto" w:fill="auto"/>
                <w:vertAlign w:val="baseline"/>
                <w:lang w:val="en-US" w:eastAsia="zh-CN"/>
              </w:rPr>
              <w:t>提升项</w:t>
            </w:r>
          </w:p>
        </w:tc>
        <w:tc>
          <w:tcPr>
            <w:tcW w:w="1031" w:type="dxa"/>
            <w:noWrap w:val="0"/>
            <w:vAlign w:val="top"/>
          </w:tcPr>
          <w:p>
            <w:pPr>
              <w:keepNext w:val="0"/>
              <w:keepLines w:val="0"/>
              <w:pageBreakBefore w:val="0"/>
              <w:widowControl w:val="0"/>
              <w:kinsoku/>
              <w:wordWrap/>
              <w:overflowPunct/>
              <w:topLinePunct w:val="0"/>
              <w:autoSpaceDE/>
              <w:autoSpaceDN/>
              <w:bidi w:val="0"/>
              <w:adjustRightInd w:val="0"/>
              <w:snapToGrid/>
              <w:spacing w:beforeLines="0" w:line="240" w:lineRule="auto"/>
              <w:jc w:val="center"/>
              <w:textAlignment w:val="auto"/>
              <w:rPr>
                <w:rFonts w:hint="eastAsia" w:eastAsia="宋体"/>
                <w:color w:val="auto"/>
                <w:sz w:val="21"/>
                <w:szCs w:val="21"/>
                <w:highlight w:val="none"/>
                <w:shd w:val="clear" w:color="auto" w:fill="auto"/>
                <w:vertAlign w:val="baseline"/>
                <w:lang w:val="en-US" w:eastAsia="zh-CN"/>
              </w:rPr>
            </w:pPr>
          </w:p>
        </w:tc>
        <w:tc>
          <w:tcPr>
            <w:tcW w:w="2044" w:type="dxa"/>
            <w:noWrap w:val="0"/>
            <w:vAlign w:val="top"/>
          </w:tcPr>
          <w:p>
            <w:pPr>
              <w:keepNext w:val="0"/>
              <w:keepLines w:val="0"/>
              <w:pageBreakBefore w:val="0"/>
              <w:widowControl w:val="0"/>
              <w:kinsoku/>
              <w:wordWrap/>
              <w:overflowPunct/>
              <w:topLinePunct w:val="0"/>
              <w:autoSpaceDE/>
              <w:autoSpaceDN/>
              <w:bidi w:val="0"/>
              <w:adjustRightInd w:val="0"/>
              <w:snapToGrid/>
              <w:spacing w:beforeLines="0" w:line="240" w:lineRule="auto"/>
              <w:jc w:val="center"/>
              <w:textAlignment w:val="auto"/>
              <w:rPr>
                <w:rFonts w:hint="eastAsia" w:eastAsia="宋体"/>
                <w:color w:val="auto"/>
                <w:sz w:val="21"/>
                <w:szCs w:val="21"/>
                <w:highlight w:val="none"/>
                <w:shd w:val="clear" w:color="auto" w:fill="auto"/>
                <w:vertAlign w:val="baseline"/>
                <w:lang w:val="en-US" w:eastAsia="zh-CN"/>
              </w:rPr>
            </w:pPr>
          </w:p>
        </w:tc>
        <w:tc>
          <w:tcPr>
            <w:tcW w:w="2356" w:type="dxa"/>
            <w:noWrap w:val="0"/>
            <w:vAlign w:val="top"/>
          </w:tcPr>
          <w:p>
            <w:pPr>
              <w:keepNext w:val="0"/>
              <w:keepLines w:val="0"/>
              <w:pageBreakBefore w:val="0"/>
              <w:widowControl w:val="0"/>
              <w:kinsoku/>
              <w:wordWrap/>
              <w:overflowPunct/>
              <w:topLinePunct w:val="0"/>
              <w:autoSpaceDE/>
              <w:autoSpaceDN/>
              <w:bidi w:val="0"/>
              <w:adjustRightInd w:val="0"/>
              <w:snapToGrid/>
              <w:spacing w:beforeLines="0" w:line="240" w:lineRule="auto"/>
              <w:jc w:val="center"/>
              <w:textAlignment w:val="auto"/>
              <w:rPr>
                <w:rFonts w:hint="eastAsia" w:eastAsia="宋体"/>
                <w:color w:val="auto"/>
                <w:sz w:val="21"/>
                <w:szCs w:val="21"/>
                <w:highlight w:val="none"/>
                <w:shd w:val="clear" w:color="auto" w:fill="auto"/>
                <w:vertAlign w:val="baseline"/>
                <w:lang w:val="en-US" w:eastAsia="zh-CN"/>
              </w:rPr>
            </w:pPr>
          </w:p>
        </w:tc>
        <w:tc>
          <w:tcPr>
            <w:tcW w:w="1662" w:type="dxa"/>
            <w:noWrap w:val="0"/>
            <w:vAlign w:val="top"/>
          </w:tcPr>
          <w:p>
            <w:pPr>
              <w:keepNext w:val="0"/>
              <w:keepLines w:val="0"/>
              <w:pageBreakBefore w:val="0"/>
              <w:widowControl w:val="0"/>
              <w:kinsoku/>
              <w:wordWrap/>
              <w:overflowPunct/>
              <w:topLinePunct w:val="0"/>
              <w:autoSpaceDE/>
              <w:autoSpaceDN/>
              <w:bidi w:val="0"/>
              <w:adjustRightInd w:val="0"/>
              <w:snapToGrid/>
              <w:spacing w:beforeLines="0" w:line="240" w:lineRule="auto"/>
              <w:jc w:val="center"/>
              <w:textAlignment w:val="auto"/>
              <w:rPr>
                <w:rFonts w:hint="eastAsia" w:eastAsia="宋体"/>
                <w:color w:val="auto"/>
                <w:sz w:val="21"/>
                <w:szCs w:val="21"/>
                <w:highlight w:val="none"/>
                <w:shd w:val="clear" w:color="auto" w:fill="auto"/>
                <w:vertAlign w:val="baseline"/>
                <w:lang w:val="en-US" w:eastAsia="zh-CN"/>
              </w:rPr>
            </w:pPr>
          </w:p>
        </w:tc>
        <w:tc>
          <w:tcPr>
            <w:tcW w:w="1230" w:type="dxa"/>
            <w:noWrap w:val="0"/>
            <w:vAlign w:val="top"/>
          </w:tcPr>
          <w:p>
            <w:pPr>
              <w:keepNext w:val="0"/>
              <w:keepLines w:val="0"/>
              <w:pageBreakBefore w:val="0"/>
              <w:widowControl w:val="0"/>
              <w:kinsoku/>
              <w:wordWrap/>
              <w:overflowPunct/>
              <w:topLinePunct w:val="0"/>
              <w:autoSpaceDE/>
              <w:autoSpaceDN/>
              <w:bidi w:val="0"/>
              <w:adjustRightInd w:val="0"/>
              <w:snapToGrid/>
              <w:spacing w:beforeLines="0" w:line="240" w:lineRule="auto"/>
              <w:jc w:val="center"/>
              <w:textAlignment w:val="auto"/>
              <w:rPr>
                <w:rFonts w:hint="eastAsia" w:eastAsia="宋体"/>
                <w:color w:val="auto"/>
                <w:sz w:val="21"/>
                <w:szCs w:val="21"/>
                <w:highlight w:val="none"/>
                <w:shd w:val="clear" w:color="auto" w:fill="auto"/>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8" w:type="dxa"/>
            <w:vMerge w:val="continue"/>
            <w:noWrap w:val="0"/>
            <w:vAlign w:val="top"/>
          </w:tcPr>
          <w:p>
            <w:pPr>
              <w:keepNext w:val="0"/>
              <w:keepLines w:val="0"/>
              <w:pageBreakBefore w:val="0"/>
              <w:widowControl w:val="0"/>
              <w:kinsoku/>
              <w:wordWrap/>
              <w:overflowPunct/>
              <w:topLinePunct w:val="0"/>
              <w:autoSpaceDE/>
              <w:autoSpaceDN/>
              <w:bidi w:val="0"/>
              <w:adjustRightInd w:val="0"/>
              <w:snapToGrid/>
              <w:spacing w:beforeLines="0" w:line="240" w:lineRule="auto"/>
              <w:jc w:val="center"/>
              <w:textAlignment w:val="auto"/>
              <w:rPr>
                <w:rFonts w:hint="eastAsia" w:eastAsia="宋体"/>
                <w:color w:val="auto"/>
                <w:sz w:val="21"/>
                <w:szCs w:val="21"/>
                <w:highlight w:val="none"/>
                <w:shd w:val="clear" w:color="auto" w:fill="auto"/>
                <w:vertAlign w:val="baseline"/>
                <w:lang w:val="en-US" w:eastAsia="zh-CN"/>
              </w:rPr>
            </w:pPr>
          </w:p>
        </w:tc>
        <w:tc>
          <w:tcPr>
            <w:tcW w:w="1031" w:type="dxa"/>
            <w:noWrap w:val="0"/>
            <w:vAlign w:val="top"/>
          </w:tcPr>
          <w:p>
            <w:pPr>
              <w:keepNext w:val="0"/>
              <w:keepLines w:val="0"/>
              <w:pageBreakBefore w:val="0"/>
              <w:widowControl w:val="0"/>
              <w:kinsoku/>
              <w:wordWrap/>
              <w:overflowPunct/>
              <w:topLinePunct w:val="0"/>
              <w:autoSpaceDE/>
              <w:autoSpaceDN/>
              <w:bidi w:val="0"/>
              <w:adjustRightInd w:val="0"/>
              <w:snapToGrid/>
              <w:spacing w:beforeLines="0" w:line="240" w:lineRule="auto"/>
              <w:jc w:val="center"/>
              <w:textAlignment w:val="auto"/>
              <w:rPr>
                <w:rFonts w:hint="eastAsia" w:eastAsia="宋体"/>
                <w:color w:val="auto"/>
                <w:sz w:val="21"/>
                <w:szCs w:val="21"/>
                <w:highlight w:val="none"/>
                <w:shd w:val="clear" w:color="auto" w:fill="auto"/>
                <w:vertAlign w:val="baseline"/>
                <w:lang w:val="en-US" w:eastAsia="zh-CN"/>
              </w:rPr>
            </w:pPr>
          </w:p>
        </w:tc>
        <w:tc>
          <w:tcPr>
            <w:tcW w:w="2044" w:type="dxa"/>
            <w:noWrap w:val="0"/>
            <w:vAlign w:val="top"/>
          </w:tcPr>
          <w:p>
            <w:pPr>
              <w:keepNext w:val="0"/>
              <w:keepLines w:val="0"/>
              <w:pageBreakBefore w:val="0"/>
              <w:widowControl w:val="0"/>
              <w:kinsoku/>
              <w:wordWrap/>
              <w:overflowPunct/>
              <w:topLinePunct w:val="0"/>
              <w:autoSpaceDE/>
              <w:autoSpaceDN/>
              <w:bidi w:val="0"/>
              <w:adjustRightInd w:val="0"/>
              <w:snapToGrid/>
              <w:spacing w:beforeLines="0" w:line="240" w:lineRule="auto"/>
              <w:jc w:val="center"/>
              <w:textAlignment w:val="auto"/>
              <w:rPr>
                <w:rFonts w:hint="eastAsia" w:eastAsia="宋体"/>
                <w:color w:val="auto"/>
                <w:sz w:val="21"/>
                <w:szCs w:val="21"/>
                <w:highlight w:val="none"/>
                <w:shd w:val="clear" w:color="auto" w:fill="auto"/>
                <w:vertAlign w:val="baseline"/>
                <w:lang w:val="en-US" w:eastAsia="zh-CN"/>
              </w:rPr>
            </w:pPr>
          </w:p>
        </w:tc>
        <w:tc>
          <w:tcPr>
            <w:tcW w:w="2356" w:type="dxa"/>
            <w:noWrap w:val="0"/>
            <w:vAlign w:val="top"/>
          </w:tcPr>
          <w:p>
            <w:pPr>
              <w:keepNext w:val="0"/>
              <w:keepLines w:val="0"/>
              <w:pageBreakBefore w:val="0"/>
              <w:widowControl w:val="0"/>
              <w:kinsoku/>
              <w:wordWrap/>
              <w:overflowPunct/>
              <w:topLinePunct w:val="0"/>
              <w:autoSpaceDE/>
              <w:autoSpaceDN/>
              <w:bidi w:val="0"/>
              <w:adjustRightInd w:val="0"/>
              <w:snapToGrid/>
              <w:spacing w:beforeLines="0" w:line="240" w:lineRule="auto"/>
              <w:jc w:val="center"/>
              <w:textAlignment w:val="auto"/>
              <w:rPr>
                <w:rFonts w:hint="eastAsia" w:eastAsia="宋体"/>
                <w:color w:val="auto"/>
                <w:sz w:val="21"/>
                <w:szCs w:val="21"/>
                <w:highlight w:val="none"/>
                <w:shd w:val="clear" w:color="auto" w:fill="auto"/>
                <w:vertAlign w:val="baseline"/>
                <w:lang w:val="en-US" w:eastAsia="zh-CN"/>
              </w:rPr>
            </w:pPr>
          </w:p>
        </w:tc>
        <w:tc>
          <w:tcPr>
            <w:tcW w:w="1662" w:type="dxa"/>
            <w:noWrap w:val="0"/>
            <w:vAlign w:val="top"/>
          </w:tcPr>
          <w:p>
            <w:pPr>
              <w:keepNext w:val="0"/>
              <w:keepLines w:val="0"/>
              <w:pageBreakBefore w:val="0"/>
              <w:widowControl w:val="0"/>
              <w:kinsoku/>
              <w:wordWrap/>
              <w:overflowPunct/>
              <w:topLinePunct w:val="0"/>
              <w:autoSpaceDE/>
              <w:autoSpaceDN/>
              <w:bidi w:val="0"/>
              <w:adjustRightInd w:val="0"/>
              <w:snapToGrid/>
              <w:spacing w:beforeLines="0" w:line="240" w:lineRule="auto"/>
              <w:jc w:val="center"/>
              <w:textAlignment w:val="auto"/>
              <w:rPr>
                <w:rFonts w:hint="eastAsia" w:eastAsia="宋体"/>
                <w:color w:val="auto"/>
                <w:sz w:val="21"/>
                <w:szCs w:val="21"/>
                <w:highlight w:val="none"/>
                <w:shd w:val="clear" w:color="auto" w:fill="auto"/>
                <w:vertAlign w:val="baseline"/>
                <w:lang w:val="en-US" w:eastAsia="zh-CN"/>
              </w:rPr>
            </w:pPr>
          </w:p>
        </w:tc>
        <w:tc>
          <w:tcPr>
            <w:tcW w:w="1230" w:type="dxa"/>
            <w:noWrap w:val="0"/>
            <w:vAlign w:val="top"/>
          </w:tcPr>
          <w:p>
            <w:pPr>
              <w:keepNext w:val="0"/>
              <w:keepLines w:val="0"/>
              <w:pageBreakBefore w:val="0"/>
              <w:widowControl w:val="0"/>
              <w:kinsoku/>
              <w:wordWrap/>
              <w:overflowPunct/>
              <w:topLinePunct w:val="0"/>
              <w:autoSpaceDE/>
              <w:autoSpaceDN/>
              <w:bidi w:val="0"/>
              <w:adjustRightInd w:val="0"/>
              <w:snapToGrid/>
              <w:spacing w:beforeLines="0" w:line="240" w:lineRule="auto"/>
              <w:jc w:val="center"/>
              <w:textAlignment w:val="auto"/>
              <w:rPr>
                <w:rFonts w:hint="eastAsia" w:eastAsia="宋体"/>
                <w:color w:val="auto"/>
                <w:sz w:val="21"/>
                <w:szCs w:val="21"/>
                <w:highlight w:val="none"/>
                <w:shd w:val="clear" w:color="auto" w:fill="auto"/>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8" w:type="dxa"/>
            <w:noWrap w:val="0"/>
            <w:vAlign w:val="top"/>
          </w:tcPr>
          <w:p>
            <w:pPr>
              <w:keepNext w:val="0"/>
              <w:keepLines w:val="0"/>
              <w:pageBreakBefore w:val="0"/>
              <w:widowControl w:val="0"/>
              <w:kinsoku/>
              <w:wordWrap/>
              <w:overflowPunct/>
              <w:topLinePunct w:val="0"/>
              <w:autoSpaceDE/>
              <w:autoSpaceDN/>
              <w:bidi w:val="0"/>
              <w:adjustRightInd w:val="0"/>
              <w:snapToGrid/>
              <w:spacing w:beforeLines="0" w:line="240" w:lineRule="auto"/>
              <w:jc w:val="center"/>
              <w:textAlignment w:val="auto"/>
              <w:rPr>
                <w:rFonts w:hint="eastAsia" w:eastAsia="宋体"/>
                <w:color w:val="auto"/>
                <w:sz w:val="21"/>
                <w:szCs w:val="21"/>
                <w:highlight w:val="none"/>
                <w:shd w:val="clear" w:color="auto" w:fill="auto"/>
                <w:vertAlign w:val="baseline"/>
                <w:lang w:val="en-US" w:eastAsia="zh-CN"/>
              </w:rPr>
            </w:pPr>
            <w:r>
              <w:rPr>
                <w:rFonts w:hint="eastAsia" w:eastAsia="宋体"/>
                <w:color w:val="auto"/>
                <w:sz w:val="21"/>
                <w:szCs w:val="21"/>
                <w:highlight w:val="none"/>
                <w:shd w:val="clear" w:color="auto" w:fill="auto"/>
                <w:vertAlign w:val="baseline"/>
                <w:lang w:val="en-US" w:eastAsia="zh-CN"/>
              </w:rPr>
              <w:t>合计</w:t>
            </w:r>
          </w:p>
        </w:tc>
        <w:tc>
          <w:tcPr>
            <w:tcW w:w="1031" w:type="dxa"/>
            <w:noWrap w:val="0"/>
            <w:vAlign w:val="top"/>
          </w:tcPr>
          <w:p>
            <w:pPr>
              <w:keepNext w:val="0"/>
              <w:keepLines w:val="0"/>
              <w:pageBreakBefore w:val="0"/>
              <w:widowControl w:val="0"/>
              <w:kinsoku/>
              <w:wordWrap/>
              <w:overflowPunct/>
              <w:topLinePunct w:val="0"/>
              <w:autoSpaceDE/>
              <w:autoSpaceDN/>
              <w:bidi w:val="0"/>
              <w:adjustRightInd w:val="0"/>
              <w:snapToGrid/>
              <w:spacing w:beforeLines="0" w:line="240" w:lineRule="auto"/>
              <w:jc w:val="center"/>
              <w:textAlignment w:val="auto"/>
              <w:rPr>
                <w:rFonts w:hint="eastAsia" w:eastAsia="宋体"/>
                <w:color w:val="auto"/>
                <w:sz w:val="21"/>
                <w:szCs w:val="21"/>
                <w:highlight w:val="none"/>
                <w:shd w:val="clear" w:color="auto" w:fill="auto"/>
                <w:vertAlign w:val="baseline"/>
                <w:lang w:val="en-US" w:eastAsia="zh-CN"/>
              </w:rPr>
            </w:pPr>
          </w:p>
        </w:tc>
        <w:tc>
          <w:tcPr>
            <w:tcW w:w="2044" w:type="dxa"/>
            <w:noWrap w:val="0"/>
            <w:vAlign w:val="top"/>
          </w:tcPr>
          <w:p>
            <w:pPr>
              <w:keepNext w:val="0"/>
              <w:keepLines w:val="0"/>
              <w:pageBreakBefore w:val="0"/>
              <w:widowControl w:val="0"/>
              <w:kinsoku/>
              <w:wordWrap/>
              <w:overflowPunct/>
              <w:topLinePunct w:val="0"/>
              <w:autoSpaceDE/>
              <w:autoSpaceDN/>
              <w:bidi w:val="0"/>
              <w:adjustRightInd w:val="0"/>
              <w:snapToGrid/>
              <w:spacing w:beforeLines="0" w:line="240" w:lineRule="auto"/>
              <w:jc w:val="center"/>
              <w:textAlignment w:val="auto"/>
              <w:rPr>
                <w:rFonts w:hint="eastAsia" w:eastAsia="宋体"/>
                <w:color w:val="auto"/>
                <w:sz w:val="21"/>
                <w:szCs w:val="21"/>
                <w:highlight w:val="none"/>
                <w:shd w:val="clear" w:color="auto" w:fill="auto"/>
                <w:vertAlign w:val="baseline"/>
                <w:lang w:val="en-US" w:eastAsia="zh-CN"/>
              </w:rPr>
            </w:pPr>
          </w:p>
        </w:tc>
        <w:tc>
          <w:tcPr>
            <w:tcW w:w="2356" w:type="dxa"/>
            <w:noWrap w:val="0"/>
            <w:vAlign w:val="top"/>
          </w:tcPr>
          <w:p>
            <w:pPr>
              <w:keepNext w:val="0"/>
              <w:keepLines w:val="0"/>
              <w:pageBreakBefore w:val="0"/>
              <w:widowControl w:val="0"/>
              <w:kinsoku/>
              <w:wordWrap/>
              <w:overflowPunct/>
              <w:topLinePunct w:val="0"/>
              <w:autoSpaceDE/>
              <w:autoSpaceDN/>
              <w:bidi w:val="0"/>
              <w:adjustRightInd w:val="0"/>
              <w:snapToGrid/>
              <w:spacing w:beforeLines="0" w:line="240" w:lineRule="auto"/>
              <w:jc w:val="center"/>
              <w:textAlignment w:val="auto"/>
              <w:rPr>
                <w:rFonts w:hint="eastAsia" w:eastAsia="宋体"/>
                <w:color w:val="auto"/>
                <w:sz w:val="21"/>
                <w:szCs w:val="21"/>
                <w:highlight w:val="none"/>
                <w:shd w:val="clear" w:color="auto" w:fill="auto"/>
                <w:vertAlign w:val="baseline"/>
                <w:lang w:val="en-US" w:eastAsia="zh-CN"/>
              </w:rPr>
            </w:pPr>
          </w:p>
        </w:tc>
        <w:tc>
          <w:tcPr>
            <w:tcW w:w="1662" w:type="dxa"/>
            <w:noWrap w:val="0"/>
            <w:vAlign w:val="top"/>
          </w:tcPr>
          <w:p>
            <w:pPr>
              <w:keepNext w:val="0"/>
              <w:keepLines w:val="0"/>
              <w:pageBreakBefore w:val="0"/>
              <w:widowControl w:val="0"/>
              <w:kinsoku/>
              <w:wordWrap/>
              <w:overflowPunct/>
              <w:topLinePunct w:val="0"/>
              <w:autoSpaceDE/>
              <w:autoSpaceDN/>
              <w:bidi w:val="0"/>
              <w:adjustRightInd w:val="0"/>
              <w:snapToGrid/>
              <w:spacing w:beforeLines="0" w:line="240" w:lineRule="auto"/>
              <w:jc w:val="center"/>
              <w:textAlignment w:val="auto"/>
              <w:rPr>
                <w:rFonts w:hint="eastAsia" w:eastAsia="宋体"/>
                <w:color w:val="auto"/>
                <w:sz w:val="21"/>
                <w:szCs w:val="21"/>
                <w:highlight w:val="none"/>
                <w:shd w:val="clear" w:color="auto" w:fill="auto"/>
                <w:vertAlign w:val="baseline"/>
                <w:lang w:val="en-US" w:eastAsia="zh-CN"/>
              </w:rPr>
            </w:pPr>
          </w:p>
        </w:tc>
        <w:tc>
          <w:tcPr>
            <w:tcW w:w="1230" w:type="dxa"/>
            <w:noWrap w:val="0"/>
            <w:vAlign w:val="top"/>
          </w:tcPr>
          <w:p>
            <w:pPr>
              <w:keepNext w:val="0"/>
              <w:keepLines w:val="0"/>
              <w:pageBreakBefore w:val="0"/>
              <w:widowControl w:val="0"/>
              <w:kinsoku/>
              <w:wordWrap/>
              <w:overflowPunct/>
              <w:topLinePunct w:val="0"/>
              <w:autoSpaceDE/>
              <w:autoSpaceDN/>
              <w:bidi w:val="0"/>
              <w:adjustRightInd w:val="0"/>
              <w:snapToGrid/>
              <w:spacing w:beforeLines="0" w:line="240" w:lineRule="auto"/>
              <w:jc w:val="center"/>
              <w:textAlignment w:val="auto"/>
              <w:rPr>
                <w:rFonts w:hint="eastAsia" w:eastAsia="宋体"/>
                <w:color w:val="auto"/>
                <w:sz w:val="21"/>
                <w:szCs w:val="21"/>
                <w:highlight w:val="none"/>
                <w:shd w:val="clear" w:color="auto" w:fill="auto"/>
                <w:vertAlign w:val="baseline"/>
                <w:lang w:val="en-US" w:eastAsia="zh-CN"/>
              </w:rPr>
            </w:pPr>
          </w:p>
        </w:tc>
      </w:tr>
    </w:tbl>
    <w:p>
      <w:pPr>
        <w:snapToGrid w:val="0"/>
        <w:spacing w:before="50" w:line="240" w:lineRule="auto"/>
        <w:jc w:val="left"/>
        <w:rPr>
          <w:rFonts w:hint="default" w:eastAsia="宋体"/>
          <w:color w:val="auto"/>
          <w:sz w:val="21"/>
          <w:szCs w:val="21"/>
          <w:highlight w:val="none"/>
          <w:shd w:val="clear" w:color="auto" w:fill="auto"/>
          <w:vertAlign w:val="baseline"/>
          <w:lang w:val="en-US" w:eastAsia="zh-CN"/>
        </w:rPr>
      </w:pPr>
      <w:r>
        <w:rPr>
          <w:rFonts w:hint="eastAsia" w:eastAsia="宋体"/>
          <w:color w:val="auto"/>
          <w:sz w:val="21"/>
          <w:szCs w:val="21"/>
          <w:highlight w:val="none"/>
          <w:shd w:val="clear" w:color="auto" w:fill="auto"/>
          <w:vertAlign w:val="baseline"/>
          <w:lang w:val="en-US" w:eastAsia="zh-CN"/>
        </w:rPr>
        <w:t>说明：项目类别为控制项、得分项；控制项需在自评价得分注明是否符合要求，得分项计算得分。如果需要说明在备注栏注明。</w:t>
      </w:r>
    </w:p>
    <w:p>
      <w:pPr>
        <w:snapToGrid w:val="0"/>
        <w:spacing w:before="50" w:line="240" w:lineRule="auto"/>
        <w:ind w:left="0"/>
        <w:jc w:val="left"/>
        <w:rPr>
          <w:rFonts w:hint="eastAsia" w:eastAsia="宋体"/>
          <w:color w:val="auto"/>
          <w:highlight w:val="none"/>
          <w:shd w:val="clear" w:color="auto" w:fill="auto"/>
          <w:lang w:eastAsia="zh-CN"/>
        </w:rPr>
      </w:pPr>
    </w:p>
    <w:p>
      <w:pPr>
        <w:snapToGrid w:val="0"/>
        <w:spacing w:before="50" w:line="240" w:lineRule="auto"/>
        <w:ind w:left="0"/>
        <w:jc w:val="left"/>
        <w:rPr>
          <w:rFonts w:hint="default" w:eastAsia="宋体"/>
          <w:color w:val="auto"/>
          <w:highlight w:val="none"/>
          <w:shd w:val="clear" w:color="auto" w:fill="auto"/>
          <w:lang w:val="en-US" w:eastAsia="zh-CN"/>
        </w:rPr>
      </w:pPr>
      <w:r>
        <w:rPr>
          <w:rFonts w:hint="eastAsia"/>
          <w:color w:val="auto"/>
          <w:highlight w:val="none"/>
          <w:shd w:val="clear" w:color="auto" w:fill="auto"/>
          <w:lang w:val="en-US" w:eastAsia="zh-CN"/>
        </w:rPr>
        <w:t xml:space="preserve"> </w:t>
      </w:r>
      <w:r>
        <w:rPr>
          <w:rFonts w:hint="eastAsia" w:eastAsia="宋体"/>
          <w:color w:val="auto"/>
          <w:highlight w:val="none"/>
          <w:shd w:val="clear" w:color="auto" w:fill="auto"/>
          <w:lang w:val="en-US" w:eastAsia="zh-CN"/>
        </w:rPr>
        <w:t>7、绿色低碳</w:t>
      </w:r>
    </w:p>
    <w:tbl>
      <w:tblPr>
        <w:tblStyle w:val="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48"/>
        <w:gridCol w:w="1031"/>
        <w:gridCol w:w="2044"/>
        <w:gridCol w:w="2356"/>
        <w:gridCol w:w="1662"/>
        <w:gridCol w:w="12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8" w:type="dxa"/>
            <w:noWrap w:val="0"/>
            <w:vAlign w:val="top"/>
          </w:tcPr>
          <w:p>
            <w:pPr>
              <w:keepNext w:val="0"/>
              <w:keepLines w:val="0"/>
              <w:pageBreakBefore w:val="0"/>
              <w:widowControl w:val="0"/>
              <w:kinsoku/>
              <w:wordWrap/>
              <w:overflowPunct/>
              <w:topLinePunct w:val="0"/>
              <w:autoSpaceDE/>
              <w:autoSpaceDN/>
              <w:bidi w:val="0"/>
              <w:adjustRightInd w:val="0"/>
              <w:snapToGrid/>
              <w:spacing w:beforeLines="0" w:line="240" w:lineRule="auto"/>
              <w:jc w:val="center"/>
              <w:textAlignment w:val="auto"/>
              <w:rPr>
                <w:rFonts w:hint="default" w:eastAsia="宋体"/>
                <w:color w:val="auto"/>
                <w:sz w:val="21"/>
                <w:szCs w:val="21"/>
                <w:highlight w:val="none"/>
                <w:shd w:val="clear" w:color="auto" w:fill="auto"/>
                <w:vertAlign w:val="baseline"/>
                <w:lang w:val="en-US" w:eastAsia="zh-CN"/>
              </w:rPr>
            </w:pPr>
            <w:r>
              <w:rPr>
                <w:rFonts w:hint="eastAsia" w:eastAsia="宋体"/>
                <w:color w:val="auto"/>
                <w:sz w:val="21"/>
                <w:szCs w:val="21"/>
                <w:highlight w:val="none"/>
                <w:shd w:val="clear" w:color="auto" w:fill="auto"/>
                <w:vertAlign w:val="baseline"/>
                <w:lang w:val="en-US" w:eastAsia="zh-CN"/>
              </w:rPr>
              <w:t>项目类别</w:t>
            </w:r>
          </w:p>
        </w:tc>
        <w:tc>
          <w:tcPr>
            <w:tcW w:w="1031" w:type="dxa"/>
            <w:noWrap w:val="0"/>
            <w:vAlign w:val="top"/>
          </w:tcPr>
          <w:p>
            <w:pPr>
              <w:keepNext w:val="0"/>
              <w:keepLines w:val="0"/>
              <w:pageBreakBefore w:val="0"/>
              <w:widowControl w:val="0"/>
              <w:kinsoku/>
              <w:wordWrap/>
              <w:overflowPunct/>
              <w:topLinePunct w:val="0"/>
              <w:autoSpaceDE/>
              <w:autoSpaceDN/>
              <w:bidi w:val="0"/>
              <w:adjustRightInd w:val="0"/>
              <w:snapToGrid/>
              <w:spacing w:beforeLines="0" w:line="240" w:lineRule="auto"/>
              <w:jc w:val="center"/>
              <w:textAlignment w:val="auto"/>
              <w:rPr>
                <w:rFonts w:hint="eastAsia" w:eastAsia="宋体"/>
                <w:color w:val="auto"/>
                <w:sz w:val="21"/>
                <w:szCs w:val="21"/>
                <w:highlight w:val="none"/>
                <w:shd w:val="clear" w:color="auto" w:fill="auto"/>
                <w:vertAlign w:val="baseline"/>
                <w:lang w:val="en-US" w:eastAsia="zh-CN"/>
              </w:rPr>
            </w:pPr>
            <w:r>
              <w:rPr>
                <w:rFonts w:hint="eastAsia" w:eastAsia="宋体"/>
                <w:color w:val="auto"/>
                <w:sz w:val="21"/>
                <w:szCs w:val="21"/>
                <w:highlight w:val="none"/>
                <w:shd w:val="clear" w:color="auto" w:fill="auto"/>
                <w:vertAlign w:val="baseline"/>
                <w:lang w:val="en-US" w:eastAsia="zh-CN"/>
              </w:rPr>
              <w:t>序号</w:t>
            </w:r>
          </w:p>
        </w:tc>
        <w:tc>
          <w:tcPr>
            <w:tcW w:w="2044" w:type="dxa"/>
            <w:noWrap w:val="0"/>
            <w:vAlign w:val="top"/>
          </w:tcPr>
          <w:p>
            <w:pPr>
              <w:keepNext w:val="0"/>
              <w:keepLines w:val="0"/>
              <w:pageBreakBefore w:val="0"/>
              <w:widowControl w:val="0"/>
              <w:kinsoku/>
              <w:wordWrap/>
              <w:overflowPunct/>
              <w:topLinePunct w:val="0"/>
              <w:autoSpaceDE/>
              <w:autoSpaceDN/>
              <w:bidi w:val="0"/>
              <w:adjustRightInd w:val="0"/>
              <w:snapToGrid/>
              <w:spacing w:beforeLines="0" w:line="240" w:lineRule="auto"/>
              <w:jc w:val="center"/>
              <w:textAlignment w:val="auto"/>
              <w:rPr>
                <w:rFonts w:hint="eastAsia" w:eastAsia="宋体"/>
                <w:color w:val="auto"/>
                <w:sz w:val="21"/>
                <w:szCs w:val="21"/>
                <w:highlight w:val="none"/>
                <w:shd w:val="clear" w:color="auto" w:fill="auto"/>
                <w:vertAlign w:val="baseline"/>
                <w:lang w:val="en-US" w:eastAsia="zh-CN"/>
              </w:rPr>
            </w:pPr>
            <w:r>
              <w:rPr>
                <w:rFonts w:hint="eastAsia" w:eastAsia="宋体"/>
                <w:color w:val="auto"/>
                <w:sz w:val="21"/>
                <w:szCs w:val="21"/>
                <w:highlight w:val="none"/>
                <w:shd w:val="clear" w:color="auto" w:fill="auto"/>
                <w:vertAlign w:val="baseline"/>
                <w:lang w:val="en-US" w:eastAsia="zh-CN"/>
              </w:rPr>
              <w:t>内容</w:t>
            </w:r>
          </w:p>
        </w:tc>
        <w:tc>
          <w:tcPr>
            <w:tcW w:w="2356" w:type="dxa"/>
            <w:noWrap w:val="0"/>
            <w:vAlign w:val="top"/>
          </w:tcPr>
          <w:p>
            <w:pPr>
              <w:keepNext w:val="0"/>
              <w:keepLines w:val="0"/>
              <w:pageBreakBefore w:val="0"/>
              <w:widowControl w:val="0"/>
              <w:kinsoku/>
              <w:wordWrap/>
              <w:overflowPunct/>
              <w:topLinePunct w:val="0"/>
              <w:autoSpaceDE/>
              <w:autoSpaceDN/>
              <w:bidi w:val="0"/>
              <w:adjustRightInd w:val="0"/>
              <w:snapToGrid/>
              <w:spacing w:beforeLines="0" w:line="240" w:lineRule="auto"/>
              <w:jc w:val="center"/>
              <w:textAlignment w:val="auto"/>
              <w:rPr>
                <w:rFonts w:hint="default" w:eastAsia="宋体"/>
                <w:color w:val="auto"/>
                <w:sz w:val="21"/>
                <w:szCs w:val="21"/>
                <w:highlight w:val="none"/>
                <w:shd w:val="clear" w:color="auto" w:fill="auto"/>
                <w:vertAlign w:val="baseline"/>
                <w:lang w:val="en-US" w:eastAsia="zh-CN"/>
              </w:rPr>
            </w:pPr>
            <w:r>
              <w:rPr>
                <w:rFonts w:hint="eastAsia" w:eastAsia="宋体"/>
                <w:color w:val="auto"/>
                <w:sz w:val="21"/>
                <w:szCs w:val="21"/>
                <w:highlight w:val="none"/>
                <w:shd w:val="clear" w:color="auto" w:fill="auto"/>
                <w:vertAlign w:val="baseline"/>
                <w:lang w:val="en-US" w:eastAsia="zh-CN"/>
              </w:rPr>
              <w:t>具体应用情况</w:t>
            </w:r>
          </w:p>
        </w:tc>
        <w:tc>
          <w:tcPr>
            <w:tcW w:w="1662" w:type="dxa"/>
            <w:noWrap w:val="0"/>
            <w:vAlign w:val="top"/>
          </w:tcPr>
          <w:p>
            <w:pPr>
              <w:keepNext w:val="0"/>
              <w:keepLines w:val="0"/>
              <w:pageBreakBefore w:val="0"/>
              <w:widowControl w:val="0"/>
              <w:kinsoku/>
              <w:wordWrap/>
              <w:overflowPunct/>
              <w:topLinePunct w:val="0"/>
              <w:autoSpaceDE/>
              <w:autoSpaceDN/>
              <w:bidi w:val="0"/>
              <w:adjustRightInd w:val="0"/>
              <w:snapToGrid/>
              <w:spacing w:beforeLines="0" w:line="240" w:lineRule="auto"/>
              <w:jc w:val="center"/>
              <w:textAlignment w:val="auto"/>
              <w:rPr>
                <w:rFonts w:hint="default" w:eastAsia="宋体"/>
                <w:color w:val="auto"/>
                <w:sz w:val="21"/>
                <w:szCs w:val="21"/>
                <w:highlight w:val="none"/>
                <w:shd w:val="clear" w:color="auto" w:fill="auto"/>
                <w:vertAlign w:val="baseline"/>
                <w:lang w:val="en-US" w:eastAsia="zh-CN"/>
              </w:rPr>
            </w:pPr>
            <w:r>
              <w:rPr>
                <w:rFonts w:hint="eastAsia" w:eastAsia="宋体"/>
                <w:color w:val="auto"/>
                <w:sz w:val="21"/>
                <w:szCs w:val="21"/>
                <w:highlight w:val="none"/>
                <w:shd w:val="clear" w:color="auto" w:fill="auto"/>
                <w:vertAlign w:val="baseline"/>
                <w:lang w:val="en-US" w:eastAsia="zh-CN"/>
              </w:rPr>
              <w:t>自评价（是否符合要求）得分</w:t>
            </w:r>
          </w:p>
        </w:tc>
        <w:tc>
          <w:tcPr>
            <w:tcW w:w="1230" w:type="dxa"/>
            <w:noWrap w:val="0"/>
            <w:vAlign w:val="top"/>
          </w:tcPr>
          <w:p>
            <w:pPr>
              <w:keepNext w:val="0"/>
              <w:keepLines w:val="0"/>
              <w:pageBreakBefore w:val="0"/>
              <w:widowControl w:val="0"/>
              <w:kinsoku/>
              <w:wordWrap/>
              <w:overflowPunct/>
              <w:topLinePunct w:val="0"/>
              <w:autoSpaceDE/>
              <w:autoSpaceDN/>
              <w:bidi w:val="0"/>
              <w:adjustRightInd w:val="0"/>
              <w:snapToGrid/>
              <w:spacing w:beforeLines="0" w:line="240" w:lineRule="auto"/>
              <w:jc w:val="center"/>
              <w:textAlignment w:val="auto"/>
              <w:rPr>
                <w:rFonts w:hint="eastAsia" w:eastAsia="宋体"/>
                <w:color w:val="auto"/>
                <w:sz w:val="21"/>
                <w:szCs w:val="21"/>
                <w:highlight w:val="none"/>
                <w:shd w:val="clear" w:color="auto" w:fill="auto"/>
                <w:vertAlign w:val="baseline"/>
                <w:lang w:val="en-US" w:eastAsia="zh-CN"/>
              </w:rPr>
            </w:pPr>
            <w:r>
              <w:rPr>
                <w:rFonts w:hint="eastAsia" w:eastAsia="宋体"/>
                <w:color w:val="auto"/>
                <w:sz w:val="21"/>
                <w:szCs w:val="21"/>
                <w:highlight w:val="none"/>
                <w:shd w:val="clear" w:color="auto" w:fill="auto"/>
                <w:vertAlign w:val="baseli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8" w:type="dxa"/>
            <w:vMerge w:val="restart"/>
            <w:noWrap w:val="0"/>
            <w:vAlign w:val="top"/>
          </w:tcPr>
          <w:p>
            <w:pPr>
              <w:keepNext w:val="0"/>
              <w:keepLines w:val="0"/>
              <w:pageBreakBefore w:val="0"/>
              <w:widowControl w:val="0"/>
              <w:kinsoku/>
              <w:wordWrap/>
              <w:overflowPunct/>
              <w:topLinePunct w:val="0"/>
              <w:autoSpaceDE/>
              <w:autoSpaceDN/>
              <w:bidi w:val="0"/>
              <w:adjustRightInd w:val="0"/>
              <w:snapToGrid/>
              <w:spacing w:beforeLines="0" w:line="240" w:lineRule="auto"/>
              <w:jc w:val="center"/>
              <w:textAlignment w:val="auto"/>
              <w:rPr>
                <w:rFonts w:hint="eastAsia" w:eastAsia="宋体"/>
                <w:color w:val="auto"/>
                <w:sz w:val="21"/>
                <w:szCs w:val="21"/>
                <w:highlight w:val="none"/>
                <w:shd w:val="clear" w:color="auto" w:fill="auto"/>
                <w:vertAlign w:val="baseline"/>
                <w:lang w:val="en-US" w:eastAsia="zh-CN"/>
              </w:rPr>
            </w:pPr>
            <w:r>
              <w:rPr>
                <w:rFonts w:hint="eastAsia" w:eastAsia="宋体"/>
                <w:color w:val="auto"/>
                <w:sz w:val="21"/>
                <w:szCs w:val="21"/>
                <w:highlight w:val="none"/>
                <w:shd w:val="clear" w:color="auto" w:fill="auto"/>
                <w:vertAlign w:val="baseline"/>
                <w:lang w:val="en-US" w:eastAsia="zh-CN"/>
              </w:rPr>
              <w:t>控制项</w:t>
            </w:r>
          </w:p>
        </w:tc>
        <w:tc>
          <w:tcPr>
            <w:tcW w:w="1031" w:type="dxa"/>
            <w:noWrap w:val="0"/>
            <w:vAlign w:val="top"/>
          </w:tcPr>
          <w:p>
            <w:pPr>
              <w:keepNext w:val="0"/>
              <w:keepLines w:val="0"/>
              <w:pageBreakBefore w:val="0"/>
              <w:widowControl w:val="0"/>
              <w:kinsoku/>
              <w:wordWrap/>
              <w:overflowPunct/>
              <w:topLinePunct w:val="0"/>
              <w:autoSpaceDE/>
              <w:autoSpaceDN/>
              <w:bidi w:val="0"/>
              <w:adjustRightInd w:val="0"/>
              <w:snapToGrid/>
              <w:spacing w:beforeLines="0" w:line="240" w:lineRule="auto"/>
              <w:jc w:val="center"/>
              <w:textAlignment w:val="auto"/>
              <w:rPr>
                <w:rFonts w:hint="eastAsia" w:eastAsia="宋体"/>
                <w:color w:val="auto"/>
                <w:sz w:val="21"/>
                <w:szCs w:val="21"/>
                <w:highlight w:val="none"/>
                <w:shd w:val="clear" w:color="auto" w:fill="auto"/>
                <w:vertAlign w:val="baseline"/>
                <w:lang w:val="en-US" w:eastAsia="zh-CN"/>
              </w:rPr>
            </w:pPr>
          </w:p>
        </w:tc>
        <w:tc>
          <w:tcPr>
            <w:tcW w:w="2044" w:type="dxa"/>
            <w:noWrap w:val="0"/>
            <w:vAlign w:val="top"/>
          </w:tcPr>
          <w:p>
            <w:pPr>
              <w:keepNext w:val="0"/>
              <w:keepLines w:val="0"/>
              <w:pageBreakBefore w:val="0"/>
              <w:widowControl w:val="0"/>
              <w:kinsoku/>
              <w:wordWrap/>
              <w:overflowPunct/>
              <w:topLinePunct w:val="0"/>
              <w:autoSpaceDE/>
              <w:autoSpaceDN/>
              <w:bidi w:val="0"/>
              <w:adjustRightInd w:val="0"/>
              <w:snapToGrid/>
              <w:spacing w:beforeLines="0" w:line="240" w:lineRule="auto"/>
              <w:jc w:val="center"/>
              <w:textAlignment w:val="auto"/>
              <w:rPr>
                <w:rFonts w:hint="eastAsia" w:eastAsia="宋体"/>
                <w:color w:val="auto"/>
                <w:sz w:val="21"/>
                <w:szCs w:val="21"/>
                <w:highlight w:val="none"/>
                <w:shd w:val="clear" w:color="auto" w:fill="auto"/>
                <w:vertAlign w:val="baseline"/>
                <w:lang w:val="en-US" w:eastAsia="zh-CN"/>
              </w:rPr>
            </w:pPr>
          </w:p>
        </w:tc>
        <w:tc>
          <w:tcPr>
            <w:tcW w:w="2356" w:type="dxa"/>
            <w:noWrap w:val="0"/>
            <w:vAlign w:val="top"/>
          </w:tcPr>
          <w:p>
            <w:pPr>
              <w:keepNext w:val="0"/>
              <w:keepLines w:val="0"/>
              <w:pageBreakBefore w:val="0"/>
              <w:widowControl w:val="0"/>
              <w:kinsoku/>
              <w:wordWrap/>
              <w:overflowPunct/>
              <w:topLinePunct w:val="0"/>
              <w:autoSpaceDE/>
              <w:autoSpaceDN/>
              <w:bidi w:val="0"/>
              <w:adjustRightInd w:val="0"/>
              <w:snapToGrid/>
              <w:spacing w:beforeLines="0" w:line="240" w:lineRule="auto"/>
              <w:jc w:val="center"/>
              <w:textAlignment w:val="auto"/>
              <w:rPr>
                <w:rFonts w:hint="eastAsia" w:eastAsia="宋体"/>
                <w:color w:val="auto"/>
                <w:sz w:val="21"/>
                <w:szCs w:val="21"/>
                <w:highlight w:val="none"/>
                <w:shd w:val="clear" w:color="auto" w:fill="auto"/>
                <w:vertAlign w:val="baseline"/>
                <w:lang w:val="en-US" w:eastAsia="zh-CN"/>
              </w:rPr>
            </w:pPr>
          </w:p>
        </w:tc>
        <w:tc>
          <w:tcPr>
            <w:tcW w:w="1662" w:type="dxa"/>
            <w:noWrap w:val="0"/>
            <w:vAlign w:val="top"/>
          </w:tcPr>
          <w:p>
            <w:pPr>
              <w:keepNext w:val="0"/>
              <w:keepLines w:val="0"/>
              <w:pageBreakBefore w:val="0"/>
              <w:widowControl w:val="0"/>
              <w:kinsoku/>
              <w:wordWrap/>
              <w:overflowPunct/>
              <w:topLinePunct w:val="0"/>
              <w:autoSpaceDE/>
              <w:autoSpaceDN/>
              <w:bidi w:val="0"/>
              <w:adjustRightInd w:val="0"/>
              <w:snapToGrid/>
              <w:spacing w:beforeLines="0" w:line="240" w:lineRule="auto"/>
              <w:jc w:val="center"/>
              <w:textAlignment w:val="auto"/>
              <w:rPr>
                <w:rFonts w:hint="eastAsia" w:eastAsia="宋体"/>
                <w:color w:val="auto"/>
                <w:sz w:val="21"/>
                <w:szCs w:val="21"/>
                <w:highlight w:val="none"/>
                <w:shd w:val="clear" w:color="auto" w:fill="auto"/>
                <w:vertAlign w:val="baseline"/>
                <w:lang w:val="en-US" w:eastAsia="zh-CN"/>
              </w:rPr>
            </w:pPr>
          </w:p>
        </w:tc>
        <w:tc>
          <w:tcPr>
            <w:tcW w:w="1230" w:type="dxa"/>
            <w:noWrap w:val="0"/>
            <w:vAlign w:val="top"/>
          </w:tcPr>
          <w:p>
            <w:pPr>
              <w:keepNext w:val="0"/>
              <w:keepLines w:val="0"/>
              <w:pageBreakBefore w:val="0"/>
              <w:widowControl w:val="0"/>
              <w:kinsoku/>
              <w:wordWrap/>
              <w:overflowPunct/>
              <w:topLinePunct w:val="0"/>
              <w:autoSpaceDE/>
              <w:autoSpaceDN/>
              <w:bidi w:val="0"/>
              <w:adjustRightInd w:val="0"/>
              <w:snapToGrid/>
              <w:spacing w:beforeLines="0" w:line="240" w:lineRule="auto"/>
              <w:jc w:val="center"/>
              <w:textAlignment w:val="auto"/>
              <w:rPr>
                <w:rFonts w:hint="eastAsia" w:eastAsia="宋体"/>
                <w:color w:val="auto"/>
                <w:sz w:val="21"/>
                <w:szCs w:val="21"/>
                <w:highlight w:val="none"/>
                <w:shd w:val="clear" w:color="auto" w:fill="auto"/>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8" w:type="dxa"/>
            <w:vMerge w:val="continue"/>
            <w:noWrap w:val="0"/>
            <w:vAlign w:val="top"/>
          </w:tcPr>
          <w:p>
            <w:pPr>
              <w:keepNext w:val="0"/>
              <w:keepLines w:val="0"/>
              <w:pageBreakBefore w:val="0"/>
              <w:widowControl w:val="0"/>
              <w:kinsoku/>
              <w:wordWrap/>
              <w:overflowPunct/>
              <w:topLinePunct w:val="0"/>
              <w:autoSpaceDE/>
              <w:autoSpaceDN/>
              <w:bidi w:val="0"/>
              <w:adjustRightInd w:val="0"/>
              <w:snapToGrid/>
              <w:spacing w:beforeLines="0" w:line="240" w:lineRule="auto"/>
              <w:jc w:val="center"/>
              <w:textAlignment w:val="auto"/>
              <w:rPr>
                <w:rFonts w:hint="eastAsia" w:eastAsia="宋体"/>
                <w:color w:val="auto"/>
                <w:sz w:val="21"/>
                <w:szCs w:val="21"/>
                <w:highlight w:val="none"/>
                <w:shd w:val="clear" w:color="auto" w:fill="auto"/>
                <w:vertAlign w:val="baseline"/>
                <w:lang w:val="en-US" w:eastAsia="zh-CN"/>
              </w:rPr>
            </w:pPr>
          </w:p>
        </w:tc>
        <w:tc>
          <w:tcPr>
            <w:tcW w:w="1031" w:type="dxa"/>
            <w:noWrap w:val="0"/>
            <w:vAlign w:val="top"/>
          </w:tcPr>
          <w:p>
            <w:pPr>
              <w:keepNext w:val="0"/>
              <w:keepLines w:val="0"/>
              <w:pageBreakBefore w:val="0"/>
              <w:widowControl w:val="0"/>
              <w:kinsoku/>
              <w:wordWrap/>
              <w:overflowPunct/>
              <w:topLinePunct w:val="0"/>
              <w:autoSpaceDE/>
              <w:autoSpaceDN/>
              <w:bidi w:val="0"/>
              <w:adjustRightInd w:val="0"/>
              <w:snapToGrid/>
              <w:spacing w:beforeLines="0" w:line="240" w:lineRule="auto"/>
              <w:jc w:val="center"/>
              <w:textAlignment w:val="auto"/>
              <w:rPr>
                <w:rFonts w:hint="eastAsia" w:eastAsia="宋体"/>
                <w:color w:val="auto"/>
                <w:sz w:val="21"/>
                <w:szCs w:val="21"/>
                <w:highlight w:val="none"/>
                <w:shd w:val="clear" w:color="auto" w:fill="auto"/>
                <w:vertAlign w:val="baseline"/>
                <w:lang w:val="en-US" w:eastAsia="zh-CN"/>
              </w:rPr>
            </w:pPr>
          </w:p>
        </w:tc>
        <w:tc>
          <w:tcPr>
            <w:tcW w:w="2044" w:type="dxa"/>
            <w:noWrap w:val="0"/>
            <w:vAlign w:val="top"/>
          </w:tcPr>
          <w:p>
            <w:pPr>
              <w:keepNext w:val="0"/>
              <w:keepLines w:val="0"/>
              <w:pageBreakBefore w:val="0"/>
              <w:widowControl w:val="0"/>
              <w:kinsoku/>
              <w:wordWrap/>
              <w:overflowPunct/>
              <w:topLinePunct w:val="0"/>
              <w:autoSpaceDE/>
              <w:autoSpaceDN/>
              <w:bidi w:val="0"/>
              <w:adjustRightInd w:val="0"/>
              <w:snapToGrid/>
              <w:spacing w:beforeLines="0" w:line="240" w:lineRule="auto"/>
              <w:jc w:val="center"/>
              <w:textAlignment w:val="auto"/>
              <w:rPr>
                <w:rFonts w:hint="eastAsia" w:eastAsia="宋体"/>
                <w:color w:val="auto"/>
                <w:sz w:val="21"/>
                <w:szCs w:val="21"/>
                <w:highlight w:val="none"/>
                <w:shd w:val="clear" w:color="auto" w:fill="auto"/>
                <w:vertAlign w:val="baseline"/>
                <w:lang w:val="en-US" w:eastAsia="zh-CN"/>
              </w:rPr>
            </w:pPr>
          </w:p>
        </w:tc>
        <w:tc>
          <w:tcPr>
            <w:tcW w:w="2356" w:type="dxa"/>
            <w:noWrap w:val="0"/>
            <w:vAlign w:val="top"/>
          </w:tcPr>
          <w:p>
            <w:pPr>
              <w:keepNext w:val="0"/>
              <w:keepLines w:val="0"/>
              <w:pageBreakBefore w:val="0"/>
              <w:widowControl w:val="0"/>
              <w:kinsoku/>
              <w:wordWrap/>
              <w:overflowPunct/>
              <w:topLinePunct w:val="0"/>
              <w:autoSpaceDE/>
              <w:autoSpaceDN/>
              <w:bidi w:val="0"/>
              <w:adjustRightInd w:val="0"/>
              <w:snapToGrid/>
              <w:spacing w:beforeLines="0" w:line="240" w:lineRule="auto"/>
              <w:jc w:val="center"/>
              <w:textAlignment w:val="auto"/>
              <w:rPr>
                <w:rFonts w:hint="eastAsia" w:eastAsia="宋体"/>
                <w:color w:val="auto"/>
                <w:sz w:val="21"/>
                <w:szCs w:val="21"/>
                <w:highlight w:val="none"/>
                <w:shd w:val="clear" w:color="auto" w:fill="auto"/>
                <w:vertAlign w:val="baseline"/>
                <w:lang w:val="en-US" w:eastAsia="zh-CN"/>
              </w:rPr>
            </w:pPr>
          </w:p>
        </w:tc>
        <w:tc>
          <w:tcPr>
            <w:tcW w:w="1662" w:type="dxa"/>
            <w:noWrap w:val="0"/>
            <w:vAlign w:val="top"/>
          </w:tcPr>
          <w:p>
            <w:pPr>
              <w:keepNext w:val="0"/>
              <w:keepLines w:val="0"/>
              <w:pageBreakBefore w:val="0"/>
              <w:widowControl w:val="0"/>
              <w:kinsoku/>
              <w:wordWrap/>
              <w:overflowPunct/>
              <w:topLinePunct w:val="0"/>
              <w:autoSpaceDE/>
              <w:autoSpaceDN/>
              <w:bidi w:val="0"/>
              <w:adjustRightInd w:val="0"/>
              <w:snapToGrid/>
              <w:spacing w:beforeLines="0" w:line="240" w:lineRule="auto"/>
              <w:jc w:val="center"/>
              <w:textAlignment w:val="auto"/>
              <w:rPr>
                <w:rFonts w:hint="eastAsia" w:eastAsia="宋体"/>
                <w:color w:val="auto"/>
                <w:sz w:val="21"/>
                <w:szCs w:val="21"/>
                <w:highlight w:val="none"/>
                <w:shd w:val="clear" w:color="auto" w:fill="auto"/>
                <w:vertAlign w:val="baseline"/>
                <w:lang w:val="en-US" w:eastAsia="zh-CN"/>
              </w:rPr>
            </w:pPr>
          </w:p>
        </w:tc>
        <w:tc>
          <w:tcPr>
            <w:tcW w:w="1230" w:type="dxa"/>
            <w:noWrap w:val="0"/>
            <w:vAlign w:val="top"/>
          </w:tcPr>
          <w:p>
            <w:pPr>
              <w:keepNext w:val="0"/>
              <w:keepLines w:val="0"/>
              <w:pageBreakBefore w:val="0"/>
              <w:widowControl w:val="0"/>
              <w:kinsoku/>
              <w:wordWrap/>
              <w:overflowPunct/>
              <w:topLinePunct w:val="0"/>
              <w:autoSpaceDE/>
              <w:autoSpaceDN/>
              <w:bidi w:val="0"/>
              <w:adjustRightInd w:val="0"/>
              <w:snapToGrid/>
              <w:spacing w:beforeLines="0" w:line="240" w:lineRule="auto"/>
              <w:jc w:val="center"/>
              <w:textAlignment w:val="auto"/>
              <w:rPr>
                <w:rFonts w:hint="eastAsia" w:eastAsia="宋体"/>
                <w:color w:val="auto"/>
                <w:sz w:val="21"/>
                <w:szCs w:val="21"/>
                <w:highlight w:val="none"/>
                <w:shd w:val="clear" w:color="auto" w:fill="auto"/>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8" w:type="dxa"/>
            <w:vMerge w:val="restart"/>
            <w:noWrap w:val="0"/>
            <w:vAlign w:val="top"/>
          </w:tcPr>
          <w:p>
            <w:pPr>
              <w:keepNext w:val="0"/>
              <w:keepLines w:val="0"/>
              <w:pageBreakBefore w:val="0"/>
              <w:widowControl w:val="0"/>
              <w:kinsoku/>
              <w:wordWrap/>
              <w:overflowPunct/>
              <w:topLinePunct w:val="0"/>
              <w:autoSpaceDE/>
              <w:autoSpaceDN/>
              <w:bidi w:val="0"/>
              <w:adjustRightInd w:val="0"/>
              <w:snapToGrid/>
              <w:spacing w:beforeLines="0" w:line="240" w:lineRule="auto"/>
              <w:jc w:val="center"/>
              <w:textAlignment w:val="auto"/>
              <w:rPr>
                <w:rFonts w:hint="eastAsia" w:eastAsia="宋体"/>
                <w:color w:val="auto"/>
                <w:sz w:val="21"/>
                <w:szCs w:val="21"/>
                <w:highlight w:val="none"/>
                <w:shd w:val="clear" w:color="auto" w:fill="auto"/>
                <w:vertAlign w:val="baseline"/>
                <w:lang w:val="en-US" w:eastAsia="zh-CN"/>
              </w:rPr>
            </w:pPr>
            <w:r>
              <w:rPr>
                <w:rFonts w:hint="eastAsia" w:eastAsia="宋体"/>
                <w:color w:val="auto"/>
                <w:sz w:val="21"/>
                <w:szCs w:val="21"/>
                <w:highlight w:val="none"/>
                <w:shd w:val="clear" w:color="auto" w:fill="auto"/>
                <w:vertAlign w:val="baseline"/>
                <w:lang w:val="en-US" w:eastAsia="zh-CN"/>
              </w:rPr>
              <w:t>提升项</w:t>
            </w:r>
          </w:p>
        </w:tc>
        <w:tc>
          <w:tcPr>
            <w:tcW w:w="1031" w:type="dxa"/>
            <w:noWrap w:val="0"/>
            <w:vAlign w:val="top"/>
          </w:tcPr>
          <w:p>
            <w:pPr>
              <w:keepNext w:val="0"/>
              <w:keepLines w:val="0"/>
              <w:pageBreakBefore w:val="0"/>
              <w:widowControl w:val="0"/>
              <w:kinsoku/>
              <w:wordWrap/>
              <w:overflowPunct/>
              <w:topLinePunct w:val="0"/>
              <w:autoSpaceDE/>
              <w:autoSpaceDN/>
              <w:bidi w:val="0"/>
              <w:adjustRightInd w:val="0"/>
              <w:snapToGrid/>
              <w:spacing w:beforeLines="0" w:line="240" w:lineRule="auto"/>
              <w:jc w:val="center"/>
              <w:textAlignment w:val="auto"/>
              <w:rPr>
                <w:rFonts w:hint="eastAsia" w:eastAsia="宋体"/>
                <w:color w:val="auto"/>
                <w:sz w:val="21"/>
                <w:szCs w:val="21"/>
                <w:highlight w:val="none"/>
                <w:shd w:val="clear" w:color="auto" w:fill="auto"/>
                <w:vertAlign w:val="baseline"/>
                <w:lang w:val="en-US" w:eastAsia="zh-CN"/>
              </w:rPr>
            </w:pPr>
          </w:p>
        </w:tc>
        <w:tc>
          <w:tcPr>
            <w:tcW w:w="2044" w:type="dxa"/>
            <w:noWrap w:val="0"/>
            <w:vAlign w:val="top"/>
          </w:tcPr>
          <w:p>
            <w:pPr>
              <w:keepNext w:val="0"/>
              <w:keepLines w:val="0"/>
              <w:pageBreakBefore w:val="0"/>
              <w:widowControl w:val="0"/>
              <w:kinsoku/>
              <w:wordWrap/>
              <w:overflowPunct/>
              <w:topLinePunct w:val="0"/>
              <w:autoSpaceDE/>
              <w:autoSpaceDN/>
              <w:bidi w:val="0"/>
              <w:adjustRightInd w:val="0"/>
              <w:snapToGrid/>
              <w:spacing w:beforeLines="0" w:line="240" w:lineRule="auto"/>
              <w:jc w:val="center"/>
              <w:textAlignment w:val="auto"/>
              <w:rPr>
                <w:rFonts w:hint="eastAsia" w:eastAsia="宋体"/>
                <w:color w:val="auto"/>
                <w:sz w:val="21"/>
                <w:szCs w:val="21"/>
                <w:highlight w:val="none"/>
                <w:shd w:val="clear" w:color="auto" w:fill="auto"/>
                <w:vertAlign w:val="baseline"/>
                <w:lang w:val="en-US" w:eastAsia="zh-CN"/>
              </w:rPr>
            </w:pPr>
          </w:p>
        </w:tc>
        <w:tc>
          <w:tcPr>
            <w:tcW w:w="2356" w:type="dxa"/>
            <w:noWrap w:val="0"/>
            <w:vAlign w:val="top"/>
          </w:tcPr>
          <w:p>
            <w:pPr>
              <w:keepNext w:val="0"/>
              <w:keepLines w:val="0"/>
              <w:pageBreakBefore w:val="0"/>
              <w:widowControl w:val="0"/>
              <w:kinsoku/>
              <w:wordWrap/>
              <w:overflowPunct/>
              <w:topLinePunct w:val="0"/>
              <w:autoSpaceDE/>
              <w:autoSpaceDN/>
              <w:bidi w:val="0"/>
              <w:adjustRightInd w:val="0"/>
              <w:snapToGrid/>
              <w:spacing w:beforeLines="0" w:line="240" w:lineRule="auto"/>
              <w:jc w:val="center"/>
              <w:textAlignment w:val="auto"/>
              <w:rPr>
                <w:rFonts w:hint="eastAsia" w:eastAsia="宋体"/>
                <w:color w:val="auto"/>
                <w:sz w:val="21"/>
                <w:szCs w:val="21"/>
                <w:highlight w:val="none"/>
                <w:shd w:val="clear" w:color="auto" w:fill="auto"/>
                <w:vertAlign w:val="baseline"/>
                <w:lang w:val="en-US" w:eastAsia="zh-CN"/>
              </w:rPr>
            </w:pPr>
          </w:p>
        </w:tc>
        <w:tc>
          <w:tcPr>
            <w:tcW w:w="1662" w:type="dxa"/>
            <w:noWrap w:val="0"/>
            <w:vAlign w:val="top"/>
          </w:tcPr>
          <w:p>
            <w:pPr>
              <w:keepNext w:val="0"/>
              <w:keepLines w:val="0"/>
              <w:pageBreakBefore w:val="0"/>
              <w:widowControl w:val="0"/>
              <w:kinsoku/>
              <w:wordWrap/>
              <w:overflowPunct/>
              <w:topLinePunct w:val="0"/>
              <w:autoSpaceDE/>
              <w:autoSpaceDN/>
              <w:bidi w:val="0"/>
              <w:adjustRightInd w:val="0"/>
              <w:snapToGrid/>
              <w:spacing w:beforeLines="0" w:line="240" w:lineRule="auto"/>
              <w:jc w:val="center"/>
              <w:textAlignment w:val="auto"/>
              <w:rPr>
                <w:rFonts w:hint="eastAsia" w:eastAsia="宋体"/>
                <w:color w:val="auto"/>
                <w:sz w:val="21"/>
                <w:szCs w:val="21"/>
                <w:highlight w:val="none"/>
                <w:shd w:val="clear" w:color="auto" w:fill="auto"/>
                <w:vertAlign w:val="baseline"/>
                <w:lang w:val="en-US" w:eastAsia="zh-CN"/>
              </w:rPr>
            </w:pPr>
          </w:p>
        </w:tc>
        <w:tc>
          <w:tcPr>
            <w:tcW w:w="1230" w:type="dxa"/>
            <w:noWrap w:val="0"/>
            <w:vAlign w:val="top"/>
          </w:tcPr>
          <w:p>
            <w:pPr>
              <w:keepNext w:val="0"/>
              <w:keepLines w:val="0"/>
              <w:pageBreakBefore w:val="0"/>
              <w:widowControl w:val="0"/>
              <w:kinsoku/>
              <w:wordWrap/>
              <w:overflowPunct/>
              <w:topLinePunct w:val="0"/>
              <w:autoSpaceDE/>
              <w:autoSpaceDN/>
              <w:bidi w:val="0"/>
              <w:adjustRightInd w:val="0"/>
              <w:snapToGrid/>
              <w:spacing w:beforeLines="0" w:line="240" w:lineRule="auto"/>
              <w:jc w:val="center"/>
              <w:textAlignment w:val="auto"/>
              <w:rPr>
                <w:rFonts w:hint="eastAsia" w:eastAsia="宋体"/>
                <w:color w:val="auto"/>
                <w:sz w:val="21"/>
                <w:szCs w:val="21"/>
                <w:highlight w:val="none"/>
                <w:shd w:val="clear" w:color="auto" w:fill="auto"/>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8" w:type="dxa"/>
            <w:vMerge w:val="continue"/>
            <w:noWrap w:val="0"/>
            <w:vAlign w:val="top"/>
          </w:tcPr>
          <w:p>
            <w:pPr>
              <w:keepNext w:val="0"/>
              <w:keepLines w:val="0"/>
              <w:pageBreakBefore w:val="0"/>
              <w:widowControl w:val="0"/>
              <w:kinsoku/>
              <w:wordWrap/>
              <w:overflowPunct/>
              <w:topLinePunct w:val="0"/>
              <w:autoSpaceDE/>
              <w:autoSpaceDN/>
              <w:bidi w:val="0"/>
              <w:adjustRightInd w:val="0"/>
              <w:snapToGrid/>
              <w:spacing w:beforeLines="0" w:line="240" w:lineRule="auto"/>
              <w:jc w:val="center"/>
              <w:textAlignment w:val="auto"/>
              <w:rPr>
                <w:rFonts w:hint="eastAsia" w:eastAsia="宋体"/>
                <w:color w:val="auto"/>
                <w:sz w:val="21"/>
                <w:szCs w:val="21"/>
                <w:highlight w:val="none"/>
                <w:shd w:val="clear" w:color="auto" w:fill="auto"/>
                <w:vertAlign w:val="baseline"/>
                <w:lang w:val="en-US" w:eastAsia="zh-CN"/>
              </w:rPr>
            </w:pPr>
          </w:p>
        </w:tc>
        <w:tc>
          <w:tcPr>
            <w:tcW w:w="1031" w:type="dxa"/>
            <w:noWrap w:val="0"/>
            <w:vAlign w:val="top"/>
          </w:tcPr>
          <w:p>
            <w:pPr>
              <w:keepNext w:val="0"/>
              <w:keepLines w:val="0"/>
              <w:pageBreakBefore w:val="0"/>
              <w:widowControl w:val="0"/>
              <w:kinsoku/>
              <w:wordWrap/>
              <w:overflowPunct/>
              <w:topLinePunct w:val="0"/>
              <w:autoSpaceDE/>
              <w:autoSpaceDN/>
              <w:bidi w:val="0"/>
              <w:adjustRightInd w:val="0"/>
              <w:snapToGrid/>
              <w:spacing w:beforeLines="0" w:line="240" w:lineRule="auto"/>
              <w:jc w:val="center"/>
              <w:textAlignment w:val="auto"/>
              <w:rPr>
                <w:rFonts w:hint="eastAsia" w:eastAsia="宋体"/>
                <w:color w:val="auto"/>
                <w:sz w:val="21"/>
                <w:szCs w:val="21"/>
                <w:highlight w:val="none"/>
                <w:shd w:val="clear" w:color="auto" w:fill="auto"/>
                <w:vertAlign w:val="baseline"/>
                <w:lang w:val="en-US" w:eastAsia="zh-CN"/>
              </w:rPr>
            </w:pPr>
          </w:p>
        </w:tc>
        <w:tc>
          <w:tcPr>
            <w:tcW w:w="2044" w:type="dxa"/>
            <w:noWrap w:val="0"/>
            <w:vAlign w:val="top"/>
          </w:tcPr>
          <w:p>
            <w:pPr>
              <w:keepNext w:val="0"/>
              <w:keepLines w:val="0"/>
              <w:pageBreakBefore w:val="0"/>
              <w:widowControl w:val="0"/>
              <w:kinsoku/>
              <w:wordWrap/>
              <w:overflowPunct/>
              <w:topLinePunct w:val="0"/>
              <w:autoSpaceDE/>
              <w:autoSpaceDN/>
              <w:bidi w:val="0"/>
              <w:adjustRightInd w:val="0"/>
              <w:snapToGrid/>
              <w:spacing w:beforeLines="0" w:line="240" w:lineRule="auto"/>
              <w:jc w:val="center"/>
              <w:textAlignment w:val="auto"/>
              <w:rPr>
                <w:rFonts w:hint="eastAsia" w:eastAsia="宋体"/>
                <w:color w:val="auto"/>
                <w:sz w:val="21"/>
                <w:szCs w:val="21"/>
                <w:highlight w:val="none"/>
                <w:shd w:val="clear" w:color="auto" w:fill="auto"/>
                <w:vertAlign w:val="baseline"/>
                <w:lang w:val="en-US" w:eastAsia="zh-CN"/>
              </w:rPr>
            </w:pPr>
          </w:p>
        </w:tc>
        <w:tc>
          <w:tcPr>
            <w:tcW w:w="2356" w:type="dxa"/>
            <w:noWrap w:val="0"/>
            <w:vAlign w:val="top"/>
          </w:tcPr>
          <w:p>
            <w:pPr>
              <w:keepNext w:val="0"/>
              <w:keepLines w:val="0"/>
              <w:pageBreakBefore w:val="0"/>
              <w:widowControl w:val="0"/>
              <w:kinsoku/>
              <w:wordWrap/>
              <w:overflowPunct/>
              <w:topLinePunct w:val="0"/>
              <w:autoSpaceDE/>
              <w:autoSpaceDN/>
              <w:bidi w:val="0"/>
              <w:adjustRightInd w:val="0"/>
              <w:snapToGrid/>
              <w:spacing w:beforeLines="0" w:line="240" w:lineRule="auto"/>
              <w:jc w:val="center"/>
              <w:textAlignment w:val="auto"/>
              <w:rPr>
                <w:rFonts w:hint="eastAsia" w:eastAsia="宋体"/>
                <w:color w:val="auto"/>
                <w:sz w:val="21"/>
                <w:szCs w:val="21"/>
                <w:highlight w:val="none"/>
                <w:shd w:val="clear" w:color="auto" w:fill="auto"/>
                <w:vertAlign w:val="baseline"/>
                <w:lang w:val="en-US" w:eastAsia="zh-CN"/>
              </w:rPr>
            </w:pPr>
          </w:p>
        </w:tc>
        <w:tc>
          <w:tcPr>
            <w:tcW w:w="1662" w:type="dxa"/>
            <w:noWrap w:val="0"/>
            <w:vAlign w:val="top"/>
          </w:tcPr>
          <w:p>
            <w:pPr>
              <w:keepNext w:val="0"/>
              <w:keepLines w:val="0"/>
              <w:pageBreakBefore w:val="0"/>
              <w:widowControl w:val="0"/>
              <w:kinsoku/>
              <w:wordWrap/>
              <w:overflowPunct/>
              <w:topLinePunct w:val="0"/>
              <w:autoSpaceDE/>
              <w:autoSpaceDN/>
              <w:bidi w:val="0"/>
              <w:adjustRightInd w:val="0"/>
              <w:snapToGrid/>
              <w:spacing w:beforeLines="0" w:line="240" w:lineRule="auto"/>
              <w:jc w:val="center"/>
              <w:textAlignment w:val="auto"/>
              <w:rPr>
                <w:rFonts w:hint="eastAsia" w:eastAsia="宋体"/>
                <w:color w:val="auto"/>
                <w:sz w:val="21"/>
                <w:szCs w:val="21"/>
                <w:highlight w:val="none"/>
                <w:shd w:val="clear" w:color="auto" w:fill="auto"/>
                <w:vertAlign w:val="baseline"/>
                <w:lang w:val="en-US" w:eastAsia="zh-CN"/>
              </w:rPr>
            </w:pPr>
          </w:p>
        </w:tc>
        <w:tc>
          <w:tcPr>
            <w:tcW w:w="1230" w:type="dxa"/>
            <w:noWrap w:val="0"/>
            <w:vAlign w:val="top"/>
          </w:tcPr>
          <w:p>
            <w:pPr>
              <w:keepNext w:val="0"/>
              <w:keepLines w:val="0"/>
              <w:pageBreakBefore w:val="0"/>
              <w:widowControl w:val="0"/>
              <w:kinsoku/>
              <w:wordWrap/>
              <w:overflowPunct/>
              <w:topLinePunct w:val="0"/>
              <w:autoSpaceDE/>
              <w:autoSpaceDN/>
              <w:bidi w:val="0"/>
              <w:adjustRightInd w:val="0"/>
              <w:snapToGrid/>
              <w:spacing w:beforeLines="0" w:line="240" w:lineRule="auto"/>
              <w:jc w:val="center"/>
              <w:textAlignment w:val="auto"/>
              <w:rPr>
                <w:rFonts w:hint="eastAsia" w:eastAsia="宋体"/>
                <w:color w:val="auto"/>
                <w:sz w:val="21"/>
                <w:szCs w:val="21"/>
                <w:highlight w:val="none"/>
                <w:shd w:val="clear" w:color="auto" w:fill="auto"/>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8" w:type="dxa"/>
            <w:noWrap w:val="0"/>
            <w:vAlign w:val="top"/>
          </w:tcPr>
          <w:p>
            <w:pPr>
              <w:keepNext w:val="0"/>
              <w:keepLines w:val="0"/>
              <w:pageBreakBefore w:val="0"/>
              <w:widowControl w:val="0"/>
              <w:kinsoku/>
              <w:wordWrap/>
              <w:overflowPunct/>
              <w:topLinePunct w:val="0"/>
              <w:autoSpaceDE/>
              <w:autoSpaceDN/>
              <w:bidi w:val="0"/>
              <w:adjustRightInd w:val="0"/>
              <w:snapToGrid/>
              <w:spacing w:beforeLines="0" w:line="240" w:lineRule="auto"/>
              <w:jc w:val="center"/>
              <w:textAlignment w:val="auto"/>
              <w:rPr>
                <w:rFonts w:hint="eastAsia" w:eastAsia="宋体"/>
                <w:color w:val="auto"/>
                <w:sz w:val="21"/>
                <w:szCs w:val="21"/>
                <w:highlight w:val="none"/>
                <w:shd w:val="clear" w:color="auto" w:fill="auto"/>
                <w:vertAlign w:val="baseline"/>
                <w:lang w:val="en-US" w:eastAsia="zh-CN"/>
              </w:rPr>
            </w:pPr>
            <w:r>
              <w:rPr>
                <w:rFonts w:hint="eastAsia" w:eastAsia="宋体"/>
                <w:color w:val="auto"/>
                <w:sz w:val="21"/>
                <w:szCs w:val="21"/>
                <w:highlight w:val="none"/>
                <w:shd w:val="clear" w:color="auto" w:fill="auto"/>
                <w:vertAlign w:val="baseline"/>
                <w:lang w:val="en-US" w:eastAsia="zh-CN"/>
              </w:rPr>
              <w:t>合计</w:t>
            </w:r>
          </w:p>
        </w:tc>
        <w:tc>
          <w:tcPr>
            <w:tcW w:w="1031" w:type="dxa"/>
            <w:noWrap w:val="0"/>
            <w:vAlign w:val="top"/>
          </w:tcPr>
          <w:p>
            <w:pPr>
              <w:keepNext w:val="0"/>
              <w:keepLines w:val="0"/>
              <w:pageBreakBefore w:val="0"/>
              <w:widowControl w:val="0"/>
              <w:kinsoku/>
              <w:wordWrap/>
              <w:overflowPunct/>
              <w:topLinePunct w:val="0"/>
              <w:autoSpaceDE/>
              <w:autoSpaceDN/>
              <w:bidi w:val="0"/>
              <w:adjustRightInd w:val="0"/>
              <w:snapToGrid/>
              <w:spacing w:beforeLines="0" w:line="240" w:lineRule="auto"/>
              <w:jc w:val="center"/>
              <w:textAlignment w:val="auto"/>
              <w:rPr>
                <w:rFonts w:hint="eastAsia" w:eastAsia="宋体"/>
                <w:color w:val="auto"/>
                <w:sz w:val="21"/>
                <w:szCs w:val="21"/>
                <w:highlight w:val="none"/>
                <w:shd w:val="clear" w:color="auto" w:fill="auto"/>
                <w:vertAlign w:val="baseline"/>
                <w:lang w:val="en-US" w:eastAsia="zh-CN"/>
              </w:rPr>
            </w:pPr>
          </w:p>
        </w:tc>
        <w:tc>
          <w:tcPr>
            <w:tcW w:w="2044" w:type="dxa"/>
            <w:noWrap w:val="0"/>
            <w:vAlign w:val="top"/>
          </w:tcPr>
          <w:p>
            <w:pPr>
              <w:keepNext w:val="0"/>
              <w:keepLines w:val="0"/>
              <w:pageBreakBefore w:val="0"/>
              <w:widowControl w:val="0"/>
              <w:kinsoku/>
              <w:wordWrap/>
              <w:overflowPunct/>
              <w:topLinePunct w:val="0"/>
              <w:autoSpaceDE/>
              <w:autoSpaceDN/>
              <w:bidi w:val="0"/>
              <w:adjustRightInd w:val="0"/>
              <w:snapToGrid/>
              <w:spacing w:beforeLines="0" w:line="240" w:lineRule="auto"/>
              <w:jc w:val="center"/>
              <w:textAlignment w:val="auto"/>
              <w:rPr>
                <w:rFonts w:hint="eastAsia" w:eastAsia="宋体"/>
                <w:color w:val="auto"/>
                <w:sz w:val="21"/>
                <w:szCs w:val="21"/>
                <w:highlight w:val="none"/>
                <w:shd w:val="clear" w:color="auto" w:fill="auto"/>
                <w:vertAlign w:val="baseline"/>
                <w:lang w:val="en-US" w:eastAsia="zh-CN"/>
              </w:rPr>
            </w:pPr>
          </w:p>
        </w:tc>
        <w:tc>
          <w:tcPr>
            <w:tcW w:w="2356" w:type="dxa"/>
            <w:noWrap w:val="0"/>
            <w:vAlign w:val="top"/>
          </w:tcPr>
          <w:p>
            <w:pPr>
              <w:keepNext w:val="0"/>
              <w:keepLines w:val="0"/>
              <w:pageBreakBefore w:val="0"/>
              <w:widowControl w:val="0"/>
              <w:kinsoku/>
              <w:wordWrap/>
              <w:overflowPunct/>
              <w:topLinePunct w:val="0"/>
              <w:autoSpaceDE/>
              <w:autoSpaceDN/>
              <w:bidi w:val="0"/>
              <w:adjustRightInd w:val="0"/>
              <w:snapToGrid/>
              <w:spacing w:beforeLines="0" w:line="240" w:lineRule="auto"/>
              <w:jc w:val="center"/>
              <w:textAlignment w:val="auto"/>
              <w:rPr>
                <w:rFonts w:hint="eastAsia" w:eastAsia="宋体"/>
                <w:color w:val="auto"/>
                <w:sz w:val="21"/>
                <w:szCs w:val="21"/>
                <w:highlight w:val="none"/>
                <w:shd w:val="clear" w:color="auto" w:fill="auto"/>
                <w:vertAlign w:val="baseline"/>
                <w:lang w:val="en-US" w:eastAsia="zh-CN"/>
              </w:rPr>
            </w:pPr>
          </w:p>
        </w:tc>
        <w:tc>
          <w:tcPr>
            <w:tcW w:w="1662" w:type="dxa"/>
            <w:noWrap w:val="0"/>
            <w:vAlign w:val="top"/>
          </w:tcPr>
          <w:p>
            <w:pPr>
              <w:keepNext w:val="0"/>
              <w:keepLines w:val="0"/>
              <w:pageBreakBefore w:val="0"/>
              <w:widowControl w:val="0"/>
              <w:kinsoku/>
              <w:wordWrap/>
              <w:overflowPunct/>
              <w:topLinePunct w:val="0"/>
              <w:autoSpaceDE/>
              <w:autoSpaceDN/>
              <w:bidi w:val="0"/>
              <w:adjustRightInd w:val="0"/>
              <w:snapToGrid/>
              <w:spacing w:beforeLines="0" w:line="240" w:lineRule="auto"/>
              <w:jc w:val="center"/>
              <w:textAlignment w:val="auto"/>
              <w:rPr>
                <w:rFonts w:hint="eastAsia" w:eastAsia="宋体"/>
                <w:color w:val="auto"/>
                <w:sz w:val="21"/>
                <w:szCs w:val="21"/>
                <w:highlight w:val="none"/>
                <w:shd w:val="clear" w:color="auto" w:fill="auto"/>
                <w:vertAlign w:val="baseline"/>
                <w:lang w:val="en-US" w:eastAsia="zh-CN"/>
              </w:rPr>
            </w:pPr>
          </w:p>
        </w:tc>
        <w:tc>
          <w:tcPr>
            <w:tcW w:w="1230" w:type="dxa"/>
            <w:noWrap w:val="0"/>
            <w:vAlign w:val="top"/>
          </w:tcPr>
          <w:p>
            <w:pPr>
              <w:keepNext w:val="0"/>
              <w:keepLines w:val="0"/>
              <w:pageBreakBefore w:val="0"/>
              <w:widowControl w:val="0"/>
              <w:kinsoku/>
              <w:wordWrap/>
              <w:overflowPunct/>
              <w:topLinePunct w:val="0"/>
              <w:autoSpaceDE/>
              <w:autoSpaceDN/>
              <w:bidi w:val="0"/>
              <w:adjustRightInd w:val="0"/>
              <w:snapToGrid/>
              <w:spacing w:beforeLines="0" w:line="240" w:lineRule="auto"/>
              <w:jc w:val="center"/>
              <w:textAlignment w:val="auto"/>
              <w:rPr>
                <w:rFonts w:hint="eastAsia" w:eastAsia="宋体"/>
                <w:color w:val="auto"/>
                <w:sz w:val="21"/>
                <w:szCs w:val="21"/>
                <w:highlight w:val="none"/>
                <w:shd w:val="clear" w:color="auto" w:fill="auto"/>
                <w:vertAlign w:val="baseline"/>
                <w:lang w:val="en-US" w:eastAsia="zh-CN"/>
              </w:rPr>
            </w:pPr>
          </w:p>
        </w:tc>
      </w:tr>
    </w:tbl>
    <w:p>
      <w:pPr>
        <w:snapToGrid w:val="0"/>
        <w:spacing w:before="50" w:line="240" w:lineRule="auto"/>
        <w:jc w:val="left"/>
        <w:rPr>
          <w:rFonts w:hint="default" w:eastAsia="宋体"/>
          <w:color w:val="auto"/>
          <w:sz w:val="21"/>
          <w:szCs w:val="21"/>
          <w:highlight w:val="none"/>
          <w:shd w:val="clear" w:color="auto" w:fill="auto"/>
          <w:vertAlign w:val="baseline"/>
          <w:lang w:val="en-US" w:eastAsia="zh-CN"/>
        </w:rPr>
      </w:pPr>
      <w:r>
        <w:rPr>
          <w:rFonts w:hint="eastAsia" w:eastAsia="宋体"/>
          <w:color w:val="auto"/>
          <w:sz w:val="21"/>
          <w:szCs w:val="21"/>
          <w:highlight w:val="none"/>
          <w:shd w:val="clear" w:color="auto" w:fill="auto"/>
          <w:vertAlign w:val="baseline"/>
          <w:lang w:val="en-US" w:eastAsia="zh-CN"/>
        </w:rPr>
        <w:t>说明：项目类别为控制项、得分项；控制项需在自评价得分注明是否符合要求，得分项计算得分。如果需要说明在备注栏注明。</w:t>
      </w:r>
    </w:p>
    <w:p>
      <w:pPr>
        <w:rPr>
          <w:rFonts w:hint="eastAsia" w:ascii="黑体" w:hAnsi="黑体" w:cs="黑体"/>
          <w:b/>
          <w:i w:val="0"/>
          <w:strike w:val="0"/>
          <w:color w:val="auto"/>
          <w:sz w:val="32"/>
          <w:highlight w:val="none"/>
          <w:u w:val="none"/>
          <w:shd w:val="clear" w:color="auto" w:fill="auto"/>
          <w:lang w:val="en-US" w:eastAsia="zh-CN"/>
        </w:rPr>
      </w:pPr>
    </w:p>
    <w:p>
      <w:pPr>
        <w:snapToGrid w:val="0"/>
        <w:spacing w:before="50" w:line="240" w:lineRule="auto"/>
        <w:ind w:left="0"/>
        <w:jc w:val="left"/>
        <w:rPr>
          <w:rFonts w:hint="default" w:eastAsia="宋体"/>
          <w:color w:val="auto"/>
          <w:highlight w:val="none"/>
          <w:shd w:val="clear" w:color="auto" w:fill="auto"/>
          <w:lang w:val="en-US" w:eastAsia="zh-CN"/>
        </w:rPr>
      </w:pPr>
      <w:r>
        <w:rPr>
          <w:rFonts w:hint="eastAsia"/>
          <w:color w:val="auto"/>
          <w:highlight w:val="none"/>
          <w:shd w:val="clear" w:color="auto" w:fill="auto"/>
          <w:lang w:val="en-US" w:eastAsia="zh-CN"/>
        </w:rPr>
        <w:t xml:space="preserve"> </w:t>
      </w:r>
      <w:r>
        <w:rPr>
          <w:rFonts w:hint="eastAsia" w:eastAsia="宋体"/>
          <w:color w:val="auto"/>
          <w:highlight w:val="none"/>
          <w:shd w:val="clear" w:color="auto" w:fill="auto"/>
          <w:lang w:val="en-US" w:eastAsia="zh-CN"/>
        </w:rPr>
        <w:t>8、智慧科技</w:t>
      </w:r>
    </w:p>
    <w:tbl>
      <w:tblPr>
        <w:tblStyle w:val="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48"/>
        <w:gridCol w:w="1031"/>
        <w:gridCol w:w="2044"/>
        <w:gridCol w:w="2356"/>
        <w:gridCol w:w="1662"/>
        <w:gridCol w:w="12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8" w:type="dxa"/>
            <w:noWrap w:val="0"/>
            <w:vAlign w:val="top"/>
          </w:tcPr>
          <w:p>
            <w:pPr>
              <w:keepNext w:val="0"/>
              <w:keepLines w:val="0"/>
              <w:pageBreakBefore w:val="0"/>
              <w:widowControl w:val="0"/>
              <w:kinsoku/>
              <w:wordWrap/>
              <w:overflowPunct/>
              <w:topLinePunct w:val="0"/>
              <w:autoSpaceDE/>
              <w:autoSpaceDN/>
              <w:bidi w:val="0"/>
              <w:adjustRightInd w:val="0"/>
              <w:snapToGrid/>
              <w:spacing w:beforeLines="0" w:line="240" w:lineRule="auto"/>
              <w:jc w:val="center"/>
              <w:textAlignment w:val="auto"/>
              <w:rPr>
                <w:rFonts w:hint="default" w:eastAsia="宋体"/>
                <w:color w:val="auto"/>
                <w:sz w:val="21"/>
                <w:szCs w:val="21"/>
                <w:highlight w:val="none"/>
                <w:shd w:val="clear" w:color="auto" w:fill="auto"/>
                <w:vertAlign w:val="baseline"/>
                <w:lang w:val="en-US" w:eastAsia="zh-CN"/>
              </w:rPr>
            </w:pPr>
            <w:r>
              <w:rPr>
                <w:rFonts w:hint="eastAsia" w:eastAsia="宋体"/>
                <w:color w:val="auto"/>
                <w:sz w:val="21"/>
                <w:szCs w:val="21"/>
                <w:highlight w:val="none"/>
                <w:shd w:val="clear" w:color="auto" w:fill="auto"/>
                <w:vertAlign w:val="baseline"/>
                <w:lang w:val="en-US" w:eastAsia="zh-CN"/>
              </w:rPr>
              <w:t>项目类别</w:t>
            </w:r>
          </w:p>
        </w:tc>
        <w:tc>
          <w:tcPr>
            <w:tcW w:w="1031" w:type="dxa"/>
            <w:noWrap w:val="0"/>
            <w:vAlign w:val="top"/>
          </w:tcPr>
          <w:p>
            <w:pPr>
              <w:keepNext w:val="0"/>
              <w:keepLines w:val="0"/>
              <w:pageBreakBefore w:val="0"/>
              <w:widowControl w:val="0"/>
              <w:kinsoku/>
              <w:wordWrap/>
              <w:overflowPunct/>
              <w:topLinePunct w:val="0"/>
              <w:autoSpaceDE/>
              <w:autoSpaceDN/>
              <w:bidi w:val="0"/>
              <w:adjustRightInd w:val="0"/>
              <w:snapToGrid/>
              <w:spacing w:beforeLines="0" w:line="240" w:lineRule="auto"/>
              <w:jc w:val="center"/>
              <w:textAlignment w:val="auto"/>
              <w:rPr>
                <w:rFonts w:hint="eastAsia" w:eastAsia="宋体"/>
                <w:color w:val="auto"/>
                <w:sz w:val="21"/>
                <w:szCs w:val="21"/>
                <w:highlight w:val="none"/>
                <w:shd w:val="clear" w:color="auto" w:fill="auto"/>
                <w:vertAlign w:val="baseline"/>
                <w:lang w:val="en-US" w:eastAsia="zh-CN"/>
              </w:rPr>
            </w:pPr>
            <w:r>
              <w:rPr>
                <w:rFonts w:hint="eastAsia" w:eastAsia="宋体"/>
                <w:color w:val="auto"/>
                <w:sz w:val="21"/>
                <w:szCs w:val="21"/>
                <w:highlight w:val="none"/>
                <w:shd w:val="clear" w:color="auto" w:fill="auto"/>
                <w:vertAlign w:val="baseline"/>
                <w:lang w:val="en-US" w:eastAsia="zh-CN"/>
              </w:rPr>
              <w:t>序号</w:t>
            </w:r>
          </w:p>
        </w:tc>
        <w:tc>
          <w:tcPr>
            <w:tcW w:w="2044" w:type="dxa"/>
            <w:noWrap w:val="0"/>
            <w:vAlign w:val="top"/>
          </w:tcPr>
          <w:p>
            <w:pPr>
              <w:keepNext w:val="0"/>
              <w:keepLines w:val="0"/>
              <w:pageBreakBefore w:val="0"/>
              <w:widowControl w:val="0"/>
              <w:kinsoku/>
              <w:wordWrap/>
              <w:overflowPunct/>
              <w:topLinePunct w:val="0"/>
              <w:autoSpaceDE/>
              <w:autoSpaceDN/>
              <w:bidi w:val="0"/>
              <w:adjustRightInd w:val="0"/>
              <w:snapToGrid/>
              <w:spacing w:beforeLines="0" w:line="240" w:lineRule="auto"/>
              <w:jc w:val="center"/>
              <w:textAlignment w:val="auto"/>
              <w:rPr>
                <w:rFonts w:hint="eastAsia" w:eastAsia="宋体"/>
                <w:color w:val="auto"/>
                <w:sz w:val="21"/>
                <w:szCs w:val="21"/>
                <w:highlight w:val="none"/>
                <w:shd w:val="clear" w:color="auto" w:fill="auto"/>
                <w:vertAlign w:val="baseline"/>
                <w:lang w:val="en-US" w:eastAsia="zh-CN"/>
              </w:rPr>
            </w:pPr>
            <w:r>
              <w:rPr>
                <w:rFonts w:hint="eastAsia" w:eastAsia="宋体"/>
                <w:color w:val="auto"/>
                <w:sz w:val="21"/>
                <w:szCs w:val="21"/>
                <w:highlight w:val="none"/>
                <w:shd w:val="clear" w:color="auto" w:fill="auto"/>
                <w:vertAlign w:val="baseline"/>
                <w:lang w:val="en-US" w:eastAsia="zh-CN"/>
              </w:rPr>
              <w:t>内容</w:t>
            </w:r>
          </w:p>
        </w:tc>
        <w:tc>
          <w:tcPr>
            <w:tcW w:w="2356" w:type="dxa"/>
            <w:noWrap w:val="0"/>
            <w:vAlign w:val="top"/>
          </w:tcPr>
          <w:p>
            <w:pPr>
              <w:keepNext w:val="0"/>
              <w:keepLines w:val="0"/>
              <w:pageBreakBefore w:val="0"/>
              <w:widowControl w:val="0"/>
              <w:kinsoku/>
              <w:wordWrap/>
              <w:overflowPunct/>
              <w:topLinePunct w:val="0"/>
              <w:autoSpaceDE/>
              <w:autoSpaceDN/>
              <w:bidi w:val="0"/>
              <w:adjustRightInd w:val="0"/>
              <w:snapToGrid/>
              <w:spacing w:beforeLines="0" w:line="240" w:lineRule="auto"/>
              <w:jc w:val="center"/>
              <w:textAlignment w:val="auto"/>
              <w:rPr>
                <w:rFonts w:hint="default" w:eastAsia="宋体"/>
                <w:color w:val="auto"/>
                <w:sz w:val="21"/>
                <w:szCs w:val="21"/>
                <w:highlight w:val="none"/>
                <w:shd w:val="clear" w:color="auto" w:fill="auto"/>
                <w:vertAlign w:val="baseline"/>
                <w:lang w:val="en-US" w:eastAsia="zh-CN"/>
              </w:rPr>
            </w:pPr>
            <w:r>
              <w:rPr>
                <w:rFonts w:hint="eastAsia" w:eastAsia="宋体"/>
                <w:color w:val="auto"/>
                <w:sz w:val="21"/>
                <w:szCs w:val="21"/>
                <w:highlight w:val="none"/>
                <w:shd w:val="clear" w:color="auto" w:fill="auto"/>
                <w:vertAlign w:val="baseline"/>
                <w:lang w:val="en-US" w:eastAsia="zh-CN"/>
              </w:rPr>
              <w:t>具体应用情况</w:t>
            </w:r>
          </w:p>
        </w:tc>
        <w:tc>
          <w:tcPr>
            <w:tcW w:w="1662" w:type="dxa"/>
            <w:noWrap w:val="0"/>
            <w:vAlign w:val="top"/>
          </w:tcPr>
          <w:p>
            <w:pPr>
              <w:keepNext w:val="0"/>
              <w:keepLines w:val="0"/>
              <w:pageBreakBefore w:val="0"/>
              <w:widowControl w:val="0"/>
              <w:kinsoku/>
              <w:wordWrap/>
              <w:overflowPunct/>
              <w:topLinePunct w:val="0"/>
              <w:autoSpaceDE/>
              <w:autoSpaceDN/>
              <w:bidi w:val="0"/>
              <w:adjustRightInd w:val="0"/>
              <w:snapToGrid/>
              <w:spacing w:beforeLines="0" w:line="240" w:lineRule="auto"/>
              <w:jc w:val="center"/>
              <w:textAlignment w:val="auto"/>
              <w:rPr>
                <w:rFonts w:hint="default" w:eastAsia="宋体"/>
                <w:color w:val="auto"/>
                <w:sz w:val="21"/>
                <w:szCs w:val="21"/>
                <w:highlight w:val="none"/>
                <w:shd w:val="clear" w:color="auto" w:fill="auto"/>
                <w:vertAlign w:val="baseline"/>
                <w:lang w:val="en-US" w:eastAsia="zh-CN"/>
              </w:rPr>
            </w:pPr>
            <w:r>
              <w:rPr>
                <w:rFonts w:hint="eastAsia" w:eastAsia="宋体"/>
                <w:color w:val="auto"/>
                <w:sz w:val="21"/>
                <w:szCs w:val="21"/>
                <w:highlight w:val="none"/>
                <w:shd w:val="clear" w:color="auto" w:fill="auto"/>
                <w:vertAlign w:val="baseline"/>
                <w:lang w:val="en-US" w:eastAsia="zh-CN"/>
              </w:rPr>
              <w:t>自评价（是否符合要求）得分</w:t>
            </w:r>
          </w:p>
        </w:tc>
        <w:tc>
          <w:tcPr>
            <w:tcW w:w="1230" w:type="dxa"/>
            <w:noWrap w:val="0"/>
            <w:vAlign w:val="top"/>
          </w:tcPr>
          <w:p>
            <w:pPr>
              <w:keepNext w:val="0"/>
              <w:keepLines w:val="0"/>
              <w:pageBreakBefore w:val="0"/>
              <w:widowControl w:val="0"/>
              <w:kinsoku/>
              <w:wordWrap/>
              <w:overflowPunct/>
              <w:topLinePunct w:val="0"/>
              <w:autoSpaceDE/>
              <w:autoSpaceDN/>
              <w:bidi w:val="0"/>
              <w:adjustRightInd w:val="0"/>
              <w:snapToGrid/>
              <w:spacing w:beforeLines="0" w:line="240" w:lineRule="auto"/>
              <w:jc w:val="center"/>
              <w:textAlignment w:val="auto"/>
              <w:rPr>
                <w:rFonts w:hint="eastAsia" w:eastAsia="宋体"/>
                <w:color w:val="auto"/>
                <w:sz w:val="21"/>
                <w:szCs w:val="21"/>
                <w:highlight w:val="none"/>
                <w:shd w:val="clear" w:color="auto" w:fill="auto"/>
                <w:vertAlign w:val="baseline"/>
                <w:lang w:val="en-US" w:eastAsia="zh-CN"/>
              </w:rPr>
            </w:pPr>
            <w:r>
              <w:rPr>
                <w:rFonts w:hint="eastAsia" w:eastAsia="宋体"/>
                <w:color w:val="auto"/>
                <w:sz w:val="21"/>
                <w:szCs w:val="21"/>
                <w:highlight w:val="none"/>
                <w:shd w:val="clear" w:color="auto" w:fill="auto"/>
                <w:vertAlign w:val="baseli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8" w:type="dxa"/>
            <w:vMerge w:val="restart"/>
            <w:noWrap w:val="0"/>
            <w:vAlign w:val="top"/>
          </w:tcPr>
          <w:p>
            <w:pPr>
              <w:keepNext w:val="0"/>
              <w:keepLines w:val="0"/>
              <w:pageBreakBefore w:val="0"/>
              <w:widowControl w:val="0"/>
              <w:kinsoku/>
              <w:wordWrap/>
              <w:overflowPunct/>
              <w:topLinePunct w:val="0"/>
              <w:autoSpaceDE/>
              <w:autoSpaceDN/>
              <w:bidi w:val="0"/>
              <w:adjustRightInd w:val="0"/>
              <w:snapToGrid/>
              <w:spacing w:beforeLines="0" w:line="240" w:lineRule="auto"/>
              <w:jc w:val="center"/>
              <w:textAlignment w:val="auto"/>
              <w:rPr>
                <w:rFonts w:hint="eastAsia" w:eastAsia="宋体"/>
                <w:color w:val="auto"/>
                <w:sz w:val="21"/>
                <w:szCs w:val="21"/>
                <w:highlight w:val="none"/>
                <w:shd w:val="clear" w:color="auto" w:fill="auto"/>
                <w:vertAlign w:val="baseline"/>
                <w:lang w:val="en-US" w:eastAsia="zh-CN"/>
              </w:rPr>
            </w:pPr>
            <w:r>
              <w:rPr>
                <w:rFonts w:hint="eastAsia" w:eastAsia="宋体"/>
                <w:color w:val="auto"/>
                <w:sz w:val="21"/>
                <w:szCs w:val="21"/>
                <w:highlight w:val="none"/>
                <w:shd w:val="clear" w:color="auto" w:fill="auto"/>
                <w:vertAlign w:val="baseline"/>
                <w:lang w:val="en-US" w:eastAsia="zh-CN"/>
              </w:rPr>
              <w:t>控制项</w:t>
            </w:r>
          </w:p>
        </w:tc>
        <w:tc>
          <w:tcPr>
            <w:tcW w:w="1031" w:type="dxa"/>
            <w:noWrap w:val="0"/>
            <w:vAlign w:val="top"/>
          </w:tcPr>
          <w:p>
            <w:pPr>
              <w:keepNext w:val="0"/>
              <w:keepLines w:val="0"/>
              <w:pageBreakBefore w:val="0"/>
              <w:widowControl w:val="0"/>
              <w:kinsoku/>
              <w:wordWrap/>
              <w:overflowPunct/>
              <w:topLinePunct w:val="0"/>
              <w:autoSpaceDE/>
              <w:autoSpaceDN/>
              <w:bidi w:val="0"/>
              <w:adjustRightInd w:val="0"/>
              <w:snapToGrid/>
              <w:spacing w:beforeLines="0" w:line="240" w:lineRule="auto"/>
              <w:jc w:val="center"/>
              <w:textAlignment w:val="auto"/>
              <w:rPr>
                <w:rFonts w:hint="eastAsia" w:eastAsia="宋体"/>
                <w:color w:val="auto"/>
                <w:sz w:val="21"/>
                <w:szCs w:val="21"/>
                <w:highlight w:val="none"/>
                <w:shd w:val="clear" w:color="auto" w:fill="auto"/>
                <w:vertAlign w:val="baseline"/>
                <w:lang w:val="en-US" w:eastAsia="zh-CN"/>
              </w:rPr>
            </w:pPr>
          </w:p>
        </w:tc>
        <w:tc>
          <w:tcPr>
            <w:tcW w:w="2044" w:type="dxa"/>
            <w:noWrap w:val="0"/>
            <w:vAlign w:val="top"/>
          </w:tcPr>
          <w:p>
            <w:pPr>
              <w:keepNext w:val="0"/>
              <w:keepLines w:val="0"/>
              <w:pageBreakBefore w:val="0"/>
              <w:widowControl w:val="0"/>
              <w:kinsoku/>
              <w:wordWrap/>
              <w:overflowPunct/>
              <w:topLinePunct w:val="0"/>
              <w:autoSpaceDE/>
              <w:autoSpaceDN/>
              <w:bidi w:val="0"/>
              <w:adjustRightInd w:val="0"/>
              <w:snapToGrid/>
              <w:spacing w:beforeLines="0" w:line="240" w:lineRule="auto"/>
              <w:jc w:val="center"/>
              <w:textAlignment w:val="auto"/>
              <w:rPr>
                <w:rFonts w:hint="eastAsia" w:eastAsia="宋体"/>
                <w:color w:val="auto"/>
                <w:sz w:val="21"/>
                <w:szCs w:val="21"/>
                <w:highlight w:val="none"/>
                <w:shd w:val="clear" w:color="auto" w:fill="auto"/>
                <w:vertAlign w:val="baseline"/>
                <w:lang w:val="en-US" w:eastAsia="zh-CN"/>
              </w:rPr>
            </w:pPr>
          </w:p>
        </w:tc>
        <w:tc>
          <w:tcPr>
            <w:tcW w:w="2356" w:type="dxa"/>
            <w:noWrap w:val="0"/>
            <w:vAlign w:val="top"/>
          </w:tcPr>
          <w:p>
            <w:pPr>
              <w:keepNext w:val="0"/>
              <w:keepLines w:val="0"/>
              <w:pageBreakBefore w:val="0"/>
              <w:widowControl w:val="0"/>
              <w:kinsoku/>
              <w:wordWrap/>
              <w:overflowPunct/>
              <w:topLinePunct w:val="0"/>
              <w:autoSpaceDE/>
              <w:autoSpaceDN/>
              <w:bidi w:val="0"/>
              <w:adjustRightInd w:val="0"/>
              <w:snapToGrid/>
              <w:spacing w:beforeLines="0" w:line="240" w:lineRule="auto"/>
              <w:jc w:val="center"/>
              <w:textAlignment w:val="auto"/>
              <w:rPr>
                <w:rFonts w:hint="eastAsia" w:eastAsia="宋体"/>
                <w:color w:val="auto"/>
                <w:sz w:val="21"/>
                <w:szCs w:val="21"/>
                <w:highlight w:val="none"/>
                <w:shd w:val="clear" w:color="auto" w:fill="auto"/>
                <w:vertAlign w:val="baseline"/>
                <w:lang w:val="en-US" w:eastAsia="zh-CN"/>
              </w:rPr>
            </w:pPr>
          </w:p>
        </w:tc>
        <w:tc>
          <w:tcPr>
            <w:tcW w:w="1662" w:type="dxa"/>
            <w:noWrap w:val="0"/>
            <w:vAlign w:val="top"/>
          </w:tcPr>
          <w:p>
            <w:pPr>
              <w:keepNext w:val="0"/>
              <w:keepLines w:val="0"/>
              <w:pageBreakBefore w:val="0"/>
              <w:widowControl w:val="0"/>
              <w:kinsoku/>
              <w:wordWrap/>
              <w:overflowPunct/>
              <w:topLinePunct w:val="0"/>
              <w:autoSpaceDE/>
              <w:autoSpaceDN/>
              <w:bidi w:val="0"/>
              <w:adjustRightInd w:val="0"/>
              <w:snapToGrid/>
              <w:spacing w:beforeLines="0" w:line="240" w:lineRule="auto"/>
              <w:jc w:val="center"/>
              <w:textAlignment w:val="auto"/>
              <w:rPr>
                <w:rFonts w:hint="eastAsia" w:eastAsia="宋体"/>
                <w:color w:val="auto"/>
                <w:sz w:val="21"/>
                <w:szCs w:val="21"/>
                <w:highlight w:val="none"/>
                <w:shd w:val="clear" w:color="auto" w:fill="auto"/>
                <w:vertAlign w:val="baseline"/>
                <w:lang w:val="en-US" w:eastAsia="zh-CN"/>
              </w:rPr>
            </w:pPr>
          </w:p>
        </w:tc>
        <w:tc>
          <w:tcPr>
            <w:tcW w:w="1230" w:type="dxa"/>
            <w:noWrap w:val="0"/>
            <w:vAlign w:val="top"/>
          </w:tcPr>
          <w:p>
            <w:pPr>
              <w:keepNext w:val="0"/>
              <w:keepLines w:val="0"/>
              <w:pageBreakBefore w:val="0"/>
              <w:widowControl w:val="0"/>
              <w:kinsoku/>
              <w:wordWrap/>
              <w:overflowPunct/>
              <w:topLinePunct w:val="0"/>
              <w:autoSpaceDE/>
              <w:autoSpaceDN/>
              <w:bidi w:val="0"/>
              <w:adjustRightInd w:val="0"/>
              <w:snapToGrid/>
              <w:spacing w:beforeLines="0" w:line="240" w:lineRule="auto"/>
              <w:jc w:val="center"/>
              <w:textAlignment w:val="auto"/>
              <w:rPr>
                <w:rFonts w:hint="eastAsia" w:eastAsia="宋体"/>
                <w:color w:val="auto"/>
                <w:sz w:val="21"/>
                <w:szCs w:val="21"/>
                <w:highlight w:val="none"/>
                <w:shd w:val="clear" w:color="auto" w:fill="auto"/>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8" w:type="dxa"/>
            <w:vMerge w:val="continue"/>
            <w:noWrap w:val="0"/>
            <w:vAlign w:val="top"/>
          </w:tcPr>
          <w:p>
            <w:pPr>
              <w:keepNext w:val="0"/>
              <w:keepLines w:val="0"/>
              <w:pageBreakBefore w:val="0"/>
              <w:widowControl w:val="0"/>
              <w:kinsoku/>
              <w:wordWrap/>
              <w:overflowPunct/>
              <w:topLinePunct w:val="0"/>
              <w:autoSpaceDE/>
              <w:autoSpaceDN/>
              <w:bidi w:val="0"/>
              <w:adjustRightInd w:val="0"/>
              <w:snapToGrid/>
              <w:spacing w:beforeLines="0" w:line="240" w:lineRule="auto"/>
              <w:jc w:val="center"/>
              <w:textAlignment w:val="auto"/>
              <w:rPr>
                <w:rFonts w:hint="eastAsia" w:eastAsia="宋体"/>
                <w:color w:val="auto"/>
                <w:sz w:val="21"/>
                <w:szCs w:val="21"/>
                <w:highlight w:val="none"/>
                <w:shd w:val="clear" w:color="auto" w:fill="auto"/>
                <w:vertAlign w:val="baseline"/>
                <w:lang w:val="en-US" w:eastAsia="zh-CN"/>
              </w:rPr>
            </w:pPr>
          </w:p>
        </w:tc>
        <w:tc>
          <w:tcPr>
            <w:tcW w:w="1031" w:type="dxa"/>
            <w:noWrap w:val="0"/>
            <w:vAlign w:val="top"/>
          </w:tcPr>
          <w:p>
            <w:pPr>
              <w:keepNext w:val="0"/>
              <w:keepLines w:val="0"/>
              <w:pageBreakBefore w:val="0"/>
              <w:widowControl w:val="0"/>
              <w:kinsoku/>
              <w:wordWrap/>
              <w:overflowPunct/>
              <w:topLinePunct w:val="0"/>
              <w:autoSpaceDE/>
              <w:autoSpaceDN/>
              <w:bidi w:val="0"/>
              <w:adjustRightInd w:val="0"/>
              <w:snapToGrid/>
              <w:spacing w:beforeLines="0" w:line="240" w:lineRule="auto"/>
              <w:jc w:val="center"/>
              <w:textAlignment w:val="auto"/>
              <w:rPr>
                <w:rFonts w:hint="eastAsia" w:eastAsia="宋体"/>
                <w:color w:val="auto"/>
                <w:sz w:val="21"/>
                <w:szCs w:val="21"/>
                <w:highlight w:val="none"/>
                <w:shd w:val="clear" w:color="auto" w:fill="auto"/>
                <w:vertAlign w:val="baseline"/>
                <w:lang w:val="en-US" w:eastAsia="zh-CN"/>
              </w:rPr>
            </w:pPr>
          </w:p>
        </w:tc>
        <w:tc>
          <w:tcPr>
            <w:tcW w:w="2044" w:type="dxa"/>
            <w:noWrap w:val="0"/>
            <w:vAlign w:val="top"/>
          </w:tcPr>
          <w:p>
            <w:pPr>
              <w:keepNext w:val="0"/>
              <w:keepLines w:val="0"/>
              <w:pageBreakBefore w:val="0"/>
              <w:widowControl w:val="0"/>
              <w:kinsoku/>
              <w:wordWrap/>
              <w:overflowPunct/>
              <w:topLinePunct w:val="0"/>
              <w:autoSpaceDE/>
              <w:autoSpaceDN/>
              <w:bidi w:val="0"/>
              <w:adjustRightInd w:val="0"/>
              <w:snapToGrid/>
              <w:spacing w:beforeLines="0" w:line="240" w:lineRule="auto"/>
              <w:jc w:val="center"/>
              <w:textAlignment w:val="auto"/>
              <w:rPr>
                <w:rFonts w:hint="eastAsia" w:eastAsia="宋体"/>
                <w:color w:val="auto"/>
                <w:sz w:val="21"/>
                <w:szCs w:val="21"/>
                <w:highlight w:val="none"/>
                <w:shd w:val="clear" w:color="auto" w:fill="auto"/>
                <w:vertAlign w:val="baseline"/>
                <w:lang w:val="en-US" w:eastAsia="zh-CN"/>
              </w:rPr>
            </w:pPr>
          </w:p>
        </w:tc>
        <w:tc>
          <w:tcPr>
            <w:tcW w:w="2356" w:type="dxa"/>
            <w:noWrap w:val="0"/>
            <w:vAlign w:val="top"/>
          </w:tcPr>
          <w:p>
            <w:pPr>
              <w:keepNext w:val="0"/>
              <w:keepLines w:val="0"/>
              <w:pageBreakBefore w:val="0"/>
              <w:widowControl w:val="0"/>
              <w:kinsoku/>
              <w:wordWrap/>
              <w:overflowPunct/>
              <w:topLinePunct w:val="0"/>
              <w:autoSpaceDE/>
              <w:autoSpaceDN/>
              <w:bidi w:val="0"/>
              <w:adjustRightInd w:val="0"/>
              <w:snapToGrid/>
              <w:spacing w:beforeLines="0" w:line="240" w:lineRule="auto"/>
              <w:jc w:val="center"/>
              <w:textAlignment w:val="auto"/>
              <w:rPr>
                <w:rFonts w:hint="eastAsia" w:eastAsia="宋体"/>
                <w:color w:val="auto"/>
                <w:sz w:val="21"/>
                <w:szCs w:val="21"/>
                <w:highlight w:val="none"/>
                <w:shd w:val="clear" w:color="auto" w:fill="auto"/>
                <w:vertAlign w:val="baseline"/>
                <w:lang w:val="en-US" w:eastAsia="zh-CN"/>
              </w:rPr>
            </w:pPr>
          </w:p>
        </w:tc>
        <w:tc>
          <w:tcPr>
            <w:tcW w:w="1662" w:type="dxa"/>
            <w:noWrap w:val="0"/>
            <w:vAlign w:val="top"/>
          </w:tcPr>
          <w:p>
            <w:pPr>
              <w:keepNext w:val="0"/>
              <w:keepLines w:val="0"/>
              <w:pageBreakBefore w:val="0"/>
              <w:widowControl w:val="0"/>
              <w:kinsoku/>
              <w:wordWrap/>
              <w:overflowPunct/>
              <w:topLinePunct w:val="0"/>
              <w:autoSpaceDE/>
              <w:autoSpaceDN/>
              <w:bidi w:val="0"/>
              <w:adjustRightInd w:val="0"/>
              <w:snapToGrid/>
              <w:spacing w:beforeLines="0" w:line="240" w:lineRule="auto"/>
              <w:jc w:val="center"/>
              <w:textAlignment w:val="auto"/>
              <w:rPr>
                <w:rFonts w:hint="eastAsia" w:eastAsia="宋体"/>
                <w:color w:val="auto"/>
                <w:sz w:val="21"/>
                <w:szCs w:val="21"/>
                <w:highlight w:val="none"/>
                <w:shd w:val="clear" w:color="auto" w:fill="auto"/>
                <w:vertAlign w:val="baseline"/>
                <w:lang w:val="en-US" w:eastAsia="zh-CN"/>
              </w:rPr>
            </w:pPr>
          </w:p>
        </w:tc>
        <w:tc>
          <w:tcPr>
            <w:tcW w:w="1230" w:type="dxa"/>
            <w:noWrap w:val="0"/>
            <w:vAlign w:val="top"/>
          </w:tcPr>
          <w:p>
            <w:pPr>
              <w:keepNext w:val="0"/>
              <w:keepLines w:val="0"/>
              <w:pageBreakBefore w:val="0"/>
              <w:widowControl w:val="0"/>
              <w:kinsoku/>
              <w:wordWrap/>
              <w:overflowPunct/>
              <w:topLinePunct w:val="0"/>
              <w:autoSpaceDE/>
              <w:autoSpaceDN/>
              <w:bidi w:val="0"/>
              <w:adjustRightInd w:val="0"/>
              <w:snapToGrid/>
              <w:spacing w:beforeLines="0" w:line="240" w:lineRule="auto"/>
              <w:jc w:val="center"/>
              <w:textAlignment w:val="auto"/>
              <w:rPr>
                <w:rFonts w:hint="eastAsia" w:eastAsia="宋体"/>
                <w:color w:val="auto"/>
                <w:sz w:val="21"/>
                <w:szCs w:val="21"/>
                <w:highlight w:val="none"/>
                <w:shd w:val="clear" w:color="auto" w:fill="auto"/>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8" w:type="dxa"/>
            <w:vMerge w:val="restart"/>
            <w:noWrap w:val="0"/>
            <w:vAlign w:val="top"/>
          </w:tcPr>
          <w:p>
            <w:pPr>
              <w:keepNext w:val="0"/>
              <w:keepLines w:val="0"/>
              <w:pageBreakBefore w:val="0"/>
              <w:widowControl w:val="0"/>
              <w:kinsoku/>
              <w:wordWrap/>
              <w:overflowPunct/>
              <w:topLinePunct w:val="0"/>
              <w:autoSpaceDE/>
              <w:autoSpaceDN/>
              <w:bidi w:val="0"/>
              <w:adjustRightInd w:val="0"/>
              <w:snapToGrid/>
              <w:spacing w:beforeLines="0" w:line="240" w:lineRule="auto"/>
              <w:jc w:val="center"/>
              <w:textAlignment w:val="auto"/>
              <w:rPr>
                <w:rFonts w:hint="eastAsia" w:eastAsia="宋体"/>
                <w:color w:val="auto"/>
                <w:sz w:val="21"/>
                <w:szCs w:val="21"/>
                <w:highlight w:val="none"/>
                <w:shd w:val="clear" w:color="auto" w:fill="auto"/>
                <w:vertAlign w:val="baseline"/>
                <w:lang w:val="en-US" w:eastAsia="zh-CN"/>
              </w:rPr>
            </w:pPr>
            <w:r>
              <w:rPr>
                <w:rFonts w:hint="eastAsia" w:eastAsia="宋体"/>
                <w:color w:val="auto"/>
                <w:sz w:val="21"/>
                <w:szCs w:val="21"/>
                <w:highlight w:val="none"/>
                <w:shd w:val="clear" w:color="auto" w:fill="auto"/>
                <w:vertAlign w:val="baseline"/>
                <w:lang w:val="en-US" w:eastAsia="zh-CN"/>
              </w:rPr>
              <w:t>提升项</w:t>
            </w:r>
          </w:p>
        </w:tc>
        <w:tc>
          <w:tcPr>
            <w:tcW w:w="1031" w:type="dxa"/>
            <w:noWrap w:val="0"/>
            <w:vAlign w:val="top"/>
          </w:tcPr>
          <w:p>
            <w:pPr>
              <w:keepNext w:val="0"/>
              <w:keepLines w:val="0"/>
              <w:pageBreakBefore w:val="0"/>
              <w:widowControl w:val="0"/>
              <w:kinsoku/>
              <w:wordWrap/>
              <w:overflowPunct/>
              <w:topLinePunct w:val="0"/>
              <w:autoSpaceDE/>
              <w:autoSpaceDN/>
              <w:bidi w:val="0"/>
              <w:adjustRightInd w:val="0"/>
              <w:snapToGrid/>
              <w:spacing w:beforeLines="0" w:line="240" w:lineRule="auto"/>
              <w:jc w:val="center"/>
              <w:textAlignment w:val="auto"/>
              <w:rPr>
                <w:rFonts w:hint="eastAsia" w:eastAsia="宋体"/>
                <w:color w:val="auto"/>
                <w:sz w:val="21"/>
                <w:szCs w:val="21"/>
                <w:highlight w:val="none"/>
                <w:shd w:val="clear" w:color="auto" w:fill="auto"/>
                <w:vertAlign w:val="baseline"/>
                <w:lang w:val="en-US" w:eastAsia="zh-CN"/>
              </w:rPr>
            </w:pPr>
          </w:p>
        </w:tc>
        <w:tc>
          <w:tcPr>
            <w:tcW w:w="2044" w:type="dxa"/>
            <w:noWrap w:val="0"/>
            <w:vAlign w:val="top"/>
          </w:tcPr>
          <w:p>
            <w:pPr>
              <w:keepNext w:val="0"/>
              <w:keepLines w:val="0"/>
              <w:pageBreakBefore w:val="0"/>
              <w:widowControl w:val="0"/>
              <w:kinsoku/>
              <w:wordWrap/>
              <w:overflowPunct/>
              <w:topLinePunct w:val="0"/>
              <w:autoSpaceDE/>
              <w:autoSpaceDN/>
              <w:bidi w:val="0"/>
              <w:adjustRightInd w:val="0"/>
              <w:snapToGrid/>
              <w:spacing w:beforeLines="0" w:line="240" w:lineRule="auto"/>
              <w:jc w:val="center"/>
              <w:textAlignment w:val="auto"/>
              <w:rPr>
                <w:rFonts w:hint="eastAsia" w:eastAsia="宋体"/>
                <w:color w:val="auto"/>
                <w:sz w:val="21"/>
                <w:szCs w:val="21"/>
                <w:highlight w:val="none"/>
                <w:shd w:val="clear" w:color="auto" w:fill="auto"/>
                <w:vertAlign w:val="baseline"/>
                <w:lang w:val="en-US" w:eastAsia="zh-CN"/>
              </w:rPr>
            </w:pPr>
          </w:p>
        </w:tc>
        <w:tc>
          <w:tcPr>
            <w:tcW w:w="2356" w:type="dxa"/>
            <w:noWrap w:val="0"/>
            <w:vAlign w:val="top"/>
          </w:tcPr>
          <w:p>
            <w:pPr>
              <w:keepNext w:val="0"/>
              <w:keepLines w:val="0"/>
              <w:pageBreakBefore w:val="0"/>
              <w:widowControl w:val="0"/>
              <w:kinsoku/>
              <w:wordWrap/>
              <w:overflowPunct/>
              <w:topLinePunct w:val="0"/>
              <w:autoSpaceDE/>
              <w:autoSpaceDN/>
              <w:bidi w:val="0"/>
              <w:adjustRightInd w:val="0"/>
              <w:snapToGrid/>
              <w:spacing w:beforeLines="0" w:line="240" w:lineRule="auto"/>
              <w:jc w:val="center"/>
              <w:textAlignment w:val="auto"/>
              <w:rPr>
                <w:rFonts w:hint="eastAsia" w:eastAsia="宋体"/>
                <w:color w:val="auto"/>
                <w:sz w:val="21"/>
                <w:szCs w:val="21"/>
                <w:highlight w:val="none"/>
                <w:shd w:val="clear" w:color="auto" w:fill="auto"/>
                <w:vertAlign w:val="baseline"/>
                <w:lang w:val="en-US" w:eastAsia="zh-CN"/>
              </w:rPr>
            </w:pPr>
          </w:p>
        </w:tc>
        <w:tc>
          <w:tcPr>
            <w:tcW w:w="1662" w:type="dxa"/>
            <w:noWrap w:val="0"/>
            <w:vAlign w:val="top"/>
          </w:tcPr>
          <w:p>
            <w:pPr>
              <w:keepNext w:val="0"/>
              <w:keepLines w:val="0"/>
              <w:pageBreakBefore w:val="0"/>
              <w:widowControl w:val="0"/>
              <w:kinsoku/>
              <w:wordWrap/>
              <w:overflowPunct/>
              <w:topLinePunct w:val="0"/>
              <w:autoSpaceDE/>
              <w:autoSpaceDN/>
              <w:bidi w:val="0"/>
              <w:adjustRightInd w:val="0"/>
              <w:snapToGrid/>
              <w:spacing w:beforeLines="0" w:line="240" w:lineRule="auto"/>
              <w:jc w:val="center"/>
              <w:textAlignment w:val="auto"/>
              <w:rPr>
                <w:rFonts w:hint="eastAsia" w:eastAsia="宋体"/>
                <w:color w:val="auto"/>
                <w:sz w:val="21"/>
                <w:szCs w:val="21"/>
                <w:highlight w:val="none"/>
                <w:shd w:val="clear" w:color="auto" w:fill="auto"/>
                <w:vertAlign w:val="baseline"/>
                <w:lang w:val="en-US" w:eastAsia="zh-CN"/>
              </w:rPr>
            </w:pPr>
          </w:p>
        </w:tc>
        <w:tc>
          <w:tcPr>
            <w:tcW w:w="1230" w:type="dxa"/>
            <w:noWrap w:val="0"/>
            <w:vAlign w:val="top"/>
          </w:tcPr>
          <w:p>
            <w:pPr>
              <w:keepNext w:val="0"/>
              <w:keepLines w:val="0"/>
              <w:pageBreakBefore w:val="0"/>
              <w:widowControl w:val="0"/>
              <w:kinsoku/>
              <w:wordWrap/>
              <w:overflowPunct/>
              <w:topLinePunct w:val="0"/>
              <w:autoSpaceDE/>
              <w:autoSpaceDN/>
              <w:bidi w:val="0"/>
              <w:adjustRightInd w:val="0"/>
              <w:snapToGrid/>
              <w:spacing w:beforeLines="0" w:line="240" w:lineRule="auto"/>
              <w:jc w:val="center"/>
              <w:textAlignment w:val="auto"/>
              <w:rPr>
                <w:rFonts w:hint="eastAsia" w:eastAsia="宋体"/>
                <w:color w:val="auto"/>
                <w:sz w:val="21"/>
                <w:szCs w:val="21"/>
                <w:highlight w:val="none"/>
                <w:shd w:val="clear" w:color="auto" w:fill="auto"/>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8" w:type="dxa"/>
            <w:vMerge w:val="continue"/>
            <w:noWrap w:val="0"/>
            <w:vAlign w:val="top"/>
          </w:tcPr>
          <w:p>
            <w:pPr>
              <w:keepNext w:val="0"/>
              <w:keepLines w:val="0"/>
              <w:pageBreakBefore w:val="0"/>
              <w:widowControl w:val="0"/>
              <w:kinsoku/>
              <w:wordWrap/>
              <w:overflowPunct/>
              <w:topLinePunct w:val="0"/>
              <w:autoSpaceDE/>
              <w:autoSpaceDN/>
              <w:bidi w:val="0"/>
              <w:adjustRightInd w:val="0"/>
              <w:snapToGrid/>
              <w:spacing w:beforeLines="0" w:line="240" w:lineRule="auto"/>
              <w:jc w:val="center"/>
              <w:textAlignment w:val="auto"/>
              <w:rPr>
                <w:rFonts w:hint="eastAsia" w:eastAsia="宋体"/>
                <w:color w:val="auto"/>
                <w:sz w:val="21"/>
                <w:szCs w:val="21"/>
                <w:highlight w:val="none"/>
                <w:shd w:val="clear" w:color="auto" w:fill="auto"/>
                <w:vertAlign w:val="baseline"/>
                <w:lang w:val="en-US" w:eastAsia="zh-CN"/>
              </w:rPr>
            </w:pPr>
          </w:p>
        </w:tc>
        <w:tc>
          <w:tcPr>
            <w:tcW w:w="1031" w:type="dxa"/>
            <w:noWrap w:val="0"/>
            <w:vAlign w:val="top"/>
          </w:tcPr>
          <w:p>
            <w:pPr>
              <w:keepNext w:val="0"/>
              <w:keepLines w:val="0"/>
              <w:pageBreakBefore w:val="0"/>
              <w:widowControl w:val="0"/>
              <w:kinsoku/>
              <w:wordWrap/>
              <w:overflowPunct/>
              <w:topLinePunct w:val="0"/>
              <w:autoSpaceDE/>
              <w:autoSpaceDN/>
              <w:bidi w:val="0"/>
              <w:adjustRightInd w:val="0"/>
              <w:snapToGrid/>
              <w:spacing w:beforeLines="0" w:line="240" w:lineRule="auto"/>
              <w:jc w:val="center"/>
              <w:textAlignment w:val="auto"/>
              <w:rPr>
                <w:rFonts w:hint="eastAsia" w:eastAsia="宋体"/>
                <w:color w:val="auto"/>
                <w:sz w:val="21"/>
                <w:szCs w:val="21"/>
                <w:highlight w:val="none"/>
                <w:shd w:val="clear" w:color="auto" w:fill="auto"/>
                <w:vertAlign w:val="baseline"/>
                <w:lang w:val="en-US" w:eastAsia="zh-CN"/>
              </w:rPr>
            </w:pPr>
          </w:p>
        </w:tc>
        <w:tc>
          <w:tcPr>
            <w:tcW w:w="2044" w:type="dxa"/>
            <w:noWrap w:val="0"/>
            <w:vAlign w:val="top"/>
          </w:tcPr>
          <w:p>
            <w:pPr>
              <w:keepNext w:val="0"/>
              <w:keepLines w:val="0"/>
              <w:pageBreakBefore w:val="0"/>
              <w:widowControl w:val="0"/>
              <w:kinsoku/>
              <w:wordWrap/>
              <w:overflowPunct/>
              <w:topLinePunct w:val="0"/>
              <w:autoSpaceDE/>
              <w:autoSpaceDN/>
              <w:bidi w:val="0"/>
              <w:adjustRightInd w:val="0"/>
              <w:snapToGrid/>
              <w:spacing w:beforeLines="0" w:line="240" w:lineRule="auto"/>
              <w:jc w:val="center"/>
              <w:textAlignment w:val="auto"/>
              <w:rPr>
                <w:rFonts w:hint="eastAsia" w:eastAsia="宋体"/>
                <w:color w:val="auto"/>
                <w:sz w:val="21"/>
                <w:szCs w:val="21"/>
                <w:highlight w:val="none"/>
                <w:shd w:val="clear" w:color="auto" w:fill="auto"/>
                <w:vertAlign w:val="baseline"/>
                <w:lang w:val="en-US" w:eastAsia="zh-CN"/>
              </w:rPr>
            </w:pPr>
          </w:p>
        </w:tc>
        <w:tc>
          <w:tcPr>
            <w:tcW w:w="2356" w:type="dxa"/>
            <w:noWrap w:val="0"/>
            <w:vAlign w:val="top"/>
          </w:tcPr>
          <w:p>
            <w:pPr>
              <w:keepNext w:val="0"/>
              <w:keepLines w:val="0"/>
              <w:pageBreakBefore w:val="0"/>
              <w:widowControl w:val="0"/>
              <w:kinsoku/>
              <w:wordWrap/>
              <w:overflowPunct/>
              <w:topLinePunct w:val="0"/>
              <w:autoSpaceDE/>
              <w:autoSpaceDN/>
              <w:bidi w:val="0"/>
              <w:adjustRightInd w:val="0"/>
              <w:snapToGrid/>
              <w:spacing w:beforeLines="0" w:line="240" w:lineRule="auto"/>
              <w:jc w:val="center"/>
              <w:textAlignment w:val="auto"/>
              <w:rPr>
                <w:rFonts w:hint="eastAsia" w:eastAsia="宋体"/>
                <w:color w:val="auto"/>
                <w:sz w:val="21"/>
                <w:szCs w:val="21"/>
                <w:highlight w:val="none"/>
                <w:shd w:val="clear" w:color="auto" w:fill="auto"/>
                <w:vertAlign w:val="baseline"/>
                <w:lang w:val="en-US" w:eastAsia="zh-CN"/>
              </w:rPr>
            </w:pPr>
          </w:p>
        </w:tc>
        <w:tc>
          <w:tcPr>
            <w:tcW w:w="1662" w:type="dxa"/>
            <w:noWrap w:val="0"/>
            <w:vAlign w:val="top"/>
          </w:tcPr>
          <w:p>
            <w:pPr>
              <w:keepNext w:val="0"/>
              <w:keepLines w:val="0"/>
              <w:pageBreakBefore w:val="0"/>
              <w:widowControl w:val="0"/>
              <w:kinsoku/>
              <w:wordWrap/>
              <w:overflowPunct/>
              <w:topLinePunct w:val="0"/>
              <w:autoSpaceDE/>
              <w:autoSpaceDN/>
              <w:bidi w:val="0"/>
              <w:adjustRightInd w:val="0"/>
              <w:snapToGrid/>
              <w:spacing w:beforeLines="0" w:line="240" w:lineRule="auto"/>
              <w:jc w:val="center"/>
              <w:textAlignment w:val="auto"/>
              <w:rPr>
                <w:rFonts w:hint="eastAsia" w:eastAsia="宋体"/>
                <w:color w:val="auto"/>
                <w:sz w:val="21"/>
                <w:szCs w:val="21"/>
                <w:highlight w:val="none"/>
                <w:shd w:val="clear" w:color="auto" w:fill="auto"/>
                <w:vertAlign w:val="baseline"/>
                <w:lang w:val="en-US" w:eastAsia="zh-CN"/>
              </w:rPr>
            </w:pPr>
          </w:p>
        </w:tc>
        <w:tc>
          <w:tcPr>
            <w:tcW w:w="1230" w:type="dxa"/>
            <w:noWrap w:val="0"/>
            <w:vAlign w:val="top"/>
          </w:tcPr>
          <w:p>
            <w:pPr>
              <w:keepNext w:val="0"/>
              <w:keepLines w:val="0"/>
              <w:pageBreakBefore w:val="0"/>
              <w:widowControl w:val="0"/>
              <w:kinsoku/>
              <w:wordWrap/>
              <w:overflowPunct/>
              <w:topLinePunct w:val="0"/>
              <w:autoSpaceDE/>
              <w:autoSpaceDN/>
              <w:bidi w:val="0"/>
              <w:adjustRightInd w:val="0"/>
              <w:snapToGrid/>
              <w:spacing w:beforeLines="0" w:line="240" w:lineRule="auto"/>
              <w:jc w:val="center"/>
              <w:textAlignment w:val="auto"/>
              <w:rPr>
                <w:rFonts w:hint="eastAsia" w:eastAsia="宋体"/>
                <w:color w:val="auto"/>
                <w:sz w:val="21"/>
                <w:szCs w:val="21"/>
                <w:highlight w:val="none"/>
                <w:shd w:val="clear" w:color="auto" w:fill="auto"/>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8" w:type="dxa"/>
            <w:noWrap w:val="0"/>
            <w:vAlign w:val="top"/>
          </w:tcPr>
          <w:p>
            <w:pPr>
              <w:keepNext w:val="0"/>
              <w:keepLines w:val="0"/>
              <w:pageBreakBefore w:val="0"/>
              <w:widowControl w:val="0"/>
              <w:kinsoku/>
              <w:wordWrap/>
              <w:overflowPunct/>
              <w:topLinePunct w:val="0"/>
              <w:autoSpaceDE/>
              <w:autoSpaceDN/>
              <w:bidi w:val="0"/>
              <w:adjustRightInd w:val="0"/>
              <w:snapToGrid/>
              <w:spacing w:beforeLines="0" w:line="240" w:lineRule="auto"/>
              <w:jc w:val="center"/>
              <w:textAlignment w:val="auto"/>
              <w:rPr>
                <w:rFonts w:hint="eastAsia" w:eastAsia="宋体"/>
                <w:color w:val="auto"/>
                <w:sz w:val="21"/>
                <w:szCs w:val="21"/>
                <w:highlight w:val="none"/>
                <w:shd w:val="clear" w:color="auto" w:fill="auto"/>
                <w:vertAlign w:val="baseline"/>
                <w:lang w:val="en-US" w:eastAsia="zh-CN"/>
              </w:rPr>
            </w:pPr>
            <w:r>
              <w:rPr>
                <w:rFonts w:hint="eastAsia" w:eastAsia="宋体"/>
                <w:color w:val="auto"/>
                <w:sz w:val="21"/>
                <w:szCs w:val="21"/>
                <w:highlight w:val="none"/>
                <w:shd w:val="clear" w:color="auto" w:fill="auto"/>
                <w:vertAlign w:val="baseline"/>
                <w:lang w:val="en-US" w:eastAsia="zh-CN"/>
              </w:rPr>
              <w:t>合计</w:t>
            </w:r>
          </w:p>
        </w:tc>
        <w:tc>
          <w:tcPr>
            <w:tcW w:w="1031" w:type="dxa"/>
            <w:noWrap w:val="0"/>
            <w:vAlign w:val="top"/>
          </w:tcPr>
          <w:p>
            <w:pPr>
              <w:keepNext w:val="0"/>
              <w:keepLines w:val="0"/>
              <w:pageBreakBefore w:val="0"/>
              <w:widowControl w:val="0"/>
              <w:kinsoku/>
              <w:wordWrap/>
              <w:overflowPunct/>
              <w:topLinePunct w:val="0"/>
              <w:autoSpaceDE/>
              <w:autoSpaceDN/>
              <w:bidi w:val="0"/>
              <w:adjustRightInd w:val="0"/>
              <w:snapToGrid/>
              <w:spacing w:beforeLines="0" w:line="240" w:lineRule="auto"/>
              <w:jc w:val="center"/>
              <w:textAlignment w:val="auto"/>
              <w:rPr>
                <w:rFonts w:hint="eastAsia" w:eastAsia="宋体"/>
                <w:color w:val="auto"/>
                <w:sz w:val="21"/>
                <w:szCs w:val="21"/>
                <w:highlight w:val="none"/>
                <w:shd w:val="clear" w:color="auto" w:fill="auto"/>
                <w:vertAlign w:val="baseline"/>
                <w:lang w:val="en-US" w:eastAsia="zh-CN"/>
              </w:rPr>
            </w:pPr>
          </w:p>
        </w:tc>
        <w:tc>
          <w:tcPr>
            <w:tcW w:w="2044" w:type="dxa"/>
            <w:noWrap w:val="0"/>
            <w:vAlign w:val="top"/>
          </w:tcPr>
          <w:p>
            <w:pPr>
              <w:keepNext w:val="0"/>
              <w:keepLines w:val="0"/>
              <w:pageBreakBefore w:val="0"/>
              <w:widowControl w:val="0"/>
              <w:kinsoku/>
              <w:wordWrap/>
              <w:overflowPunct/>
              <w:topLinePunct w:val="0"/>
              <w:autoSpaceDE/>
              <w:autoSpaceDN/>
              <w:bidi w:val="0"/>
              <w:adjustRightInd w:val="0"/>
              <w:snapToGrid/>
              <w:spacing w:beforeLines="0" w:line="240" w:lineRule="auto"/>
              <w:jc w:val="center"/>
              <w:textAlignment w:val="auto"/>
              <w:rPr>
                <w:rFonts w:hint="eastAsia" w:eastAsia="宋体"/>
                <w:color w:val="auto"/>
                <w:sz w:val="21"/>
                <w:szCs w:val="21"/>
                <w:highlight w:val="none"/>
                <w:shd w:val="clear" w:color="auto" w:fill="auto"/>
                <w:vertAlign w:val="baseline"/>
                <w:lang w:val="en-US" w:eastAsia="zh-CN"/>
              </w:rPr>
            </w:pPr>
          </w:p>
        </w:tc>
        <w:tc>
          <w:tcPr>
            <w:tcW w:w="2356" w:type="dxa"/>
            <w:noWrap w:val="0"/>
            <w:vAlign w:val="top"/>
          </w:tcPr>
          <w:p>
            <w:pPr>
              <w:keepNext w:val="0"/>
              <w:keepLines w:val="0"/>
              <w:pageBreakBefore w:val="0"/>
              <w:widowControl w:val="0"/>
              <w:kinsoku/>
              <w:wordWrap/>
              <w:overflowPunct/>
              <w:topLinePunct w:val="0"/>
              <w:autoSpaceDE/>
              <w:autoSpaceDN/>
              <w:bidi w:val="0"/>
              <w:adjustRightInd w:val="0"/>
              <w:snapToGrid/>
              <w:spacing w:beforeLines="0" w:line="240" w:lineRule="auto"/>
              <w:jc w:val="center"/>
              <w:textAlignment w:val="auto"/>
              <w:rPr>
                <w:rFonts w:hint="eastAsia" w:eastAsia="宋体"/>
                <w:color w:val="auto"/>
                <w:sz w:val="21"/>
                <w:szCs w:val="21"/>
                <w:highlight w:val="none"/>
                <w:shd w:val="clear" w:color="auto" w:fill="auto"/>
                <w:vertAlign w:val="baseline"/>
                <w:lang w:val="en-US" w:eastAsia="zh-CN"/>
              </w:rPr>
            </w:pPr>
          </w:p>
        </w:tc>
        <w:tc>
          <w:tcPr>
            <w:tcW w:w="1662" w:type="dxa"/>
            <w:noWrap w:val="0"/>
            <w:vAlign w:val="top"/>
          </w:tcPr>
          <w:p>
            <w:pPr>
              <w:keepNext w:val="0"/>
              <w:keepLines w:val="0"/>
              <w:pageBreakBefore w:val="0"/>
              <w:widowControl w:val="0"/>
              <w:kinsoku/>
              <w:wordWrap/>
              <w:overflowPunct/>
              <w:topLinePunct w:val="0"/>
              <w:autoSpaceDE/>
              <w:autoSpaceDN/>
              <w:bidi w:val="0"/>
              <w:adjustRightInd w:val="0"/>
              <w:snapToGrid/>
              <w:spacing w:beforeLines="0" w:line="240" w:lineRule="auto"/>
              <w:jc w:val="center"/>
              <w:textAlignment w:val="auto"/>
              <w:rPr>
                <w:rFonts w:hint="eastAsia" w:eastAsia="宋体"/>
                <w:color w:val="auto"/>
                <w:sz w:val="21"/>
                <w:szCs w:val="21"/>
                <w:highlight w:val="none"/>
                <w:shd w:val="clear" w:color="auto" w:fill="auto"/>
                <w:vertAlign w:val="baseline"/>
                <w:lang w:val="en-US" w:eastAsia="zh-CN"/>
              </w:rPr>
            </w:pPr>
          </w:p>
        </w:tc>
        <w:tc>
          <w:tcPr>
            <w:tcW w:w="1230" w:type="dxa"/>
            <w:noWrap w:val="0"/>
            <w:vAlign w:val="top"/>
          </w:tcPr>
          <w:p>
            <w:pPr>
              <w:keepNext w:val="0"/>
              <w:keepLines w:val="0"/>
              <w:pageBreakBefore w:val="0"/>
              <w:widowControl w:val="0"/>
              <w:kinsoku/>
              <w:wordWrap/>
              <w:overflowPunct/>
              <w:topLinePunct w:val="0"/>
              <w:autoSpaceDE/>
              <w:autoSpaceDN/>
              <w:bidi w:val="0"/>
              <w:adjustRightInd w:val="0"/>
              <w:snapToGrid/>
              <w:spacing w:beforeLines="0" w:line="240" w:lineRule="auto"/>
              <w:jc w:val="center"/>
              <w:textAlignment w:val="auto"/>
              <w:rPr>
                <w:rFonts w:hint="eastAsia" w:eastAsia="宋体"/>
                <w:color w:val="auto"/>
                <w:sz w:val="21"/>
                <w:szCs w:val="21"/>
                <w:highlight w:val="none"/>
                <w:shd w:val="clear" w:color="auto" w:fill="auto"/>
                <w:vertAlign w:val="baseline"/>
                <w:lang w:val="en-US" w:eastAsia="zh-CN"/>
              </w:rPr>
            </w:pPr>
          </w:p>
        </w:tc>
      </w:tr>
    </w:tbl>
    <w:p>
      <w:pPr>
        <w:snapToGrid w:val="0"/>
        <w:spacing w:before="50" w:line="240" w:lineRule="auto"/>
        <w:jc w:val="left"/>
        <w:rPr>
          <w:rFonts w:hint="default" w:eastAsia="宋体"/>
          <w:color w:val="auto"/>
          <w:sz w:val="21"/>
          <w:szCs w:val="21"/>
          <w:highlight w:val="none"/>
          <w:shd w:val="clear" w:color="auto" w:fill="auto"/>
          <w:vertAlign w:val="baseline"/>
          <w:lang w:val="en-US" w:eastAsia="zh-CN"/>
        </w:rPr>
      </w:pPr>
      <w:r>
        <w:rPr>
          <w:rFonts w:hint="eastAsia" w:eastAsia="宋体"/>
          <w:color w:val="auto"/>
          <w:sz w:val="21"/>
          <w:szCs w:val="21"/>
          <w:highlight w:val="none"/>
          <w:shd w:val="clear" w:color="auto" w:fill="auto"/>
          <w:vertAlign w:val="baseline"/>
          <w:lang w:val="en-US" w:eastAsia="zh-CN"/>
        </w:rPr>
        <w:t>说明：项目类别为控制项、得分项；控制项需在自评价得分注明是否符合要求，得分项计算得分。如果需要说明在备注栏注明。</w:t>
      </w:r>
    </w:p>
    <w:p>
      <w:pPr>
        <w:rPr>
          <w:rFonts w:hint="eastAsia" w:ascii="黑体" w:hAnsi="黑体" w:cs="黑体"/>
          <w:b/>
          <w:i w:val="0"/>
          <w:strike w:val="0"/>
          <w:color w:val="auto"/>
          <w:sz w:val="32"/>
          <w:highlight w:val="none"/>
          <w:u w:val="none"/>
          <w:shd w:val="clear" w:color="auto" w:fill="auto"/>
          <w:lang w:val="en-US" w:eastAsia="zh-CN"/>
        </w:rPr>
      </w:pPr>
    </w:p>
    <w:p>
      <w:pPr>
        <w:snapToGrid w:val="0"/>
        <w:spacing w:before="50" w:line="240" w:lineRule="auto"/>
        <w:ind w:left="0"/>
        <w:jc w:val="left"/>
        <w:rPr>
          <w:rFonts w:hint="default" w:eastAsia="宋体"/>
          <w:color w:val="auto"/>
          <w:highlight w:val="none"/>
          <w:shd w:val="clear" w:color="auto" w:fill="auto"/>
          <w:lang w:val="en-US" w:eastAsia="zh-CN"/>
        </w:rPr>
      </w:pPr>
      <w:r>
        <w:rPr>
          <w:rFonts w:hint="eastAsia"/>
          <w:color w:val="auto"/>
          <w:highlight w:val="none"/>
          <w:shd w:val="clear" w:color="auto" w:fill="auto"/>
          <w:lang w:val="en-US" w:eastAsia="zh-CN"/>
        </w:rPr>
        <w:t xml:space="preserve"> </w:t>
      </w:r>
      <w:r>
        <w:rPr>
          <w:rFonts w:hint="eastAsia" w:eastAsia="宋体"/>
          <w:color w:val="auto"/>
          <w:highlight w:val="none"/>
          <w:shd w:val="clear" w:color="auto" w:fill="auto"/>
          <w:lang w:val="en-US" w:eastAsia="zh-CN"/>
        </w:rPr>
        <w:t>9、创新与提高</w:t>
      </w:r>
    </w:p>
    <w:tbl>
      <w:tblPr>
        <w:tblStyle w:val="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48"/>
        <w:gridCol w:w="1031"/>
        <w:gridCol w:w="2044"/>
        <w:gridCol w:w="2356"/>
        <w:gridCol w:w="1662"/>
        <w:gridCol w:w="12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8" w:type="dxa"/>
            <w:noWrap w:val="0"/>
            <w:vAlign w:val="top"/>
          </w:tcPr>
          <w:p>
            <w:pPr>
              <w:keepNext w:val="0"/>
              <w:keepLines w:val="0"/>
              <w:pageBreakBefore w:val="0"/>
              <w:widowControl w:val="0"/>
              <w:kinsoku/>
              <w:wordWrap/>
              <w:overflowPunct/>
              <w:topLinePunct w:val="0"/>
              <w:autoSpaceDE/>
              <w:autoSpaceDN/>
              <w:bidi w:val="0"/>
              <w:adjustRightInd w:val="0"/>
              <w:snapToGrid/>
              <w:spacing w:beforeLines="0" w:line="240" w:lineRule="auto"/>
              <w:jc w:val="center"/>
              <w:textAlignment w:val="auto"/>
              <w:rPr>
                <w:rFonts w:hint="default" w:eastAsia="宋体"/>
                <w:color w:val="auto"/>
                <w:sz w:val="21"/>
                <w:szCs w:val="21"/>
                <w:highlight w:val="none"/>
                <w:shd w:val="clear" w:color="auto" w:fill="auto"/>
                <w:vertAlign w:val="baseline"/>
                <w:lang w:val="en-US" w:eastAsia="zh-CN"/>
              </w:rPr>
            </w:pPr>
            <w:r>
              <w:rPr>
                <w:rFonts w:hint="eastAsia" w:eastAsia="宋体"/>
                <w:color w:val="auto"/>
                <w:sz w:val="21"/>
                <w:szCs w:val="21"/>
                <w:highlight w:val="none"/>
                <w:shd w:val="clear" w:color="auto" w:fill="auto"/>
                <w:vertAlign w:val="baseline"/>
                <w:lang w:val="en-US" w:eastAsia="zh-CN"/>
              </w:rPr>
              <w:t>项目类别</w:t>
            </w:r>
          </w:p>
        </w:tc>
        <w:tc>
          <w:tcPr>
            <w:tcW w:w="1031" w:type="dxa"/>
            <w:noWrap w:val="0"/>
            <w:vAlign w:val="top"/>
          </w:tcPr>
          <w:p>
            <w:pPr>
              <w:keepNext w:val="0"/>
              <w:keepLines w:val="0"/>
              <w:pageBreakBefore w:val="0"/>
              <w:widowControl w:val="0"/>
              <w:kinsoku/>
              <w:wordWrap/>
              <w:overflowPunct/>
              <w:topLinePunct w:val="0"/>
              <w:autoSpaceDE/>
              <w:autoSpaceDN/>
              <w:bidi w:val="0"/>
              <w:adjustRightInd w:val="0"/>
              <w:snapToGrid/>
              <w:spacing w:beforeLines="0" w:line="240" w:lineRule="auto"/>
              <w:jc w:val="center"/>
              <w:textAlignment w:val="auto"/>
              <w:rPr>
                <w:rFonts w:hint="eastAsia" w:eastAsia="宋体"/>
                <w:color w:val="auto"/>
                <w:sz w:val="21"/>
                <w:szCs w:val="21"/>
                <w:highlight w:val="none"/>
                <w:shd w:val="clear" w:color="auto" w:fill="auto"/>
                <w:vertAlign w:val="baseline"/>
                <w:lang w:val="en-US" w:eastAsia="zh-CN"/>
              </w:rPr>
            </w:pPr>
            <w:r>
              <w:rPr>
                <w:rFonts w:hint="eastAsia" w:eastAsia="宋体"/>
                <w:color w:val="auto"/>
                <w:sz w:val="21"/>
                <w:szCs w:val="21"/>
                <w:highlight w:val="none"/>
                <w:shd w:val="clear" w:color="auto" w:fill="auto"/>
                <w:vertAlign w:val="baseline"/>
                <w:lang w:val="en-US" w:eastAsia="zh-CN"/>
              </w:rPr>
              <w:t>序号</w:t>
            </w:r>
          </w:p>
        </w:tc>
        <w:tc>
          <w:tcPr>
            <w:tcW w:w="2044" w:type="dxa"/>
            <w:noWrap w:val="0"/>
            <w:vAlign w:val="top"/>
          </w:tcPr>
          <w:p>
            <w:pPr>
              <w:keepNext w:val="0"/>
              <w:keepLines w:val="0"/>
              <w:pageBreakBefore w:val="0"/>
              <w:widowControl w:val="0"/>
              <w:kinsoku/>
              <w:wordWrap/>
              <w:overflowPunct/>
              <w:topLinePunct w:val="0"/>
              <w:autoSpaceDE/>
              <w:autoSpaceDN/>
              <w:bidi w:val="0"/>
              <w:adjustRightInd w:val="0"/>
              <w:snapToGrid/>
              <w:spacing w:beforeLines="0" w:line="240" w:lineRule="auto"/>
              <w:jc w:val="center"/>
              <w:textAlignment w:val="auto"/>
              <w:rPr>
                <w:rFonts w:hint="eastAsia" w:eastAsia="宋体"/>
                <w:color w:val="auto"/>
                <w:sz w:val="21"/>
                <w:szCs w:val="21"/>
                <w:highlight w:val="none"/>
                <w:shd w:val="clear" w:color="auto" w:fill="auto"/>
                <w:vertAlign w:val="baseline"/>
                <w:lang w:val="en-US" w:eastAsia="zh-CN"/>
              </w:rPr>
            </w:pPr>
            <w:r>
              <w:rPr>
                <w:rFonts w:hint="eastAsia" w:eastAsia="宋体"/>
                <w:color w:val="auto"/>
                <w:sz w:val="21"/>
                <w:szCs w:val="21"/>
                <w:highlight w:val="none"/>
                <w:shd w:val="clear" w:color="auto" w:fill="auto"/>
                <w:vertAlign w:val="baseline"/>
                <w:lang w:val="en-US" w:eastAsia="zh-CN"/>
              </w:rPr>
              <w:t>内容</w:t>
            </w:r>
          </w:p>
        </w:tc>
        <w:tc>
          <w:tcPr>
            <w:tcW w:w="2356" w:type="dxa"/>
            <w:noWrap w:val="0"/>
            <w:vAlign w:val="top"/>
          </w:tcPr>
          <w:p>
            <w:pPr>
              <w:keepNext w:val="0"/>
              <w:keepLines w:val="0"/>
              <w:pageBreakBefore w:val="0"/>
              <w:widowControl w:val="0"/>
              <w:kinsoku/>
              <w:wordWrap/>
              <w:overflowPunct/>
              <w:topLinePunct w:val="0"/>
              <w:autoSpaceDE/>
              <w:autoSpaceDN/>
              <w:bidi w:val="0"/>
              <w:adjustRightInd w:val="0"/>
              <w:snapToGrid/>
              <w:spacing w:beforeLines="0" w:line="240" w:lineRule="auto"/>
              <w:jc w:val="center"/>
              <w:textAlignment w:val="auto"/>
              <w:rPr>
                <w:rFonts w:hint="default" w:eastAsia="宋体"/>
                <w:color w:val="auto"/>
                <w:sz w:val="21"/>
                <w:szCs w:val="21"/>
                <w:highlight w:val="none"/>
                <w:shd w:val="clear" w:color="auto" w:fill="auto"/>
                <w:vertAlign w:val="baseline"/>
                <w:lang w:val="en-US" w:eastAsia="zh-CN"/>
              </w:rPr>
            </w:pPr>
            <w:r>
              <w:rPr>
                <w:rFonts w:hint="eastAsia" w:eastAsia="宋体"/>
                <w:color w:val="auto"/>
                <w:sz w:val="21"/>
                <w:szCs w:val="21"/>
                <w:highlight w:val="none"/>
                <w:shd w:val="clear" w:color="auto" w:fill="auto"/>
                <w:vertAlign w:val="baseline"/>
                <w:lang w:val="en-US" w:eastAsia="zh-CN"/>
              </w:rPr>
              <w:t>具体应用情况</w:t>
            </w:r>
          </w:p>
        </w:tc>
        <w:tc>
          <w:tcPr>
            <w:tcW w:w="1662" w:type="dxa"/>
            <w:noWrap w:val="0"/>
            <w:vAlign w:val="top"/>
          </w:tcPr>
          <w:p>
            <w:pPr>
              <w:keepNext w:val="0"/>
              <w:keepLines w:val="0"/>
              <w:pageBreakBefore w:val="0"/>
              <w:widowControl w:val="0"/>
              <w:kinsoku/>
              <w:wordWrap/>
              <w:overflowPunct/>
              <w:topLinePunct w:val="0"/>
              <w:autoSpaceDE/>
              <w:autoSpaceDN/>
              <w:bidi w:val="0"/>
              <w:adjustRightInd w:val="0"/>
              <w:snapToGrid/>
              <w:spacing w:beforeLines="0" w:line="240" w:lineRule="auto"/>
              <w:jc w:val="center"/>
              <w:textAlignment w:val="auto"/>
              <w:rPr>
                <w:rFonts w:hint="default" w:eastAsia="宋体"/>
                <w:color w:val="auto"/>
                <w:sz w:val="21"/>
                <w:szCs w:val="21"/>
                <w:highlight w:val="none"/>
                <w:shd w:val="clear" w:color="auto" w:fill="auto"/>
                <w:vertAlign w:val="baseline"/>
                <w:lang w:val="en-US" w:eastAsia="zh-CN"/>
              </w:rPr>
            </w:pPr>
            <w:r>
              <w:rPr>
                <w:rFonts w:hint="eastAsia" w:eastAsia="宋体"/>
                <w:color w:val="auto"/>
                <w:sz w:val="21"/>
                <w:szCs w:val="21"/>
                <w:highlight w:val="none"/>
                <w:shd w:val="clear" w:color="auto" w:fill="auto"/>
                <w:vertAlign w:val="baseline"/>
                <w:lang w:val="en-US" w:eastAsia="zh-CN"/>
              </w:rPr>
              <w:t>自评价（是否符合要求）得分</w:t>
            </w:r>
          </w:p>
        </w:tc>
        <w:tc>
          <w:tcPr>
            <w:tcW w:w="1230" w:type="dxa"/>
            <w:noWrap w:val="0"/>
            <w:vAlign w:val="top"/>
          </w:tcPr>
          <w:p>
            <w:pPr>
              <w:keepNext w:val="0"/>
              <w:keepLines w:val="0"/>
              <w:pageBreakBefore w:val="0"/>
              <w:widowControl w:val="0"/>
              <w:kinsoku/>
              <w:wordWrap/>
              <w:overflowPunct/>
              <w:topLinePunct w:val="0"/>
              <w:autoSpaceDE/>
              <w:autoSpaceDN/>
              <w:bidi w:val="0"/>
              <w:adjustRightInd w:val="0"/>
              <w:snapToGrid/>
              <w:spacing w:beforeLines="0" w:line="240" w:lineRule="auto"/>
              <w:jc w:val="center"/>
              <w:textAlignment w:val="auto"/>
              <w:rPr>
                <w:rFonts w:hint="eastAsia" w:eastAsia="宋体"/>
                <w:color w:val="auto"/>
                <w:sz w:val="21"/>
                <w:szCs w:val="21"/>
                <w:highlight w:val="none"/>
                <w:shd w:val="clear" w:color="auto" w:fill="auto"/>
                <w:vertAlign w:val="baseline"/>
                <w:lang w:val="en-US" w:eastAsia="zh-CN"/>
              </w:rPr>
            </w:pPr>
            <w:r>
              <w:rPr>
                <w:rFonts w:hint="eastAsia" w:eastAsia="宋体"/>
                <w:color w:val="auto"/>
                <w:sz w:val="21"/>
                <w:szCs w:val="21"/>
                <w:highlight w:val="none"/>
                <w:shd w:val="clear" w:color="auto" w:fill="auto"/>
                <w:vertAlign w:val="baseli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8" w:type="dxa"/>
            <w:vMerge w:val="restart"/>
            <w:noWrap w:val="0"/>
            <w:vAlign w:val="top"/>
          </w:tcPr>
          <w:p>
            <w:pPr>
              <w:keepNext w:val="0"/>
              <w:keepLines w:val="0"/>
              <w:pageBreakBefore w:val="0"/>
              <w:widowControl w:val="0"/>
              <w:kinsoku/>
              <w:wordWrap/>
              <w:overflowPunct/>
              <w:topLinePunct w:val="0"/>
              <w:autoSpaceDE/>
              <w:autoSpaceDN/>
              <w:bidi w:val="0"/>
              <w:adjustRightInd w:val="0"/>
              <w:snapToGrid/>
              <w:spacing w:beforeLines="0" w:line="240" w:lineRule="auto"/>
              <w:jc w:val="center"/>
              <w:textAlignment w:val="auto"/>
              <w:rPr>
                <w:rFonts w:hint="eastAsia" w:eastAsia="宋体"/>
                <w:color w:val="auto"/>
                <w:sz w:val="21"/>
                <w:szCs w:val="21"/>
                <w:highlight w:val="none"/>
                <w:shd w:val="clear" w:color="auto" w:fill="auto"/>
                <w:vertAlign w:val="baseline"/>
                <w:lang w:val="en-US" w:eastAsia="zh-CN"/>
              </w:rPr>
            </w:pPr>
            <w:r>
              <w:rPr>
                <w:rFonts w:hint="eastAsia" w:eastAsia="宋体"/>
                <w:color w:val="auto"/>
                <w:sz w:val="21"/>
                <w:szCs w:val="21"/>
                <w:highlight w:val="none"/>
                <w:shd w:val="clear" w:color="auto" w:fill="auto"/>
                <w:vertAlign w:val="baseline"/>
                <w:lang w:val="en-US" w:eastAsia="zh-CN"/>
              </w:rPr>
              <w:t>控制项</w:t>
            </w:r>
          </w:p>
        </w:tc>
        <w:tc>
          <w:tcPr>
            <w:tcW w:w="1031" w:type="dxa"/>
            <w:noWrap w:val="0"/>
            <w:vAlign w:val="top"/>
          </w:tcPr>
          <w:p>
            <w:pPr>
              <w:keepNext w:val="0"/>
              <w:keepLines w:val="0"/>
              <w:pageBreakBefore w:val="0"/>
              <w:widowControl w:val="0"/>
              <w:kinsoku/>
              <w:wordWrap/>
              <w:overflowPunct/>
              <w:topLinePunct w:val="0"/>
              <w:autoSpaceDE/>
              <w:autoSpaceDN/>
              <w:bidi w:val="0"/>
              <w:adjustRightInd w:val="0"/>
              <w:snapToGrid/>
              <w:spacing w:beforeLines="0" w:line="240" w:lineRule="auto"/>
              <w:jc w:val="center"/>
              <w:textAlignment w:val="auto"/>
              <w:rPr>
                <w:rFonts w:hint="eastAsia" w:eastAsia="宋体"/>
                <w:color w:val="auto"/>
                <w:sz w:val="21"/>
                <w:szCs w:val="21"/>
                <w:highlight w:val="none"/>
                <w:shd w:val="clear" w:color="auto" w:fill="auto"/>
                <w:vertAlign w:val="baseline"/>
                <w:lang w:val="en-US" w:eastAsia="zh-CN"/>
              </w:rPr>
            </w:pPr>
          </w:p>
        </w:tc>
        <w:tc>
          <w:tcPr>
            <w:tcW w:w="2044" w:type="dxa"/>
            <w:noWrap w:val="0"/>
            <w:vAlign w:val="top"/>
          </w:tcPr>
          <w:p>
            <w:pPr>
              <w:keepNext w:val="0"/>
              <w:keepLines w:val="0"/>
              <w:pageBreakBefore w:val="0"/>
              <w:widowControl w:val="0"/>
              <w:kinsoku/>
              <w:wordWrap/>
              <w:overflowPunct/>
              <w:topLinePunct w:val="0"/>
              <w:autoSpaceDE/>
              <w:autoSpaceDN/>
              <w:bidi w:val="0"/>
              <w:adjustRightInd w:val="0"/>
              <w:snapToGrid/>
              <w:spacing w:beforeLines="0" w:line="240" w:lineRule="auto"/>
              <w:jc w:val="center"/>
              <w:textAlignment w:val="auto"/>
              <w:rPr>
                <w:rFonts w:hint="eastAsia" w:eastAsia="宋体"/>
                <w:color w:val="auto"/>
                <w:sz w:val="21"/>
                <w:szCs w:val="21"/>
                <w:highlight w:val="none"/>
                <w:shd w:val="clear" w:color="auto" w:fill="auto"/>
                <w:vertAlign w:val="baseline"/>
                <w:lang w:val="en-US" w:eastAsia="zh-CN"/>
              </w:rPr>
            </w:pPr>
          </w:p>
        </w:tc>
        <w:tc>
          <w:tcPr>
            <w:tcW w:w="2356" w:type="dxa"/>
            <w:noWrap w:val="0"/>
            <w:vAlign w:val="top"/>
          </w:tcPr>
          <w:p>
            <w:pPr>
              <w:keepNext w:val="0"/>
              <w:keepLines w:val="0"/>
              <w:pageBreakBefore w:val="0"/>
              <w:widowControl w:val="0"/>
              <w:kinsoku/>
              <w:wordWrap/>
              <w:overflowPunct/>
              <w:topLinePunct w:val="0"/>
              <w:autoSpaceDE/>
              <w:autoSpaceDN/>
              <w:bidi w:val="0"/>
              <w:adjustRightInd w:val="0"/>
              <w:snapToGrid/>
              <w:spacing w:beforeLines="0" w:line="240" w:lineRule="auto"/>
              <w:jc w:val="center"/>
              <w:textAlignment w:val="auto"/>
              <w:rPr>
                <w:rFonts w:hint="eastAsia" w:eastAsia="宋体"/>
                <w:color w:val="auto"/>
                <w:sz w:val="21"/>
                <w:szCs w:val="21"/>
                <w:highlight w:val="none"/>
                <w:shd w:val="clear" w:color="auto" w:fill="auto"/>
                <w:vertAlign w:val="baseline"/>
                <w:lang w:val="en-US" w:eastAsia="zh-CN"/>
              </w:rPr>
            </w:pPr>
          </w:p>
        </w:tc>
        <w:tc>
          <w:tcPr>
            <w:tcW w:w="1662" w:type="dxa"/>
            <w:noWrap w:val="0"/>
            <w:vAlign w:val="top"/>
          </w:tcPr>
          <w:p>
            <w:pPr>
              <w:keepNext w:val="0"/>
              <w:keepLines w:val="0"/>
              <w:pageBreakBefore w:val="0"/>
              <w:widowControl w:val="0"/>
              <w:kinsoku/>
              <w:wordWrap/>
              <w:overflowPunct/>
              <w:topLinePunct w:val="0"/>
              <w:autoSpaceDE/>
              <w:autoSpaceDN/>
              <w:bidi w:val="0"/>
              <w:adjustRightInd w:val="0"/>
              <w:snapToGrid/>
              <w:spacing w:beforeLines="0" w:line="240" w:lineRule="auto"/>
              <w:jc w:val="center"/>
              <w:textAlignment w:val="auto"/>
              <w:rPr>
                <w:rFonts w:hint="eastAsia" w:eastAsia="宋体"/>
                <w:color w:val="auto"/>
                <w:sz w:val="21"/>
                <w:szCs w:val="21"/>
                <w:highlight w:val="none"/>
                <w:shd w:val="clear" w:color="auto" w:fill="auto"/>
                <w:vertAlign w:val="baseline"/>
                <w:lang w:val="en-US" w:eastAsia="zh-CN"/>
              </w:rPr>
            </w:pPr>
          </w:p>
        </w:tc>
        <w:tc>
          <w:tcPr>
            <w:tcW w:w="1230" w:type="dxa"/>
            <w:noWrap w:val="0"/>
            <w:vAlign w:val="top"/>
          </w:tcPr>
          <w:p>
            <w:pPr>
              <w:keepNext w:val="0"/>
              <w:keepLines w:val="0"/>
              <w:pageBreakBefore w:val="0"/>
              <w:widowControl w:val="0"/>
              <w:kinsoku/>
              <w:wordWrap/>
              <w:overflowPunct/>
              <w:topLinePunct w:val="0"/>
              <w:autoSpaceDE/>
              <w:autoSpaceDN/>
              <w:bidi w:val="0"/>
              <w:adjustRightInd w:val="0"/>
              <w:snapToGrid/>
              <w:spacing w:beforeLines="0" w:line="240" w:lineRule="auto"/>
              <w:jc w:val="center"/>
              <w:textAlignment w:val="auto"/>
              <w:rPr>
                <w:rFonts w:hint="eastAsia" w:eastAsia="宋体"/>
                <w:color w:val="auto"/>
                <w:sz w:val="21"/>
                <w:szCs w:val="21"/>
                <w:highlight w:val="none"/>
                <w:shd w:val="clear" w:color="auto" w:fill="auto"/>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8" w:type="dxa"/>
            <w:vMerge w:val="continue"/>
            <w:noWrap w:val="0"/>
            <w:vAlign w:val="top"/>
          </w:tcPr>
          <w:p>
            <w:pPr>
              <w:keepNext w:val="0"/>
              <w:keepLines w:val="0"/>
              <w:pageBreakBefore w:val="0"/>
              <w:widowControl w:val="0"/>
              <w:kinsoku/>
              <w:wordWrap/>
              <w:overflowPunct/>
              <w:topLinePunct w:val="0"/>
              <w:autoSpaceDE/>
              <w:autoSpaceDN/>
              <w:bidi w:val="0"/>
              <w:adjustRightInd w:val="0"/>
              <w:snapToGrid/>
              <w:spacing w:beforeLines="0" w:line="240" w:lineRule="auto"/>
              <w:jc w:val="center"/>
              <w:textAlignment w:val="auto"/>
              <w:rPr>
                <w:rFonts w:hint="eastAsia" w:eastAsia="宋体"/>
                <w:color w:val="auto"/>
                <w:sz w:val="21"/>
                <w:szCs w:val="21"/>
                <w:highlight w:val="none"/>
                <w:shd w:val="clear" w:color="auto" w:fill="auto"/>
                <w:vertAlign w:val="baseline"/>
                <w:lang w:val="en-US" w:eastAsia="zh-CN"/>
              </w:rPr>
            </w:pPr>
          </w:p>
        </w:tc>
        <w:tc>
          <w:tcPr>
            <w:tcW w:w="1031" w:type="dxa"/>
            <w:noWrap w:val="0"/>
            <w:vAlign w:val="top"/>
          </w:tcPr>
          <w:p>
            <w:pPr>
              <w:keepNext w:val="0"/>
              <w:keepLines w:val="0"/>
              <w:pageBreakBefore w:val="0"/>
              <w:widowControl w:val="0"/>
              <w:kinsoku/>
              <w:wordWrap/>
              <w:overflowPunct/>
              <w:topLinePunct w:val="0"/>
              <w:autoSpaceDE/>
              <w:autoSpaceDN/>
              <w:bidi w:val="0"/>
              <w:adjustRightInd w:val="0"/>
              <w:snapToGrid/>
              <w:spacing w:beforeLines="0" w:line="240" w:lineRule="auto"/>
              <w:jc w:val="center"/>
              <w:textAlignment w:val="auto"/>
              <w:rPr>
                <w:rFonts w:hint="eastAsia" w:eastAsia="宋体"/>
                <w:color w:val="auto"/>
                <w:sz w:val="21"/>
                <w:szCs w:val="21"/>
                <w:highlight w:val="none"/>
                <w:shd w:val="clear" w:color="auto" w:fill="auto"/>
                <w:vertAlign w:val="baseline"/>
                <w:lang w:val="en-US" w:eastAsia="zh-CN"/>
              </w:rPr>
            </w:pPr>
          </w:p>
        </w:tc>
        <w:tc>
          <w:tcPr>
            <w:tcW w:w="2044" w:type="dxa"/>
            <w:noWrap w:val="0"/>
            <w:vAlign w:val="top"/>
          </w:tcPr>
          <w:p>
            <w:pPr>
              <w:keepNext w:val="0"/>
              <w:keepLines w:val="0"/>
              <w:pageBreakBefore w:val="0"/>
              <w:widowControl w:val="0"/>
              <w:kinsoku/>
              <w:wordWrap/>
              <w:overflowPunct/>
              <w:topLinePunct w:val="0"/>
              <w:autoSpaceDE/>
              <w:autoSpaceDN/>
              <w:bidi w:val="0"/>
              <w:adjustRightInd w:val="0"/>
              <w:snapToGrid/>
              <w:spacing w:beforeLines="0" w:line="240" w:lineRule="auto"/>
              <w:jc w:val="center"/>
              <w:textAlignment w:val="auto"/>
              <w:rPr>
                <w:rFonts w:hint="eastAsia" w:eastAsia="宋体"/>
                <w:color w:val="auto"/>
                <w:sz w:val="21"/>
                <w:szCs w:val="21"/>
                <w:highlight w:val="none"/>
                <w:shd w:val="clear" w:color="auto" w:fill="auto"/>
                <w:vertAlign w:val="baseline"/>
                <w:lang w:val="en-US" w:eastAsia="zh-CN"/>
              </w:rPr>
            </w:pPr>
          </w:p>
        </w:tc>
        <w:tc>
          <w:tcPr>
            <w:tcW w:w="2356" w:type="dxa"/>
            <w:noWrap w:val="0"/>
            <w:vAlign w:val="top"/>
          </w:tcPr>
          <w:p>
            <w:pPr>
              <w:keepNext w:val="0"/>
              <w:keepLines w:val="0"/>
              <w:pageBreakBefore w:val="0"/>
              <w:widowControl w:val="0"/>
              <w:kinsoku/>
              <w:wordWrap/>
              <w:overflowPunct/>
              <w:topLinePunct w:val="0"/>
              <w:autoSpaceDE/>
              <w:autoSpaceDN/>
              <w:bidi w:val="0"/>
              <w:adjustRightInd w:val="0"/>
              <w:snapToGrid/>
              <w:spacing w:beforeLines="0" w:line="240" w:lineRule="auto"/>
              <w:jc w:val="center"/>
              <w:textAlignment w:val="auto"/>
              <w:rPr>
                <w:rFonts w:hint="eastAsia" w:eastAsia="宋体"/>
                <w:color w:val="auto"/>
                <w:sz w:val="21"/>
                <w:szCs w:val="21"/>
                <w:highlight w:val="none"/>
                <w:shd w:val="clear" w:color="auto" w:fill="auto"/>
                <w:vertAlign w:val="baseline"/>
                <w:lang w:val="en-US" w:eastAsia="zh-CN"/>
              </w:rPr>
            </w:pPr>
          </w:p>
        </w:tc>
        <w:tc>
          <w:tcPr>
            <w:tcW w:w="1662" w:type="dxa"/>
            <w:noWrap w:val="0"/>
            <w:vAlign w:val="top"/>
          </w:tcPr>
          <w:p>
            <w:pPr>
              <w:keepNext w:val="0"/>
              <w:keepLines w:val="0"/>
              <w:pageBreakBefore w:val="0"/>
              <w:widowControl w:val="0"/>
              <w:kinsoku/>
              <w:wordWrap/>
              <w:overflowPunct/>
              <w:topLinePunct w:val="0"/>
              <w:autoSpaceDE/>
              <w:autoSpaceDN/>
              <w:bidi w:val="0"/>
              <w:adjustRightInd w:val="0"/>
              <w:snapToGrid/>
              <w:spacing w:beforeLines="0" w:line="240" w:lineRule="auto"/>
              <w:jc w:val="center"/>
              <w:textAlignment w:val="auto"/>
              <w:rPr>
                <w:rFonts w:hint="eastAsia" w:eastAsia="宋体"/>
                <w:color w:val="auto"/>
                <w:sz w:val="21"/>
                <w:szCs w:val="21"/>
                <w:highlight w:val="none"/>
                <w:shd w:val="clear" w:color="auto" w:fill="auto"/>
                <w:vertAlign w:val="baseline"/>
                <w:lang w:val="en-US" w:eastAsia="zh-CN"/>
              </w:rPr>
            </w:pPr>
          </w:p>
        </w:tc>
        <w:tc>
          <w:tcPr>
            <w:tcW w:w="1230" w:type="dxa"/>
            <w:noWrap w:val="0"/>
            <w:vAlign w:val="top"/>
          </w:tcPr>
          <w:p>
            <w:pPr>
              <w:keepNext w:val="0"/>
              <w:keepLines w:val="0"/>
              <w:pageBreakBefore w:val="0"/>
              <w:widowControl w:val="0"/>
              <w:kinsoku/>
              <w:wordWrap/>
              <w:overflowPunct/>
              <w:topLinePunct w:val="0"/>
              <w:autoSpaceDE/>
              <w:autoSpaceDN/>
              <w:bidi w:val="0"/>
              <w:adjustRightInd w:val="0"/>
              <w:snapToGrid/>
              <w:spacing w:beforeLines="0" w:line="240" w:lineRule="auto"/>
              <w:jc w:val="center"/>
              <w:textAlignment w:val="auto"/>
              <w:rPr>
                <w:rFonts w:hint="eastAsia" w:eastAsia="宋体"/>
                <w:color w:val="auto"/>
                <w:sz w:val="21"/>
                <w:szCs w:val="21"/>
                <w:highlight w:val="none"/>
                <w:shd w:val="clear" w:color="auto" w:fill="auto"/>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8" w:type="dxa"/>
            <w:vMerge w:val="restart"/>
            <w:noWrap w:val="0"/>
            <w:vAlign w:val="top"/>
          </w:tcPr>
          <w:p>
            <w:pPr>
              <w:keepNext w:val="0"/>
              <w:keepLines w:val="0"/>
              <w:pageBreakBefore w:val="0"/>
              <w:widowControl w:val="0"/>
              <w:kinsoku/>
              <w:wordWrap/>
              <w:overflowPunct/>
              <w:topLinePunct w:val="0"/>
              <w:autoSpaceDE/>
              <w:autoSpaceDN/>
              <w:bidi w:val="0"/>
              <w:adjustRightInd w:val="0"/>
              <w:snapToGrid/>
              <w:spacing w:beforeLines="0" w:line="240" w:lineRule="auto"/>
              <w:jc w:val="center"/>
              <w:textAlignment w:val="auto"/>
              <w:rPr>
                <w:rFonts w:hint="eastAsia" w:eastAsia="宋体"/>
                <w:color w:val="auto"/>
                <w:sz w:val="21"/>
                <w:szCs w:val="21"/>
                <w:highlight w:val="none"/>
                <w:shd w:val="clear" w:color="auto" w:fill="auto"/>
                <w:vertAlign w:val="baseline"/>
                <w:lang w:val="en-US" w:eastAsia="zh-CN"/>
              </w:rPr>
            </w:pPr>
            <w:r>
              <w:rPr>
                <w:rFonts w:hint="eastAsia" w:eastAsia="宋体"/>
                <w:color w:val="auto"/>
                <w:sz w:val="21"/>
                <w:szCs w:val="21"/>
                <w:highlight w:val="none"/>
                <w:shd w:val="clear" w:color="auto" w:fill="auto"/>
                <w:vertAlign w:val="baseline"/>
                <w:lang w:val="en-US" w:eastAsia="zh-CN"/>
              </w:rPr>
              <w:t>提升项</w:t>
            </w:r>
          </w:p>
        </w:tc>
        <w:tc>
          <w:tcPr>
            <w:tcW w:w="1031" w:type="dxa"/>
            <w:noWrap w:val="0"/>
            <w:vAlign w:val="top"/>
          </w:tcPr>
          <w:p>
            <w:pPr>
              <w:keepNext w:val="0"/>
              <w:keepLines w:val="0"/>
              <w:pageBreakBefore w:val="0"/>
              <w:widowControl w:val="0"/>
              <w:kinsoku/>
              <w:wordWrap/>
              <w:overflowPunct/>
              <w:topLinePunct w:val="0"/>
              <w:autoSpaceDE/>
              <w:autoSpaceDN/>
              <w:bidi w:val="0"/>
              <w:adjustRightInd w:val="0"/>
              <w:snapToGrid/>
              <w:spacing w:beforeLines="0" w:line="240" w:lineRule="auto"/>
              <w:jc w:val="center"/>
              <w:textAlignment w:val="auto"/>
              <w:rPr>
                <w:rFonts w:hint="eastAsia" w:eastAsia="宋体"/>
                <w:color w:val="auto"/>
                <w:sz w:val="21"/>
                <w:szCs w:val="21"/>
                <w:highlight w:val="none"/>
                <w:shd w:val="clear" w:color="auto" w:fill="auto"/>
                <w:vertAlign w:val="baseline"/>
                <w:lang w:val="en-US" w:eastAsia="zh-CN"/>
              </w:rPr>
            </w:pPr>
          </w:p>
        </w:tc>
        <w:tc>
          <w:tcPr>
            <w:tcW w:w="2044" w:type="dxa"/>
            <w:noWrap w:val="0"/>
            <w:vAlign w:val="top"/>
          </w:tcPr>
          <w:p>
            <w:pPr>
              <w:keepNext w:val="0"/>
              <w:keepLines w:val="0"/>
              <w:pageBreakBefore w:val="0"/>
              <w:widowControl w:val="0"/>
              <w:kinsoku/>
              <w:wordWrap/>
              <w:overflowPunct/>
              <w:topLinePunct w:val="0"/>
              <w:autoSpaceDE/>
              <w:autoSpaceDN/>
              <w:bidi w:val="0"/>
              <w:adjustRightInd w:val="0"/>
              <w:snapToGrid/>
              <w:spacing w:beforeLines="0" w:line="240" w:lineRule="auto"/>
              <w:jc w:val="center"/>
              <w:textAlignment w:val="auto"/>
              <w:rPr>
                <w:rFonts w:hint="eastAsia" w:eastAsia="宋体"/>
                <w:color w:val="auto"/>
                <w:sz w:val="21"/>
                <w:szCs w:val="21"/>
                <w:highlight w:val="none"/>
                <w:shd w:val="clear" w:color="auto" w:fill="auto"/>
                <w:vertAlign w:val="baseline"/>
                <w:lang w:val="en-US" w:eastAsia="zh-CN"/>
              </w:rPr>
            </w:pPr>
          </w:p>
        </w:tc>
        <w:tc>
          <w:tcPr>
            <w:tcW w:w="2356" w:type="dxa"/>
            <w:noWrap w:val="0"/>
            <w:vAlign w:val="top"/>
          </w:tcPr>
          <w:p>
            <w:pPr>
              <w:keepNext w:val="0"/>
              <w:keepLines w:val="0"/>
              <w:pageBreakBefore w:val="0"/>
              <w:widowControl w:val="0"/>
              <w:kinsoku/>
              <w:wordWrap/>
              <w:overflowPunct/>
              <w:topLinePunct w:val="0"/>
              <w:autoSpaceDE/>
              <w:autoSpaceDN/>
              <w:bidi w:val="0"/>
              <w:adjustRightInd w:val="0"/>
              <w:snapToGrid/>
              <w:spacing w:beforeLines="0" w:line="240" w:lineRule="auto"/>
              <w:jc w:val="center"/>
              <w:textAlignment w:val="auto"/>
              <w:rPr>
                <w:rFonts w:hint="eastAsia" w:eastAsia="宋体"/>
                <w:color w:val="auto"/>
                <w:sz w:val="21"/>
                <w:szCs w:val="21"/>
                <w:highlight w:val="none"/>
                <w:shd w:val="clear" w:color="auto" w:fill="auto"/>
                <w:vertAlign w:val="baseline"/>
                <w:lang w:val="en-US" w:eastAsia="zh-CN"/>
              </w:rPr>
            </w:pPr>
          </w:p>
        </w:tc>
        <w:tc>
          <w:tcPr>
            <w:tcW w:w="1662" w:type="dxa"/>
            <w:noWrap w:val="0"/>
            <w:vAlign w:val="top"/>
          </w:tcPr>
          <w:p>
            <w:pPr>
              <w:keepNext w:val="0"/>
              <w:keepLines w:val="0"/>
              <w:pageBreakBefore w:val="0"/>
              <w:widowControl w:val="0"/>
              <w:kinsoku/>
              <w:wordWrap/>
              <w:overflowPunct/>
              <w:topLinePunct w:val="0"/>
              <w:autoSpaceDE/>
              <w:autoSpaceDN/>
              <w:bidi w:val="0"/>
              <w:adjustRightInd w:val="0"/>
              <w:snapToGrid/>
              <w:spacing w:beforeLines="0" w:line="240" w:lineRule="auto"/>
              <w:jc w:val="center"/>
              <w:textAlignment w:val="auto"/>
              <w:rPr>
                <w:rFonts w:hint="eastAsia" w:eastAsia="宋体"/>
                <w:color w:val="auto"/>
                <w:sz w:val="21"/>
                <w:szCs w:val="21"/>
                <w:highlight w:val="none"/>
                <w:shd w:val="clear" w:color="auto" w:fill="auto"/>
                <w:vertAlign w:val="baseline"/>
                <w:lang w:val="en-US" w:eastAsia="zh-CN"/>
              </w:rPr>
            </w:pPr>
          </w:p>
        </w:tc>
        <w:tc>
          <w:tcPr>
            <w:tcW w:w="1230" w:type="dxa"/>
            <w:noWrap w:val="0"/>
            <w:vAlign w:val="top"/>
          </w:tcPr>
          <w:p>
            <w:pPr>
              <w:keepNext w:val="0"/>
              <w:keepLines w:val="0"/>
              <w:pageBreakBefore w:val="0"/>
              <w:widowControl w:val="0"/>
              <w:kinsoku/>
              <w:wordWrap/>
              <w:overflowPunct/>
              <w:topLinePunct w:val="0"/>
              <w:autoSpaceDE/>
              <w:autoSpaceDN/>
              <w:bidi w:val="0"/>
              <w:adjustRightInd w:val="0"/>
              <w:snapToGrid/>
              <w:spacing w:beforeLines="0" w:line="240" w:lineRule="auto"/>
              <w:jc w:val="center"/>
              <w:textAlignment w:val="auto"/>
              <w:rPr>
                <w:rFonts w:hint="eastAsia" w:eastAsia="宋体"/>
                <w:color w:val="auto"/>
                <w:sz w:val="21"/>
                <w:szCs w:val="21"/>
                <w:highlight w:val="none"/>
                <w:shd w:val="clear" w:color="auto" w:fill="auto"/>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8" w:type="dxa"/>
            <w:vMerge w:val="continue"/>
            <w:noWrap w:val="0"/>
            <w:vAlign w:val="top"/>
          </w:tcPr>
          <w:p>
            <w:pPr>
              <w:keepNext w:val="0"/>
              <w:keepLines w:val="0"/>
              <w:pageBreakBefore w:val="0"/>
              <w:widowControl w:val="0"/>
              <w:kinsoku/>
              <w:wordWrap/>
              <w:overflowPunct/>
              <w:topLinePunct w:val="0"/>
              <w:autoSpaceDE/>
              <w:autoSpaceDN/>
              <w:bidi w:val="0"/>
              <w:adjustRightInd w:val="0"/>
              <w:snapToGrid/>
              <w:spacing w:beforeLines="0" w:line="240" w:lineRule="auto"/>
              <w:jc w:val="center"/>
              <w:textAlignment w:val="auto"/>
              <w:rPr>
                <w:rFonts w:hint="eastAsia" w:eastAsia="宋体"/>
                <w:color w:val="auto"/>
                <w:sz w:val="21"/>
                <w:szCs w:val="21"/>
                <w:highlight w:val="none"/>
                <w:shd w:val="clear" w:color="auto" w:fill="auto"/>
                <w:vertAlign w:val="baseline"/>
                <w:lang w:val="en-US" w:eastAsia="zh-CN"/>
              </w:rPr>
            </w:pPr>
          </w:p>
        </w:tc>
        <w:tc>
          <w:tcPr>
            <w:tcW w:w="1031" w:type="dxa"/>
            <w:noWrap w:val="0"/>
            <w:vAlign w:val="top"/>
          </w:tcPr>
          <w:p>
            <w:pPr>
              <w:keepNext w:val="0"/>
              <w:keepLines w:val="0"/>
              <w:pageBreakBefore w:val="0"/>
              <w:widowControl w:val="0"/>
              <w:kinsoku/>
              <w:wordWrap/>
              <w:overflowPunct/>
              <w:topLinePunct w:val="0"/>
              <w:autoSpaceDE/>
              <w:autoSpaceDN/>
              <w:bidi w:val="0"/>
              <w:adjustRightInd w:val="0"/>
              <w:snapToGrid/>
              <w:spacing w:beforeLines="0" w:line="240" w:lineRule="auto"/>
              <w:jc w:val="center"/>
              <w:textAlignment w:val="auto"/>
              <w:rPr>
                <w:rFonts w:hint="eastAsia" w:eastAsia="宋体"/>
                <w:color w:val="auto"/>
                <w:sz w:val="21"/>
                <w:szCs w:val="21"/>
                <w:highlight w:val="none"/>
                <w:shd w:val="clear" w:color="auto" w:fill="auto"/>
                <w:vertAlign w:val="baseline"/>
                <w:lang w:val="en-US" w:eastAsia="zh-CN"/>
              </w:rPr>
            </w:pPr>
          </w:p>
        </w:tc>
        <w:tc>
          <w:tcPr>
            <w:tcW w:w="2044" w:type="dxa"/>
            <w:noWrap w:val="0"/>
            <w:vAlign w:val="top"/>
          </w:tcPr>
          <w:p>
            <w:pPr>
              <w:keepNext w:val="0"/>
              <w:keepLines w:val="0"/>
              <w:pageBreakBefore w:val="0"/>
              <w:widowControl w:val="0"/>
              <w:kinsoku/>
              <w:wordWrap/>
              <w:overflowPunct/>
              <w:topLinePunct w:val="0"/>
              <w:autoSpaceDE/>
              <w:autoSpaceDN/>
              <w:bidi w:val="0"/>
              <w:adjustRightInd w:val="0"/>
              <w:snapToGrid/>
              <w:spacing w:beforeLines="0" w:line="240" w:lineRule="auto"/>
              <w:jc w:val="center"/>
              <w:textAlignment w:val="auto"/>
              <w:rPr>
                <w:rFonts w:hint="eastAsia" w:eastAsia="宋体"/>
                <w:color w:val="auto"/>
                <w:sz w:val="21"/>
                <w:szCs w:val="21"/>
                <w:highlight w:val="none"/>
                <w:shd w:val="clear" w:color="auto" w:fill="auto"/>
                <w:vertAlign w:val="baseline"/>
                <w:lang w:val="en-US" w:eastAsia="zh-CN"/>
              </w:rPr>
            </w:pPr>
          </w:p>
        </w:tc>
        <w:tc>
          <w:tcPr>
            <w:tcW w:w="2356" w:type="dxa"/>
            <w:noWrap w:val="0"/>
            <w:vAlign w:val="top"/>
          </w:tcPr>
          <w:p>
            <w:pPr>
              <w:keepNext w:val="0"/>
              <w:keepLines w:val="0"/>
              <w:pageBreakBefore w:val="0"/>
              <w:widowControl w:val="0"/>
              <w:kinsoku/>
              <w:wordWrap/>
              <w:overflowPunct/>
              <w:topLinePunct w:val="0"/>
              <w:autoSpaceDE/>
              <w:autoSpaceDN/>
              <w:bidi w:val="0"/>
              <w:adjustRightInd w:val="0"/>
              <w:snapToGrid/>
              <w:spacing w:beforeLines="0" w:line="240" w:lineRule="auto"/>
              <w:jc w:val="center"/>
              <w:textAlignment w:val="auto"/>
              <w:rPr>
                <w:rFonts w:hint="eastAsia" w:eastAsia="宋体"/>
                <w:color w:val="auto"/>
                <w:sz w:val="21"/>
                <w:szCs w:val="21"/>
                <w:highlight w:val="none"/>
                <w:shd w:val="clear" w:color="auto" w:fill="auto"/>
                <w:vertAlign w:val="baseline"/>
                <w:lang w:val="en-US" w:eastAsia="zh-CN"/>
              </w:rPr>
            </w:pPr>
          </w:p>
        </w:tc>
        <w:tc>
          <w:tcPr>
            <w:tcW w:w="1662" w:type="dxa"/>
            <w:noWrap w:val="0"/>
            <w:vAlign w:val="top"/>
          </w:tcPr>
          <w:p>
            <w:pPr>
              <w:keepNext w:val="0"/>
              <w:keepLines w:val="0"/>
              <w:pageBreakBefore w:val="0"/>
              <w:widowControl w:val="0"/>
              <w:kinsoku/>
              <w:wordWrap/>
              <w:overflowPunct/>
              <w:topLinePunct w:val="0"/>
              <w:autoSpaceDE/>
              <w:autoSpaceDN/>
              <w:bidi w:val="0"/>
              <w:adjustRightInd w:val="0"/>
              <w:snapToGrid/>
              <w:spacing w:beforeLines="0" w:line="240" w:lineRule="auto"/>
              <w:jc w:val="center"/>
              <w:textAlignment w:val="auto"/>
              <w:rPr>
                <w:rFonts w:hint="eastAsia" w:eastAsia="宋体"/>
                <w:color w:val="auto"/>
                <w:sz w:val="21"/>
                <w:szCs w:val="21"/>
                <w:highlight w:val="none"/>
                <w:shd w:val="clear" w:color="auto" w:fill="auto"/>
                <w:vertAlign w:val="baseline"/>
                <w:lang w:val="en-US" w:eastAsia="zh-CN"/>
              </w:rPr>
            </w:pPr>
          </w:p>
        </w:tc>
        <w:tc>
          <w:tcPr>
            <w:tcW w:w="1230" w:type="dxa"/>
            <w:noWrap w:val="0"/>
            <w:vAlign w:val="top"/>
          </w:tcPr>
          <w:p>
            <w:pPr>
              <w:keepNext w:val="0"/>
              <w:keepLines w:val="0"/>
              <w:pageBreakBefore w:val="0"/>
              <w:widowControl w:val="0"/>
              <w:kinsoku/>
              <w:wordWrap/>
              <w:overflowPunct/>
              <w:topLinePunct w:val="0"/>
              <w:autoSpaceDE/>
              <w:autoSpaceDN/>
              <w:bidi w:val="0"/>
              <w:adjustRightInd w:val="0"/>
              <w:snapToGrid/>
              <w:spacing w:beforeLines="0" w:line="240" w:lineRule="auto"/>
              <w:jc w:val="center"/>
              <w:textAlignment w:val="auto"/>
              <w:rPr>
                <w:rFonts w:hint="eastAsia" w:eastAsia="宋体"/>
                <w:color w:val="auto"/>
                <w:sz w:val="21"/>
                <w:szCs w:val="21"/>
                <w:highlight w:val="none"/>
                <w:shd w:val="clear" w:color="auto" w:fill="auto"/>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8" w:type="dxa"/>
            <w:noWrap w:val="0"/>
            <w:vAlign w:val="top"/>
          </w:tcPr>
          <w:p>
            <w:pPr>
              <w:keepNext w:val="0"/>
              <w:keepLines w:val="0"/>
              <w:pageBreakBefore w:val="0"/>
              <w:widowControl w:val="0"/>
              <w:kinsoku/>
              <w:wordWrap/>
              <w:overflowPunct/>
              <w:topLinePunct w:val="0"/>
              <w:autoSpaceDE/>
              <w:autoSpaceDN/>
              <w:bidi w:val="0"/>
              <w:adjustRightInd w:val="0"/>
              <w:snapToGrid/>
              <w:spacing w:beforeLines="0" w:line="240" w:lineRule="auto"/>
              <w:jc w:val="center"/>
              <w:textAlignment w:val="auto"/>
              <w:rPr>
                <w:rFonts w:hint="eastAsia" w:eastAsia="宋体"/>
                <w:color w:val="auto"/>
                <w:sz w:val="21"/>
                <w:szCs w:val="21"/>
                <w:highlight w:val="none"/>
                <w:shd w:val="clear" w:color="auto" w:fill="auto"/>
                <w:vertAlign w:val="baseline"/>
                <w:lang w:val="en-US" w:eastAsia="zh-CN"/>
              </w:rPr>
            </w:pPr>
            <w:r>
              <w:rPr>
                <w:rFonts w:hint="eastAsia" w:eastAsia="宋体"/>
                <w:color w:val="auto"/>
                <w:sz w:val="21"/>
                <w:szCs w:val="21"/>
                <w:highlight w:val="none"/>
                <w:shd w:val="clear" w:color="auto" w:fill="auto"/>
                <w:vertAlign w:val="baseline"/>
                <w:lang w:val="en-US" w:eastAsia="zh-CN"/>
              </w:rPr>
              <w:t>合计</w:t>
            </w:r>
          </w:p>
        </w:tc>
        <w:tc>
          <w:tcPr>
            <w:tcW w:w="1031" w:type="dxa"/>
            <w:noWrap w:val="0"/>
            <w:vAlign w:val="top"/>
          </w:tcPr>
          <w:p>
            <w:pPr>
              <w:keepNext w:val="0"/>
              <w:keepLines w:val="0"/>
              <w:pageBreakBefore w:val="0"/>
              <w:widowControl w:val="0"/>
              <w:kinsoku/>
              <w:wordWrap/>
              <w:overflowPunct/>
              <w:topLinePunct w:val="0"/>
              <w:autoSpaceDE/>
              <w:autoSpaceDN/>
              <w:bidi w:val="0"/>
              <w:adjustRightInd w:val="0"/>
              <w:snapToGrid/>
              <w:spacing w:beforeLines="0" w:line="240" w:lineRule="auto"/>
              <w:jc w:val="center"/>
              <w:textAlignment w:val="auto"/>
              <w:rPr>
                <w:rFonts w:hint="eastAsia" w:eastAsia="宋体"/>
                <w:color w:val="auto"/>
                <w:sz w:val="21"/>
                <w:szCs w:val="21"/>
                <w:highlight w:val="none"/>
                <w:shd w:val="clear" w:color="auto" w:fill="auto"/>
                <w:vertAlign w:val="baseline"/>
                <w:lang w:val="en-US" w:eastAsia="zh-CN"/>
              </w:rPr>
            </w:pPr>
          </w:p>
        </w:tc>
        <w:tc>
          <w:tcPr>
            <w:tcW w:w="2044" w:type="dxa"/>
            <w:noWrap w:val="0"/>
            <w:vAlign w:val="top"/>
          </w:tcPr>
          <w:p>
            <w:pPr>
              <w:keepNext w:val="0"/>
              <w:keepLines w:val="0"/>
              <w:pageBreakBefore w:val="0"/>
              <w:widowControl w:val="0"/>
              <w:kinsoku/>
              <w:wordWrap/>
              <w:overflowPunct/>
              <w:topLinePunct w:val="0"/>
              <w:autoSpaceDE/>
              <w:autoSpaceDN/>
              <w:bidi w:val="0"/>
              <w:adjustRightInd w:val="0"/>
              <w:snapToGrid/>
              <w:spacing w:beforeLines="0" w:line="240" w:lineRule="auto"/>
              <w:jc w:val="center"/>
              <w:textAlignment w:val="auto"/>
              <w:rPr>
                <w:rFonts w:hint="eastAsia" w:eastAsia="宋体"/>
                <w:color w:val="auto"/>
                <w:sz w:val="21"/>
                <w:szCs w:val="21"/>
                <w:highlight w:val="none"/>
                <w:shd w:val="clear" w:color="auto" w:fill="auto"/>
                <w:vertAlign w:val="baseline"/>
                <w:lang w:val="en-US" w:eastAsia="zh-CN"/>
              </w:rPr>
            </w:pPr>
          </w:p>
        </w:tc>
        <w:tc>
          <w:tcPr>
            <w:tcW w:w="2356" w:type="dxa"/>
            <w:noWrap w:val="0"/>
            <w:vAlign w:val="top"/>
          </w:tcPr>
          <w:p>
            <w:pPr>
              <w:keepNext w:val="0"/>
              <w:keepLines w:val="0"/>
              <w:pageBreakBefore w:val="0"/>
              <w:widowControl w:val="0"/>
              <w:kinsoku/>
              <w:wordWrap/>
              <w:overflowPunct/>
              <w:topLinePunct w:val="0"/>
              <w:autoSpaceDE/>
              <w:autoSpaceDN/>
              <w:bidi w:val="0"/>
              <w:adjustRightInd w:val="0"/>
              <w:snapToGrid/>
              <w:spacing w:beforeLines="0" w:line="240" w:lineRule="auto"/>
              <w:jc w:val="center"/>
              <w:textAlignment w:val="auto"/>
              <w:rPr>
                <w:rFonts w:hint="eastAsia" w:eastAsia="宋体"/>
                <w:color w:val="auto"/>
                <w:sz w:val="21"/>
                <w:szCs w:val="21"/>
                <w:highlight w:val="none"/>
                <w:shd w:val="clear" w:color="auto" w:fill="auto"/>
                <w:vertAlign w:val="baseline"/>
                <w:lang w:val="en-US" w:eastAsia="zh-CN"/>
              </w:rPr>
            </w:pPr>
          </w:p>
        </w:tc>
        <w:tc>
          <w:tcPr>
            <w:tcW w:w="1662" w:type="dxa"/>
            <w:noWrap w:val="0"/>
            <w:vAlign w:val="top"/>
          </w:tcPr>
          <w:p>
            <w:pPr>
              <w:keepNext w:val="0"/>
              <w:keepLines w:val="0"/>
              <w:pageBreakBefore w:val="0"/>
              <w:widowControl w:val="0"/>
              <w:kinsoku/>
              <w:wordWrap/>
              <w:overflowPunct/>
              <w:topLinePunct w:val="0"/>
              <w:autoSpaceDE/>
              <w:autoSpaceDN/>
              <w:bidi w:val="0"/>
              <w:adjustRightInd w:val="0"/>
              <w:snapToGrid/>
              <w:spacing w:beforeLines="0" w:line="240" w:lineRule="auto"/>
              <w:jc w:val="center"/>
              <w:textAlignment w:val="auto"/>
              <w:rPr>
                <w:rFonts w:hint="eastAsia" w:eastAsia="宋体"/>
                <w:color w:val="auto"/>
                <w:sz w:val="21"/>
                <w:szCs w:val="21"/>
                <w:highlight w:val="none"/>
                <w:shd w:val="clear" w:color="auto" w:fill="auto"/>
                <w:vertAlign w:val="baseline"/>
                <w:lang w:val="en-US" w:eastAsia="zh-CN"/>
              </w:rPr>
            </w:pPr>
          </w:p>
        </w:tc>
        <w:tc>
          <w:tcPr>
            <w:tcW w:w="1230" w:type="dxa"/>
            <w:noWrap w:val="0"/>
            <w:vAlign w:val="top"/>
          </w:tcPr>
          <w:p>
            <w:pPr>
              <w:keepNext w:val="0"/>
              <w:keepLines w:val="0"/>
              <w:pageBreakBefore w:val="0"/>
              <w:widowControl w:val="0"/>
              <w:kinsoku/>
              <w:wordWrap/>
              <w:overflowPunct/>
              <w:topLinePunct w:val="0"/>
              <w:autoSpaceDE/>
              <w:autoSpaceDN/>
              <w:bidi w:val="0"/>
              <w:adjustRightInd w:val="0"/>
              <w:snapToGrid/>
              <w:spacing w:beforeLines="0" w:line="240" w:lineRule="auto"/>
              <w:jc w:val="center"/>
              <w:textAlignment w:val="auto"/>
              <w:rPr>
                <w:rFonts w:hint="eastAsia" w:eastAsia="宋体"/>
                <w:color w:val="auto"/>
                <w:sz w:val="21"/>
                <w:szCs w:val="21"/>
                <w:highlight w:val="none"/>
                <w:shd w:val="clear" w:color="auto" w:fill="auto"/>
                <w:vertAlign w:val="baseline"/>
                <w:lang w:val="en-US" w:eastAsia="zh-CN"/>
              </w:rPr>
            </w:pPr>
          </w:p>
        </w:tc>
      </w:tr>
    </w:tbl>
    <w:p>
      <w:pPr>
        <w:snapToGrid w:val="0"/>
        <w:spacing w:before="50" w:line="240" w:lineRule="auto"/>
        <w:jc w:val="left"/>
        <w:rPr>
          <w:rFonts w:hint="default" w:eastAsia="宋体"/>
          <w:color w:val="auto"/>
          <w:sz w:val="21"/>
          <w:szCs w:val="21"/>
          <w:highlight w:val="none"/>
          <w:shd w:val="clear" w:color="auto" w:fill="auto"/>
          <w:vertAlign w:val="baseline"/>
          <w:lang w:val="en-US" w:eastAsia="zh-CN"/>
        </w:rPr>
      </w:pPr>
      <w:r>
        <w:rPr>
          <w:rFonts w:hint="eastAsia" w:eastAsia="宋体"/>
          <w:color w:val="auto"/>
          <w:sz w:val="21"/>
          <w:szCs w:val="21"/>
          <w:highlight w:val="none"/>
          <w:shd w:val="clear" w:color="auto" w:fill="auto"/>
          <w:vertAlign w:val="baseline"/>
          <w:lang w:val="en-US" w:eastAsia="zh-CN"/>
        </w:rPr>
        <w:t>说明：项目类别为控制项、得分项；控制项需在自评价得分注明是否符合要求，得分项计算得分。如果需要说明在备注栏注明。</w:t>
      </w:r>
    </w:p>
    <w:p>
      <w:pPr>
        <w:snapToGrid w:val="0"/>
        <w:spacing w:before="50" w:line="240" w:lineRule="auto"/>
        <w:ind w:left="0"/>
        <w:jc w:val="left"/>
        <w:rPr>
          <w:rFonts w:hint="eastAsia" w:eastAsia="宋体"/>
          <w:color w:val="auto"/>
          <w:highlight w:val="none"/>
          <w:shd w:val="clear" w:color="auto" w:fill="auto"/>
          <w:lang w:val="en-US" w:eastAsia="zh-CN"/>
        </w:rPr>
      </w:pPr>
    </w:p>
    <w:p>
      <w:pPr>
        <w:rPr>
          <w:rFonts w:hint="eastAsia" w:ascii="黑体" w:hAnsi="黑体" w:cs="黑体"/>
          <w:b/>
          <w:i w:val="0"/>
          <w:strike w:val="0"/>
          <w:color w:val="auto"/>
          <w:sz w:val="32"/>
          <w:highlight w:val="none"/>
          <w:u w:val="none"/>
          <w:shd w:val="clear" w:color="auto" w:fill="auto"/>
          <w:lang w:val="en-US" w:eastAsia="zh-CN"/>
        </w:rPr>
      </w:pPr>
    </w:p>
    <w:bookmarkEnd w:id="95"/>
    <w:bookmarkEnd w:id="96"/>
    <w:p>
      <w:pPr>
        <w:pStyle w:val="3"/>
        <w:snapToGrid w:val="0"/>
        <w:spacing w:before="260" w:after="260" w:line="413" w:lineRule="auto"/>
        <w:jc w:val="both"/>
        <w:rPr>
          <w:rFonts w:hint="eastAsia" w:ascii="黑体" w:hAnsi="黑体" w:cs="黑体"/>
          <w:b/>
          <w:i w:val="0"/>
          <w:strike w:val="0"/>
          <w:color w:val="auto"/>
          <w:sz w:val="32"/>
          <w:highlight w:val="none"/>
          <w:u w:val="none"/>
          <w:shd w:val="clear" w:color="auto" w:fill="auto"/>
          <w:lang w:val="en-US" w:eastAsia="zh-CN"/>
        </w:rPr>
        <w:sectPr>
          <w:pgSz w:w="11906" w:h="16838"/>
          <w:pgMar w:top="1417" w:right="1134" w:bottom="1134" w:left="1417" w:header="851" w:footer="992" w:gutter="0"/>
          <w:cols w:space="720" w:num="1"/>
          <w:rtlGutter w:val="0"/>
          <w:docGrid w:type="lines" w:linePitch="312" w:charSpace="0"/>
        </w:sectPr>
      </w:pPr>
    </w:p>
    <w:p>
      <w:pPr>
        <w:jc w:val="center"/>
        <w:rPr>
          <w:rFonts w:hint="eastAsia" w:eastAsia="宋体"/>
          <w:color w:val="auto"/>
          <w:sz w:val="21"/>
          <w:szCs w:val="21"/>
          <w:highlight w:val="none"/>
          <w:shd w:val="clear" w:color="auto" w:fill="auto"/>
          <w:vertAlign w:val="baseline"/>
          <w:lang w:val="en-US" w:eastAsia="zh-CN"/>
        </w:rPr>
      </w:pPr>
      <w:r>
        <w:rPr>
          <w:rFonts w:hint="eastAsia" w:eastAsia="宋体"/>
          <w:color w:val="auto"/>
          <w:sz w:val="21"/>
          <w:szCs w:val="21"/>
          <w:highlight w:val="none"/>
          <w:shd w:val="clear" w:color="auto" w:fill="auto"/>
          <w:vertAlign w:val="baseline"/>
          <w:lang w:val="en-US" w:eastAsia="zh-CN"/>
        </w:rPr>
        <w:t>高品质住宅评价得分与结果汇总表</w:t>
      </w:r>
    </w:p>
    <w:tbl>
      <w:tblPr>
        <w:tblStyle w:val="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4"/>
        <w:gridCol w:w="1300"/>
        <w:gridCol w:w="1691"/>
        <w:gridCol w:w="1675"/>
        <w:gridCol w:w="1642"/>
        <w:gridCol w:w="1740"/>
        <w:gridCol w:w="1735"/>
        <w:gridCol w:w="1792"/>
        <w:gridCol w:w="19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4" w:type="dxa"/>
            <w:gridSpan w:val="2"/>
            <w:noWrap w:val="0"/>
            <w:vAlign w:val="top"/>
          </w:tcPr>
          <w:p>
            <w:pPr>
              <w:keepNext w:val="0"/>
              <w:keepLines w:val="0"/>
              <w:pageBreakBefore w:val="0"/>
              <w:widowControl w:val="0"/>
              <w:kinsoku/>
              <w:wordWrap/>
              <w:overflowPunct/>
              <w:topLinePunct w:val="0"/>
              <w:autoSpaceDE/>
              <w:autoSpaceDN/>
              <w:bidi w:val="0"/>
              <w:adjustRightInd w:val="0"/>
              <w:snapToGrid/>
              <w:spacing w:beforeLines="0" w:line="300" w:lineRule="auto"/>
              <w:textAlignment w:val="auto"/>
              <w:rPr>
                <w:rFonts w:hint="default" w:eastAsia="宋体"/>
                <w:color w:val="auto"/>
                <w:sz w:val="21"/>
                <w:szCs w:val="21"/>
                <w:highlight w:val="none"/>
                <w:shd w:val="clear" w:color="auto" w:fill="auto"/>
                <w:vertAlign w:val="baseline"/>
                <w:lang w:val="en-US" w:eastAsia="zh-CN"/>
              </w:rPr>
            </w:pPr>
            <w:r>
              <w:rPr>
                <w:rFonts w:hint="eastAsia" w:eastAsia="宋体"/>
                <w:color w:val="auto"/>
                <w:sz w:val="21"/>
                <w:szCs w:val="21"/>
                <w:highlight w:val="none"/>
                <w:shd w:val="clear" w:color="auto" w:fill="auto"/>
                <w:vertAlign w:val="baseline"/>
                <w:lang w:val="en-US" w:eastAsia="zh-CN"/>
              </w:rPr>
              <w:t>项目名称</w:t>
            </w:r>
          </w:p>
        </w:tc>
        <w:tc>
          <w:tcPr>
            <w:tcW w:w="5008" w:type="dxa"/>
            <w:gridSpan w:val="3"/>
            <w:noWrap w:val="0"/>
            <w:vAlign w:val="top"/>
          </w:tcPr>
          <w:p>
            <w:pPr>
              <w:keepNext w:val="0"/>
              <w:keepLines w:val="0"/>
              <w:pageBreakBefore w:val="0"/>
              <w:widowControl w:val="0"/>
              <w:kinsoku/>
              <w:wordWrap/>
              <w:overflowPunct/>
              <w:topLinePunct w:val="0"/>
              <w:autoSpaceDE/>
              <w:autoSpaceDN/>
              <w:bidi w:val="0"/>
              <w:adjustRightInd w:val="0"/>
              <w:snapToGrid/>
              <w:spacing w:beforeLines="0" w:line="300" w:lineRule="auto"/>
              <w:textAlignment w:val="auto"/>
              <w:rPr>
                <w:rFonts w:hint="eastAsia" w:eastAsia="宋体"/>
                <w:color w:val="auto"/>
                <w:sz w:val="21"/>
                <w:szCs w:val="21"/>
                <w:highlight w:val="none"/>
                <w:shd w:val="clear" w:color="auto" w:fill="auto"/>
                <w:vertAlign w:val="baseline"/>
                <w:lang w:val="en-US" w:eastAsia="zh-CN"/>
              </w:rPr>
            </w:pPr>
          </w:p>
        </w:tc>
        <w:tc>
          <w:tcPr>
            <w:tcW w:w="1740" w:type="dxa"/>
            <w:noWrap w:val="0"/>
            <w:vAlign w:val="top"/>
          </w:tcPr>
          <w:p>
            <w:pPr>
              <w:keepNext w:val="0"/>
              <w:keepLines w:val="0"/>
              <w:pageBreakBefore w:val="0"/>
              <w:widowControl w:val="0"/>
              <w:kinsoku/>
              <w:wordWrap/>
              <w:overflowPunct/>
              <w:topLinePunct w:val="0"/>
              <w:autoSpaceDE/>
              <w:autoSpaceDN/>
              <w:bidi w:val="0"/>
              <w:adjustRightInd w:val="0"/>
              <w:snapToGrid/>
              <w:spacing w:beforeLines="0" w:line="300" w:lineRule="auto"/>
              <w:textAlignment w:val="auto"/>
              <w:rPr>
                <w:rFonts w:hint="default" w:eastAsia="宋体"/>
                <w:color w:val="auto"/>
                <w:sz w:val="21"/>
                <w:szCs w:val="21"/>
                <w:highlight w:val="none"/>
                <w:shd w:val="clear" w:color="auto" w:fill="auto"/>
                <w:vertAlign w:val="baseline"/>
                <w:lang w:val="en-US" w:eastAsia="zh-CN"/>
              </w:rPr>
            </w:pPr>
            <w:r>
              <w:rPr>
                <w:rFonts w:hint="eastAsia" w:eastAsia="宋体"/>
                <w:color w:val="auto"/>
                <w:sz w:val="21"/>
                <w:szCs w:val="21"/>
                <w:highlight w:val="none"/>
                <w:shd w:val="clear" w:color="auto" w:fill="auto"/>
                <w:vertAlign w:val="baseline"/>
                <w:lang w:val="en-US" w:eastAsia="zh-CN"/>
              </w:rPr>
              <w:t>楼号</w:t>
            </w:r>
          </w:p>
        </w:tc>
        <w:tc>
          <w:tcPr>
            <w:tcW w:w="5468" w:type="dxa"/>
            <w:gridSpan w:val="3"/>
            <w:noWrap w:val="0"/>
            <w:vAlign w:val="top"/>
          </w:tcPr>
          <w:p>
            <w:pPr>
              <w:keepNext w:val="0"/>
              <w:keepLines w:val="0"/>
              <w:pageBreakBefore w:val="0"/>
              <w:widowControl w:val="0"/>
              <w:kinsoku/>
              <w:wordWrap/>
              <w:overflowPunct/>
              <w:topLinePunct w:val="0"/>
              <w:autoSpaceDE/>
              <w:autoSpaceDN/>
              <w:bidi w:val="0"/>
              <w:adjustRightInd w:val="0"/>
              <w:snapToGrid/>
              <w:spacing w:beforeLines="0" w:line="300" w:lineRule="auto"/>
              <w:textAlignment w:val="auto"/>
              <w:rPr>
                <w:rFonts w:hint="eastAsia" w:eastAsia="宋体"/>
                <w:color w:val="auto"/>
                <w:sz w:val="21"/>
                <w:szCs w:val="21"/>
                <w:highlight w:val="none"/>
                <w:shd w:val="clear" w:color="auto" w:fill="auto"/>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4" w:type="dxa"/>
            <w:gridSpan w:val="2"/>
            <w:noWrap w:val="0"/>
            <w:vAlign w:val="top"/>
          </w:tcPr>
          <w:p>
            <w:pPr>
              <w:keepNext w:val="0"/>
              <w:keepLines w:val="0"/>
              <w:pageBreakBefore w:val="0"/>
              <w:widowControl w:val="0"/>
              <w:kinsoku/>
              <w:wordWrap/>
              <w:overflowPunct/>
              <w:topLinePunct w:val="0"/>
              <w:autoSpaceDE/>
              <w:autoSpaceDN/>
              <w:bidi w:val="0"/>
              <w:adjustRightInd w:val="0"/>
              <w:snapToGrid/>
              <w:spacing w:beforeLines="0" w:line="300" w:lineRule="auto"/>
              <w:textAlignment w:val="auto"/>
              <w:rPr>
                <w:rFonts w:hint="default" w:eastAsia="宋体"/>
                <w:color w:val="auto"/>
                <w:sz w:val="21"/>
                <w:szCs w:val="21"/>
                <w:highlight w:val="none"/>
                <w:shd w:val="clear" w:color="auto" w:fill="auto"/>
                <w:vertAlign w:val="baseline"/>
                <w:lang w:val="en-US" w:eastAsia="zh-CN"/>
              </w:rPr>
            </w:pPr>
            <w:r>
              <w:rPr>
                <w:rFonts w:hint="eastAsia" w:eastAsia="宋体"/>
                <w:color w:val="auto"/>
                <w:sz w:val="21"/>
                <w:szCs w:val="21"/>
                <w:highlight w:val="none"/>
                <w:shd w:val="clear" w:color="auto" w:fill="auto"/>
                <w:vertAlign w:val="baseline"/>
                <w:lang w:val="en-US" w:eastAsia="zh-CN"/>
              </w:rPr>
              <w:t>建设单位</w:t>
            </w:r>
          </w:p>
        </w:tc>
        <w:tc>
          <w:tcPr>
            <w:tcW w:w="5008" w:type="dxa"/>
            <w:gridSpan w:val="3"/>
            <w:noWrap w:val="0"/>
            <w:vAlign w:val="top"/>
          </w:tcPr>
          <w:p>
            <w:pPr>
              <w:keepNext w:val="0"/>
              <w:keepLines w:val="0"/>
              <w:pageBreakBefore w:val="0"/>
              <w:widowControl w:val="0"/>
              <w:kinsoku/>
              <w:wordWrap/>
              <w:overflowPunct/>
              <w:topLinePunct w:val="0"/>
              <w:autoSpaceDE/>
              <w:autoSpaceDN/>
              <w:bidi w:val="0"/>
              <w:adjustRightInd w:val="0"/>
              <w:snapToGrid/>
              <w:spacing w:beforeLines="0" w:line="300" w:lineRule="auto"/>
              <w:textAlignment w:val="auto"/>
              <w:rPr>
                <w:rFonts w:hint="eastAsia" w:eastAsia="宋体"/>
                <w:color w:val="auto"/>
                <w:sz w:val="21"/>
                <w:szCs w:val="21"/>
                <w:highlight w:val="none"/>
                <w:shd w:val="clear" w:color="auto" w:fill="auto"/>
                <w:vertAlign w:val="baseline"/>
                <w:lang w:val="en-US" w:eastAsia="zh-CN"/>
              </w:rPr>
            </w:pPr>
          </w:p>
        </w:tc>
        <w:tc>
          <w:tcPr>
            <w:tcW w:w="1740" w:type="dxa"/>
            <w:noWrap w:val="0"/>
            <w:vAlign w:val="top"/>
          </w:tcPr>
          <w:p>
            <w:pPr>
              <w:keepNext w:val="0"/>
              <w:keepLines w:val="0"/>
              <w:pageBreakBefore w:val="0"/>
              <w:widowControl w:val="0"/>
              <w:kinsoku/>
              <w:wordWrap/>
              <w:overflowPunct/>
              <w:topLinePunct w:val="0"/>
              <w:autoSpaceDE/>
              <w:autoSpaceDN/>
              <w:bidi w:val="0"/>
              <w:adjustRightInd w:val="0"/>
              <w:snapToGrid/>
              <w:spacing w:beforeLines="0" w:line="300" w:lineRule="auto"/>
              <w:textAlignment w:val="auto"/>
              <w:rPr>
                <w:rFonts w:hint="default" w:eastAsia="宋体"/>
                <w:color w:val="auto"/>
                <w:sz w:val="21"/>
                <w:szCs w:val="21"/>
                <w:highlight w:val="none"/>
                <w:shd w:val="clear" w:color="auto" w:fill="auto"/>
                <w:vertAlign w:val="baseline"/>
                <w:lang w:val="en-US" w:eastAsia="zh-CN"/>
              </w:rPr>
            </w:pPr>
            <w:r>
              <w:rPr>
                <w:rFonts w:hint="eastAsia" w:eastAsia="宋体"/>
                <w:color w:val="auto"/>
                <w:sz w:val="21"/>
                <w:szCs w:val="21"/>
                <w:highlight w:val="none"/>
                <w:shd w:val="clear" w:color="auto" w:fill="auto"/>
                <w:vertAlign w:val="baseline"/>
                <w:lang w:val="en-US" w:eastAsia="zh-CN"/>
              </w:rPr>
              <w:t>设计单位</w:t>
            </w:r>
          </w:p>
        </w:tc>
        <w:tc>
          <w:tcPr>
            <w:tcW w:w="5468" w:type="dxa"/>
            <w:gridSpan w:val="3"/>
            <w:noWrap w:val="0"/>
            <w:vAlign w:val="top"/>
          </w:tcPr>
          <w:p>
            <w:pPr>
              <w:keepNext w:val="0"/>
              <w:keepLines w:val="0"/>
              <w:pageBreakBefore w:val="0"/>
              <w:widowControl w:val="0"/>
              <w:kinsoku/>
              <w:wordWrap/>
              <w:overflowPunct/>
              <w:topLinePunct w:val="0"/>
              <w:autoSpaceDE/>
              <w:autoSpaceDN/>
              <w:bidi w:val="0"/>
              <w:adjustRightInd w:val="0"/>
              <w:snapToGrid/>
              <w:spacing w:beforeLines="0" w:line="300" w:lineRule="auto"/>
              <w:textAlignment w:val="auto"/>
              <w:rPr>
                <w:rFonts w:hint="eastAsia" w:eastAsia="宋体"/>
                <w:color w:val="auto"/>
                <w:sz w:val="21"/>
                <w:szCs w:val="21"/>
                <w:highlight w:val="none"/>
                <w:shd w:val="clear" w:color="auto" w:fill="auto"/>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4" w:type="dxa"/>
            <w:gridSpan w:val="2"/>
            <w:noWrap w:val="0"/>
            <w:vAlign w:val="top"/>
          </w:tcPr>
          <w:p>
            <w:pPr>
              <w:keepNext w:val="0"/>
              <w:keepLines w:val="0"/>
              <w:pageBreakBefore w:val="0"/>
              <w:widowControl w:val="0"/>
              <w:kinsoku/>
              <w:wordWrap/>
              <w:overflowPunct/>
              <w:topLinePunct w:val="0"/>
              <w:autoSpaceDE/>
              <w:autoSpaceDN/>
              <w:bidi w:val="0"/>
              <w:adjustRightInd w:val="0"/>
              <w:snapToGrid/>
              <w:spacing w:beforeLines="0" w:line="300" w:lineRule="auto"/>
              <w:textAlignment w:val="auto"/>
              <w:rPr>
                <w:rFonts w:hint="default" w:eastAsia="宋体"/>
                <w:color w:val="auto"/>
                <w:sz w:val="21"/>
                <w:szCs w:val="21"/>
                <w:highlight w:val="none"/>
                <w:shd w:val="clear" w:color="auto" w:fill="auto"/>
                <w:vertAlign w:val="baseline"/>
                <w:lang w:val="en-US" w:eastAsia="zh-CN"/>
              </w:rPr>
            </w:pPr>
            <w:r>
              <w:rPr>
                <w:rFonts w:hint="eastAsia" w:eastAsia="宋体"/>
                <w:color w:val="auto"/>
                <w:sz w:val="21"/>
                <w:szCs w:val="21"/>
                <w:highlight w:val="none"/>
                <w:shd w:val="clear" w:color="auto" w:fill="auto"/>
                <w:vertAlign w:val="baseline"/>
                <w:lang w:val="en-US" w:eastAsia="zh-CN"/>
              </w:rPr>
              <w:t>施工图设计审查单位</w:t>
            </w:r>
          </w:p>
        </w:tc>
        <w:tc>
          <w:tcPr>
            <w:tcW w:w="5008" w:type="dxa"/>
            <w:gridSpan w:val="3"/>
            <w:noWrap w:val="0"/>
            <w:vAlign w:val="top"/>
          </w:tcPr>
          <w:p>
            <w:pPr>
              <w:keepNext w:val="0"/>
              <w:keepLines w:val="0"/>
              <w:pageBreakBefore w:val="0"/>
              <w:widowControl w:val="0"/>
              <w:kinsoku/>
              <w:wordWrap/>
              <w:overflowPunct/>
              <w:topLinePunct w:val="0"/>
              <w:autoSpaceDE/>
              <w:autoSpaceDN/>
              <w:bidi w:val="0"/>
              <w:adjustRightInd w:val="0"/>
              <w:snapToGrid/>
              <w:spacing w:beforeLines="0" w:line="300" w:lineRule="auto"/>
              <w:textAlignment w:val="auto"/>
              <w:rPr>
                <w:rFonts w:hint="eastAsia" w:eastAsia="宋体"/>
                <w:color w:val="auto"/>
                <w:sz w:val="21"/>
                <w:szCs w:val="21"/>
                <w:highlight w:val="none"/>
                <w:shd w:val="clear" w:color="auto" w:fill="auto"/>
                <w:vertAlign w:val="baseline"/>
                <w:lang w:val="en-US" w:eastAsia="zh-CN"/>
              </w:rPr>
            </w:pPr>
          </w:p>
        </w:tc>
        <w:tc>
          <w:tcPr>
            <w:tcW w:w="1740" w:type="dxa"/>
            <w:noWrap w:val="0"/>
            <w:vAlign w:val="top"/>
          </w:tcPr>
          <w:p>
            <w:pPr>
              <w:keepNext w:val="0"/>
              <w:keepLines w:val="0"/>
              <w:pageBreakBefore w:val="0"/>
              <w:widowControl w:val="0"/>
              <w:kinsoku/>
              <w:wordWrap/>
              <w:overflowPunct/>
              <w:topLinePunct w:val="0"/>
              <w:autoSpaceDE/>
              <w:autoSpaceDN/>
              <w:bidi w:val="0"/>
              <w:adjustRightInd w:val="0"/>
              <w:snapToGrid/>
              <w:spacing w:beforeLines="0" w:line="300" w:lineRule="auto"/>
              <w:textAlignment w:val="auto"/>
              <w:rPr>
                <w:rFonts w:hint="eastAsia" w:eastAsia="宋体"/>
                <w:color w:val="auto"/>
                <w:sz w:val="21"/>
                <w:szCs w:val="21"/>
                <w:highlight w:val="none"/>
                <w:shd w:val="clear" w:color="auto" w:fill="auto"/>
                <w:vertAlign w:val="baseline"/>
                <w:lang w:val="en-US" w:eastAsia="zh-CN"/>
              </w:rPr>
            </w:pPr>
            <w:r>
              <w:rPr>
                <w:rFonts w:hint="eastAsia" w:eastAsia="宋体"/>
                <w:color w:val="auto"/>
                <w:sz w:val="21"/>
                <w:szCs w:val="21"/>
                <w:highlight w:val="none"/>
                <w:shd w:val="clear" w:color="auto" w:fill="auto"/>
                <w:vertAlign w:val="baseline"/>
                <w:lang w:val="en-US" w:eastAsia="zh-CN"/>
              </w:rPr>
              <w:t>施工单位</w:t>
            </w:r>
          </w:p>
        </w:tc>
        <w:tc>
          <w:tcPr>
            <w:tcW w:w="5468" w:type="dxa"/>
            <w:gridSpan w:val="3"/>
            <w:noWrap w:val="0"/>
            <w:vAlign w:val="top"/>
          </w:tcPr>
          <w:p>
            <w:pPr>
              <w:keepNext w:val="0"/>
              <w:keepLines w:val="0"/>
              <w:pageBreakBefore w:val="0"/>
              <w:widowControl w:val="0"/>
              <w:kinsoku/>
              <w:wordWrap/>
              <w:overflowPunct/>
              <w:topLinePunct w:val="0"/>
              <w:autoSpaceDE/>
              <w:autoSpaceDN/>
              <w:bidi w:val="0"/>
              <w:adjustRightInd w:val="0"/>
              <w:snapToGrid/>
              <w:spacing w:beforeLines="0" w:line="300" w:lineRule="auto"/>
              <w:textAlignment w:val="auto"/>
              <w:rPr>
                <w:rFonts w:hint="eastAsia" w:eastAsia="宋体"/>
                <w:color w:val="auto"/>
                <w:sz w:val="21"/>
                <w:szCs w:val="21"/>
                <w:highlight w:val="none"/>
                <w:shd w:val="clear" w:color="auto" w:fill="auto"/>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4" w:type="dxa"/>
            <w:gridSpan w:val="2"/>
            <w:noWrap w:val="0"/>
            <w:vAlign w:val="top"/>
          </w:tcPr>
          <w:p>
            <w:pPr>
              <w:keepNext w:val="0"/>
              <w:keepLines w:val="0"/>
              <w:pageBreakBefore w:val="0"/>
              <w:widowControl w:val="0"/>
              <w:kinsoku/>
              <w:wordWrap/>
              <w:overflowPunct/>
              <w:topLinePunct w:val="0"/>
              <w:autoSpaceDE/>
              <w:autoSpaceDN/>
              <w:bidi w:val="0"/>
              <w:adjustRightInd w:val="0"/>
              <w:snapToGrid/>
              <w:spacing w:beforeLines="0" w:line="300" w:lineRule="auto"/>
              <w:textAlignment w:val="auto"/>
              <w:rPr>
                <w:rFonts w:hint="default" w:eastAsia="宋体"/>
                <w:color w:val="auto"/>
                <w:sz w:val="21"/>
                <w:szCs w:val="21"/>
                <w:highlight w:val="none"/>
                <w:shd w:val="clear" w:color="auto" w:fill="auto"/>
                <w:vertAlign w:val="baseline"/>
                <w:lang w:val="en-US" w:eastAsia="zh-CN"/>
              </w:rPr>
            </w:pPr>
            <w:r>
              <w:rPr>
                <w:rFonts w:hint="eastAsia" w:eastAsia="宋体"/>
                <w:color w:val="auto"/>
                <w:sz w:val="21"/>
                <w:szCs w:val="21"/>
                <w:highlight w:val="none"/>
                <w:shd w:val="clear" w:color="auto" w:fill="auto"/>
                <w:vertAlign w:val="baseline"/>
                <w:lang w:val="en-US" w:eastAsia="zh-CN"/>
              </w:rPr>
              <w:t>申请高品质住宅星级</w:t>
            </w:r>
          </w:p>
        </w:tc>
        <w:tc>
          <w:tcPr>
            <w:tcW w:w="5008" w:type="dxa"/>
            <w:gridSpan w:val="3"/>
            <w:noWrap w:val="0"/>
            <w:vAlign w:val="top"/>
          </w:tcPr>
          <w:p>
            <w:pPr>
              <w:keepNext w:val="0"/>
              <w:keepLines w:val="0"/>
              <w:pageBreakBefore w:val="0"/>
              <w:widowControl w:val="0"/>
              <w:kinsoku/>
              <w:wordWrap/>
              <w:overflowPunct/>
              <w:topLinePunct w:val="0"/>
              <w:autoSpaceDE/>
              <w:autoSpaceDN/>
              <w:bidi w:val="0"/>
              <w:adjustRightInd w:val="0"/>
              <w:snapToGrid/>
              <w:spacing w:beforeLines="0" w:line="300" w:lineRule="auto"/>
              <w:textAlignment w:val="auto"/>
              <w:rPr>
                <w:rFonts w:hint="eastAsia" w:eastAsia="宋体"/>
                <w:color w:val="auto"/>
                <w:sz w:val="21"/>
                <w:szCs w:val="21"/>
                <w:highlight w:val="none"/>
                <w:shd w:val="clear" w:color="auto" w:fill="auto"/>
                <w:vertAlign w:val="baseline"/>
                <w:lang w:val="en-US" w:eastAsia="zh-CN"/>
              </w:rPr>
            </w:pPr>
            <w:r>
              <w:rPr>
                <w:rFonts w:hint="eastAsia" w:eastAsia="宋体"/>
                <w:color w:val="auto"/>
                <w:sz w:val="21"/>
                <w:szCs w:val="21"/>
                <w:highlight w:val="none"/>
                <w:shd w:val="clear" w:color="auto" w:fill="auto"/>
                <w:vertAlign w:val="baseline"/>
                <w:lang w:val="en-US" w:eastAsia="zh-CN"/>
              </w:rPr>
              <w:sym w:font="Wingdings 2" w:char="00A3"/>
            </w:r>
            <w:r>
              <w:rPr>
                <w:rFonts w:hint="eastAsia" w:eastAsia="宋体"/>
                <w:color w:val="auto"/>
                <w:sz w:val="21"/>
                <w:szCs w:val="21"/>
                <w:highlight w:val="none"/>
                <w:shd w:val="clear" w:color="auto" w:fill="auto"/>
                <w:vertAlign w:val="baseline"/>
                <w:lang w:val="en-US" w:eastAsia="zh-CN"/>
              </w:rPr>
              <w:t xml:space="preserve">A   </w:t>
            </w:r>
            <w:r>
              <w:rPr>
                <w:rFonts w:hint="eastAsia" w:eastAsia="宋体"/>
                <w:color w:val="auto"/>
                <w:sz w:val="21"/>
                <w:szCs w:val="21"/>
                <w:highlight w:val="none"/>
                <w:shd w:val="clear" w:color="auto" w:fill="auto"/>
                <w:vertAlign w:val="baseline"/>
                <w:lang w:val="en-US" w:eastAsia="zh-CN"/>
              </w:rPr>
              <w:sym w:font="Wingdings 2" w:char="00A3"/>
            </w:r>
            <w:r>
              <w:rPr>
                <w:rFonts w:hint="eastAsia" w:eastAsia="宋体"/>
                <w:color w:val="auto"/>
                <w:sz w:val="21"/>
                <w:szCs w:val="21"/>
                <w:highlight w:val="none"/>
                <w:shd w:val="clear" w:color="auto" w:fill="auto"/>
                <w:vertAlign w:val="baseline"/>
                <w:lang w:val="en-US" w:eastAsia="zh-CN"/>
              </w:rPr>
              <w:t>AA</w:t>
            </w:r>
          </w:p>
        </w:tc>
        <w:tc>
          <w:tcPr>
            <w:tcW w:w="1740" w:type="dxa"/>
            <w:noWrap w:val="0"/>
            <w:vAlign w:val="top"/>
          </w:tcPr>
          <w:p>
            <w:pPr>
              <w:keepNext w:val="0"/>
              <w:keepLines w:val="0"/>
              <w:pageBreakBefore w:val="0"/>
              <w:widowControl w:val="0"/>
              <w:kinsoku/>
              <w:wordWrap/>
              <w:overflowPunct/>
              <w:topLinePunct w:val="0"/>
              <w:autoSpaceDE/>
              <w:autoSpaceDN/>
              <w:bidi w:val="0"/>
              <w:adjustRightInd w:val="0"/>
              <w:snapToGrid/>
              <w:spacing w:beforeLines="0" w:line="300" w:lineRule="auto"/>
              <w:textAlignment w:val="auto"/>
              <w:rPr>
                <w:rFonts w:hint="default" w:eastAsia="宋体"/>
                <w:color w:val="auto"/>
                <w:sz w:val="21"/>
                <w:szCs w:val="21"/>
                <w:highlight w:val="none"/>
                <w:shd w:val="clear" w:color="auto" w:fill="auto"/>
                <w:vertAlign w:val="baseline"/>
                <w:lang w:val="en-US" w:eastAsia="zh-CN"/>
              </w:rPr>
            </w:pPr>
            <w:r>
              <w:rPr>
                <w:rFonts w:hint="eastAsia" w:eastAsia="宋体"/>
                <w:color w:val="auto"/>
                <w:sz w:val="21"/>
                <w:szCs w:val="21"/>
                <w:highlight w:val="none"/>
                <w:shd w:val="clear" w:color="auto" w:fill="auto"/>
                <w:vertAlign w:val="baseline"/>
                <w:lang w:val="en-US" w:eastAsia="zh-CN"/>
              </w:rPr>
              <w:t>评价阶段</w:t>
            </w:r>
          </w:p>
        </w:tc>
        <w:tc>
          <w:tcPr>
            <w:tcW w:w="5468" w:type="dxa"/>
            <w:gridSpan w:val="3"/>
            <w:noWrap w:val="0"/>
            <w:vAlign w:val="top"/>
          </w:tcPr>
          <w:p>
            <w:pPr>
              <w:keepNext w:val="0"/>
              <w:keepLines w:val="0"/>
              <w:pageBreakBefore w:val="0"/>
              <w:widowControl w:val="0"/>
              <w:kinsoku/>
              <w:wordWrap/>
              <w:overflowPunct/>
              <w:topLinePunct w:val="0"/>
              <w:autoSpaceDE/>
              <w:autoSpaceDN/>
              <w:bidi w:val="0"/>
              <w:adjustRightInd w:val="0"/>
              <w:snapToGrid/>
              <w:spacing w:beforeLines="0" w:line="300" w:lineRule="auto"/>
              <w:textAlignment w:val="auto"/>
              <w:rPr>
                <w:rFonts w:hint="eastAsia" w:eastAsia="宋体"/>
                <w:color w:val="auto"/>
                <w:sz w:val="21"/>
                <w:szCs w:val="21"/>
                <w:highlight w:val="none"/>
                <w:shd w:val="clear" w:color="auto" w:fill="auto"/>
                <w:vertAlign w:val="baseline"/>
                <w:lang w:val="en-US" w:eastAsia="zh-CN"/>
              </w:rPr>
            </w:pPr>
            <w:r>
              <w:rPr>
                <w:rFonts w:hint="eastAsia" w:eastAsia="宋体"/>
                <w:color w:val="auto"/>
                <w:sz w:val="21"/>
                <w:szCs w:val="21"/>
                <w:highlight w:val="none"/>
                <w:shd w:val="clear" w:color="auto" w:fill="auto"/>
                <w:vertAlign w:val="baseline"/>
                <w:lang w:val="en-US" w:eastAsia="zh-CN"/>
              </w:rPr>
              <w:sym w:font="Wingdings 2" w:char="00A3"/>
            </w:r>
            <w:r>
              <w:rPr>
                <w:rFonts w:hint="eastAsia" w:eastAsia="宋体"/>
                <w:color w:val="auto"/>
                <w:sz w:val="21"/>
                <w:szCs w:val="21"/>
                <w:highlight w:val="none"/>
                <w:shd w:val="clear" w:color="auto" w:fill="auto"/>
                <w:vertAlign w:val="baseline"/>
                <w:lang w:val="en-US" w:eastAsia="zh-CN"/>
              </w:rPr>
              <w:t xml:space="preserve">设计阶段 </w:t>
            </w:r>
            <w:r>
              <w:rPr>
                <w:rFonts w:hint="eastAsia" w:eastAsia="宋体"/>
                <w:color w:val="auto"/>
                <w:sz w:val="21"/>
                <w:szCs w:val="21"/>
                <w:highlight w:val="none"/>
                <w:shd w:val="clear" w:color="auto" w:fill="auto"/>
                <w:vertAlign w:val="baseline"/>
                <w:lang w:val="en-US" w:eastAsia="zh-CN"/>
              </w:rPr>
              <w:sym w:font="Wingdings 2" w:char="00A3"/>
            </w:r>
            <w:r>
              <w:rPr>
                <w:rFonts w:hint="eastAsia" w:eastAsia="宋体"/>
                <w:color w:val="auto"/>
                <w:sz w:val="21"/>
                <w:szCs w:val="21"/>
                <w:highlight w:val="none"/>
                <w:shd w:val="clear" w:color="auto" w:fill="auto"/>
                <w:vertAlign w:val="baseline"/>
                <w:lang w:val="en-US" w:eastAsia="zh-CN"/>
              </w:rPr>
              <w:t xml:space="preserve">竣工验收阶段 </w:t>
            </w:r>
            <w:r>
              <w:rPr>
                <w:rFonts w:hint="eastAsia" w:eastAsia="宋体"/>
                <w:color w:val="auto"/>
                <w:sz w:val="21"/>
                <w:szCs w:val="21"/>
                <w:highlight w:val="none"/>
                <w:shd w:val="clear" w:color="auto" w:fill="auto"/>
                <w:vertAlign w:val="baseline"/>
                <w:lang w:val="en-US" w:eastAsia="zh-CN"/>
              </w:rPr>
              <w:sym w:font="Wingdings 2" w:char="00A3"/>
            </w:r>
            <w:r>
              <w:rPr>
                <w:rFonts w:hint="eastAsia" w:eastAsia="宋体"/>
                <w:color w:val="auto"/>
                <w:sz w:val="21"/>
                <w:szCs w:val="21"/>
                <w:highlight w:val="none"/>
                <w:shd w:val="clear" w:color="auto" w:fill="auto"/>
                <w:vertAlign w:val="baseline"/>
                <w:lang w:val="en-US" w:eastAsia="zh-CN"/>
              </w:rPr>
              <w:t>运维阶段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80" w:type="dxa"/>
            <w:gridSpan w:val="9"/>
            <w:noWrap w:val="0"/>
            <w:vAlign w:val="top"/>
          </w:tcPr>
          <w:p>
            <w:pPr>
              <w:keepNext w:val="0"/>
              <w:keepLines w:val="0"/>
              <w:pageBreakBefore w:val="0"/>
              <w:widowControl w:val="0"/>
              <w:kinsoku/>
              <w:wordWrap/>
              <w:overflowPunct/>
              <w:topLinePunct w:val="0"/>
              <w:autoSpaceDE/>
              <w:autoSpaceDN/>
              <w:bidi w:val="0"/>
              <w:adjustRightInd w:val="0"/>
              <w:snapToGrid/>
              <w:spacing w:beforeLines="0" w:line="300" w:lineRule="auto"/>
              <w:jc w:val="center"/>
              <w:textAlignment w:val="auto"/>
              <w:rPr>
                <w:rFonts w:hint="default" w:eastAsia="宋体"/>
                <w:color w:val="auto"/>
                <w:sz w:val="21"/>
                <w:szCs w:val="21"/>
                <w:highlight w:val="none"/>
                <w:shd w:val="clear" w:color="auto" w:fill="auto"/>
                <w:vertAlign w:val="baseline"/>
                <w:lang w:val="en-US" w:eastAsia="zh-CN"/>
              </w:rPr>
            </w:pPr>
            <w:r>
              <w:rPr>
                <w:rFonts w:hint="eastAsia" w:eastAsia="宋体"/>
                <w:color w:val="auto"/>
                <w:sz w:val="21"/>
                <w:szCs w:val="21"/>
                <w:highlight w:val="none"/>
                <w:shd w:val="clear" w:color="auto" w:fill="auto"/>
                <w:vertAlign w:val="baseline"/>
                <w:lang w:val="en-US" w:eastAsia="zh-CN"/>
              </w:rPr>
              <w:t>高品质住宅评价得分计算表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4" w:type="dxa"/>
            <w:gridSpan w:val="2"/>
            <w:noWrap w:val="0"/>
            <w:vAlign w:val="top"/>
          </w:tcPr>
          <w:p>
            <w:pPr>
              <w:keepNext w:val="0"/>
              <w:keepLines w:val="0"/>
              <w:pageBreakBefore w:val="0"/>
              <w:widowControl w:val="0"/>
              <w:kinsoku/>
              <w:wordWrap/>
              <w:overflowPunct/>
              <w:topLinePunct w:val="0"/>
              <w:autoSpaceDE/>
              <w:autoSpaceDN/>
              <w:bidi w:val="0"/>
              <w:adjustRightInd w:val="0"/>
              <w:snapToGrid/>
              <w:spacing w:beforeLines="0" w:line="300" w:lineRule="auto"/>
              <w:textAlignment w:val="auto"/>
              <w:rPr>
                <w:rFonts w:hint="eastAsia" w:eastAsia="宋体"/>
                <w:color w:val="auto"/>
                <w:sz w:val="21"/>
                <w:szCs w:val="21"/>
                <w:highlight w:val="none"/>
                <w:shd w:val="clear" w:color="auto" w:fill="auto"/>
                <w:vertAlign w:val="baseline"/>
                <w:lang w:val="en-US" w:eastAsia="zh-CN"/>
              </w:rPr>
            </w:pPr>
          </w:p>
        </w:tc>
        <w:tc>
          <w:tcPr>
            <w:tcW w:w="1691" w:type="dxa"/>
            <w:noWrap w:val="0"/>
            <w:vAlign w:val="top"/>
          </w:tcPr>
          <w:p>
            <w:pPr>
              <w:keepNext w:val="0"/>
              <w:keepLines w:val="0"/>
              <w:pageBreakBefore w:val="0"/>
              <w:widowControl w:val="0"/>
              <w:kinsoku/>
              <w:wordWrap/>
              <w:overflowPunct/>
              <w:topLinePunct w:val="0"/>
              <w:autoSpaceDE/>
              <w:autoSpaceDN/>
              <w:bidi w:val="0"/>
              <w:adjustRightInd w:val="0"/>
              <w:snapToGrid/>
              <w:spacing w:beforeLines="0" w:line="300" w:lineRule="auto"/>
              <w:textAlignment w:val="auto"/>
              <w:rPr>
                <w:rFonts w:hint="eastAsia" w:eastAsia="宋体"/>
                <w:color w:val="auto"/>
                <w:sz w:val="21"/>
                <w:szCs w:val="21"/>
                <w:highlight w:val="none"/>
                <w:shd w:val="clear" w:color="auto" w:fill="auto"/>
                <w:vertAlign w:val="baseline"/>
                <w:lang w:val="en-US" w:eastAsia="zh-CN"/>
              </w:rPr>
            </w:pPr>
            <w:r>
              <w:rPr>
                <w:rFonts w:hint="eastAsia" w:eastAsia="宋体"/>
                <w:color w:val="auto"/>
                <w:sz w:val="21"/>
                <w:szCs w:val="21"/>
                <w:highlight w:val="none"/>
                <w:shd w:val="clear" w:color="auto" w:fill="auto"/>
                <w:vertAlign w:val="baseline"/>
                <w:lang w:val="en-US" w:eastAsia="zh-CN"/>
              </w:rPr>
              <w:t>Q1安全耐久</w:t>
            </w:r>
          </w:p>
        </w:tc>
        <w:tc>
          <w:tcPr>
            <w:tcW w:w="1675" w:type="dxa"/>
            <w:noWrap w:val="0"/>
            <w:vAlign w:val="top"/>
          </w:tcPr>
          <w:p>
            <w:pPr>
              <w:keepNext w:val="0"/>
              <w:keepLines w:val="0"/>
              <w:pageBreakBefore w:val="0"/>
              <w:widowControl w:val="0"/>
              <w:kinsoku/>
              <w:wordWrap/>
              <w:overflowPunct/>
              <w:topLinePunct w:val="0"/>
              <w:autoSpaceDE/>
              <w:autoSpaceDN/>
              <w:bidi w:val="0"/>
              <w:adjustRightInd w:val="0"/>
              <w:snapToGrid/>
              <w:spacing w:beforeLines="0" w:line="300" w:lineRule="auto"/>
              <w:textAlignment w:val="auto"/>
              <w:rPr>
                <w:rFonts w:hint="eastAsia" w:eastAsia="宋体"/>
                <w:color w:val="auto"/>
                <w:sz w:val="21"/>
                <w:szCs w:val="21"/>
                <w:highlight w:val="none"/>
                <w:shd w:val="clear" w:color="auto" w:fill="auto"/>
                <w:vertAlign w:val="baseline"/>
                <w:lang w:val="en-US" w:eastAsia="zh-CN"/>
              </w:rPr>
            </w:pPr>
            <w:r>
              <w:rPr>
                <w:rFonts w:hint="eastAsia" w:eastAsia="宋体"/>
                <w:color w:val="auto"/>
                <w:sz w:val="21"/>
                <w:szCs w:val="21"/>
                <w:highlight w:val="none"/>
                <w:shd w:val="clear" w:color="auto" w:fill="auto"/>
                <w:vertAlign w:val="baseline"/>
                <w:lang w:val="en-US" w:eastAsia="zh-CN"/>
              </w:rPr>
              <w:t>Q2宜居便利</w:t>
            </w:r>
          </w:p>
        </w:tc>
        <w:tc>
          <w:tcPr>
            <w:tcW w:w="1642" w:type="dxa"/>
            <w:noWrap w:val="0"/>
            <w:vAlign w:val="top"/>
          </w:tcPr>
          <w:p>
            <w:pPr>
              <w:keepNext w:val="0"/>
              <w:keepLines w:val="0"/>
              <w:pageBreakBefore w:val="0"/>
              <w:widowControl w:val="0"/>
              <w:kinsoku/>
              <w:wordWrap/>
              <w:overflowPunct/>
              <w:topLinePunct w:val="0"/>
              <w:autoSpaceDE/>
              <w:autoSpaceDN/>
              <w:bidi w:val="0"/>
              <w:adjustRightInd w:val="0"/>
              <w:snapToGrid/>
              <w:spacing w:beforeLines="0" w:line="300" w:lineRule="auto"/>
              <w:textAlignment w:val="auto"/>
              <w:rPr>
                <w:rFonts w:hint="eastAsia" w:eastAsia="宋体"/>
                <w:color w:val="auto"/>
                <w:sz w:val="21"/>
                <w:szCs w:val="21"/>
                <w:highlight w:val="none"/>
                <w:shd w:val="clear" w:color="auto" w:fill="auto"/>
                <w:vertAlign w:val="baseline"/>
                <w:lang w:val="en-US" w:eastAsia="zh-CN"/>
              </w:rPr>
            </w:pPr>
            <w:r>
              <w:rPr>
                <w:rFonts w:hint="eastAsia" w:eastAsia="宋体"/>
                <w:color w:val="auto"/>
                <w:sz w:val="21"/>
                <w:szCs w:val="21"/>
                <w:highlight w:val="none"/>
                <w:shd w:val="clear" w:color="auto" w:fill="auto"/>
                <w:vertAlign w:val="baseline"/>
                <w:lang w:val="en-US" w:eastAsia="zh-CN"/>
              </w:rPr>
              <w:t>Q3健康舒适</w:t>
            </w:r>
          </w:p>
        </w:tc>
        <w:tc>
          <w:tcPr>
            <w:tcW w:w="1740" w:type="dxa"/>
            <w:noWrap w:val="0"/>
            <w:vAlign w:val="top"/>
          </w:tcPr>
          <w:p>
            <w:pPr>
              <w:keepNext w:val="0"/>
              <w:keepLines w:val="0"/>
              <w:pageBreakBefore w:val="0"/>
              <w:widowControl w:val="0"/>
              <w:kinsoku/>
              <w:wordWrap/>
              <w:overflowPunct/>
              <w:topLinePunct w:val="0"/>
              <w:autoSpaceDE/>
              <w:autoSpaceDN/>
              <w:bidi w:val="0"/>
              <w:adjustRightInd w:val="0"/>
              <w:snapToGrid/>
              <w:spacing w:beforeLines="0" w:line="300" w:lineRule="auto"/>
              <w:textAlignment w:val="auto"/>
              <w:rPr>
                <w:rFonts w:hint="eastAsia" w:eastAsia="宋体"/>
                <w:color w:val="auto"/>
                <w:sz w:val="21"/>
                <w:szCs w:val="21"/>
                <w:highlight w:val="none"/>
                <w:shd w:val="clear" w:color="auto" w:fill="auto"/>
                <w:vertAlign w:val="baseline"/>
                <w:lang w:val="en-US" w:eastAsia="zh-CN"/>
              </w:rPr>
            </w:pPr>
            <w:r>
              <w:rPr>
                <w:rFonts w:hint="eastAsia" w:eastAsia="宋体"/>
                <w:color w:val="auto"/>
                <w:sz w:val="21"/>
                <w:szCs w:val="21"/>
                <w:highlight w:val="none"/>
                <w:shd w:val="clear" w:color="auto" w:fill="auto"/>
                <w:vertAlign w:val="baseline"/>
                <w:lang w:val="en-US" w:eastAsia="zh-CN"/>
              </w:rPr>
              <w:t>Q4绿色低碳</w:t>
            </w:r>
          </w:p>
        </w:tc>
        <w:tc>
          <w:tcPr>
            <w:tcW w:w="1735" w:type="dxa"/>
            <w:noWrap w:val="0"/>
            <w:vAlign w:val="top"/>
          </w:tcPr>
          <w:p>
            <w:pPr>
              <w:keepNext w:val="0"/>
              <w:keepLines w:val="0"/>
              <w:pageBreakBefore w:val="0"/>
              <w:widowControl w:val="0"/>
              <w:kinsoku/>
              <w:wordWrap/>
              <w:overflowPunct/>
              <w:topLinePunct w:val="0"/>
              <w:autoSpaceDE/>
              <w:autoSpaceDN/>
              <w:bidi w:val="0"/>
              <w:adjustRightInd w:val="0"/>
              <w:snapToGrid/>
              <w:spacing w:beforeLines="0" w:line="300" w:lineRule="auto"/>
              <w:textAlignment w:val="auto"/>
              <w:rPr>
                <w:rFonts w:hint="eastAsia" w:eastAsia="宋体"/>
                <w:color w:val="auto"/>
                <w:sz w:val="21"/>
                <w:szCs w:val="21"/>
                <w:highlight w:val="none"/>
                <w:shd w:val="clear" w:color="auto" w:fill="auto"/>
                <w:vertAlign w:val="baseline"/>
                <w:lang w:val="en-US" w:eastAsia="zh-CN"/>
              </w:rPr>
            </w:pPr>
            <w:r>
              <w:rPr>
                <w:rFonts w:hint="eastAsia" w:eastAsia="宋体"/>
                <w:color w:val="auto"/>
                <w:sz w:val="21"/>
                <w:szCs w:val="21"/>
                <w:highlight w:val="none"/>
                <w:shd w:val="clear" w:color="auto" w:fill="auto"/>
                <w:vertAlign w:val="baseline"/>
                <w:lang w:val="en-US" w:eastAsia="zh-CN"/>
              </w:rPr>
              <w:t>Q5智慧科技</w:t>
            </w:r>
          </w:p>
        </w:tc>
        <w:tc>
          <w:tcPr>
            <w:tcW w:w="1792" w:type="dxa"/>
            <w:noWrap w:val="0"/>
            <w:vAlign w:val="top"/>
          </w:tcPr>
          <w:p>
            <w:pPr>
              <w:keepNext w:val="0"/>
              <w:keepLines w:val="0"/>
              <w:pageBreakBefore w:val="0"/>
              <w:widowControl w:val="0"/>
              <w:kinsoku/>
              <w:wordWrap/>
              <w:overflowPunct/>
              <w:topLinePunct w:val="0"/>
              <w:autoSpaceDE/>
              <w:autoSpaceDN/>
              <w:bidi w:val="0"/>
              <w:adjustRightInd w:val="0"/>
              <w:snapToGrid/>
              <w:spacing w:beforeLines="0" w:line="300" w:lineRule="auto"/>
              <w:textAlignment w:val="auto"/>
              <w:rPr>
                <w:rFonts w:hint="eastAsia" w:eastAsia="宋体"/>
                <w:color w:val="auto"/>
                <w:sz w:val="21"/>
                <w:szCs w:val="21"/>
                <w:highlight w:val="none"/>
                <w:shd w:val="clear" w:color="auto" w:fill="auto"/>
                <w:vertAlign w:val="baseline"/>
                <w:lang w:val="en-US" w:eastAsia="zh-CN"/>
              </w:rPr>
            </w:pPr>
            <w:r>
              <w:rPr>
                <w:rFonts w:hint="eastAsia" w:eastAsia="宋体"/>
                <w:color w:val="auto"/>
                <w:sz w:val="21"/>
                <w:szCs w:val="21"/>
                <w:highlight w:val="none"/>
                <w:shd w:val="clear" w:color="auto" w:fill="auto"/>
                <w:vertAlign w:val="baseline"/>
                <w:lang w:val="en-US" w:eastAsia="zh-CN"/>
              </w:rPr>
              <w:t>Q6创新与提高</w:t>
            </w:r>
          </w:p>
        </w:tc>
        <w:tc>
          <w:tcPr>
            <w:tcW w:w="1941" w:type="dxa"/>
            <w:noWrap w:val="0"/>
            <w:vAlign w:val="top"/>
          </w:tcPr>
          <w:p>
            <w:pPr>
              <w:keepNext w:val="0"/>
              <w:keepLines w:val="0"/>
              <w:pageBreakBefore w:val="0"/>
              <w:widowControl w:val="0"/>
              <w:kinsoku/>
              <w:wordWrap/>
              <w:overflowPunct/>
              <w:topLinePunct w:val="0"/>
              <w:autoSpaceDE/>
              <w:autoSpaceDN/>
              <w:bidi w:val="0"/>
              <w:adjustRightInd w:val="0"/>
              <w:snapToGrid/>
              <w:spacing w:beforeLines="0" w:line="300" w:lineRule="auto"/>
              <w:textAlignment w:val="auto"/>
              <w:rPr>
                <w:rFonts w:hint="default" w:eastAsia="宋体"/>
                <w:color w:val="auto"/>
                <w:sz w:val="21"/>
                <w:szCs w:val="21"/>
                <w:highlight w:val="none"/>
                <w:shd w:val="clear" w:color="auto" w:fill="auto"/>
                <w:vertAlign w:val="baseline"/>
                <w:lang w:val="en-US" w:eastAsia="zh-CN"/>
              </w:rPr>
            </w:pPr>
            <w:r>
              <w:rPr>
                <w:rFonts w:hint="eastAsia" w:eastAsia="宋体"/>
                <w:color w:val="auto"/>
                <w:sz w:val="21"/>
                <w:szCs w:val="21"/>
                <w:highlight w:val="none"/>
                <w:shd w:val="clear" w:color="auto" w:fill="auto"/>
                <w:vertAlign w:val="baseli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vMerge w:val="restart"/>
            <w:noWrap w:val="0"/>
            <w:vAlign w:val="top"/>
          </w:tcPr>
          <w:p>
            <w:pPr>
              <w:keepNext w:val="0"/>
              <w:keepLines w:val="0"/>
              <w:pageBreakBefore w:val="0"/>
              <w:widowControl w:val="0"/>
              <w:kinsoku/>
              <w:wordWrap/>
              <w:overflowPunct/>
              <w:topLinePunct w:val="0"/>
              <w:autoSpaceDE/>
              <w:autoSpaceDN/>
              <w:bidi w:val="0"/>
              <w:adjustRightInd w:val="0"/>
              <w:snapToGrid/>
              <w:spacing w:beforeLines="0" w:line="300" w:lineRule="auto"/>
              <w:textAlignment w:val="auto"/>
              <w:rPr>
                <w:rFonts w:hint="default" w:eastAsia="宋体"/>
                <w:color w:val="auto"/>
                <w:sz w:val="21"/>
                <w:szCs w:val="21"/>
                <w:highlight w:val="none"/>
                <w:shd w:val="clear" w:color="auto" w:fill="auto"/>
                <w:vertAlign w:val="baseline"/>
                <w:lang w:val="en-US" w:eastAsia="zh-CN"/>
              </w:rPr>
            </w:pPr>
            <w:r>
              <w:rPr>
                <w:rFonts w:hint="eastAsia" w:eastAsia="宋体"/>
                <w:color w:val="auto"/>
                <w:sz w:val="21"/>
                <w:szCs w:val="21"/>
                <w:highlight w:val="none"/>
                <w:shd w:val="clear" w:color="auto" w:fill="auto"/>
                <w:vertAlign w:val="baseline"/>
                <w:lang w:val="en-US" w:eastAsia="zh-CN"/>
              </w:rPr>
              <w:t>控制项</w:t>
            </w:r>
          </w:p>
        </w:tc>
        <w:tc>
          <w:tcPr>
            <w:tcW w:w="1300" w:type="dxa"/>
            <w:noWrap w:val="0"/>
            <w:vAlign w:val="top"/>
          </w:tcPr>
          <w:p>
            <w:pPr>
              <w:keepNext w:val="0"/>
              <w:keepLines w:val="0"/>
              <w:pageBreakBefore w:val="0"/>
              <w:widowControl w:val="0"/>
              <w:kinsoku/>
              <w:wordWrap/>
              <w:overflowPunct/>
              <w:topLinePunct w:val="0"/>
              <w:autoSpaceDE/>
              <w:autoSpaceDN/>
              <w:bidi w:val="0"/>
              <w:adjustRightInd w:val="0"/>
              <w:snapToGrid/>
              <w:spacing w:beforeLines="0" w:line="300" w:lineRule="auto"/>
              <w:textAlignment w:val="auto"/>
              <w:rPr>
                <w:rFonts w:hint="default" w:eastAsia="宋体"/>
                <w:color w:val="auto"/>
                <w:sz w:val="21"/>
                <w:szCs w:val="21"/>
                <w:highlight w:val="none"/>
                <w:shd w:val="clear" w:color="auto" w:fill="auto"/>
                <w:vertAlign w:val="baseline"/>
                <w:lang w:val="en-US" w:eastAsia="zh-CN"/>
              </w:rPr>
            </w:pPr>
            <w:r>
              <w:rPr>
                <w:rFonts w:hint="eastAsia" w:eastAsia="宋体"/>
                <w:color w:val="auto"/>
                <w:sz w:val="21"/>
                <w:szCs w:val="21"/>
                <w:highlight w:val="none"/>
                <w:shd w:val="clear" w:color="auto" w:fill="auto"/>
                <w:vertAlign w:val="baseline"/>
                <w:lang w:val="en-US" w:eastAsia="zh-CN"/>
              </w:rPr>
              <w:t>评价结果</w:t>
            </w:r>
          </w:p>
        </w:tc>
        <w:tc>
          <w:tcPr>
            <w:tcW w:w="1691" w:type="dxa"/>
            <w:noWrap w:val="0"/>
            <w:vAlign w:val="top"/>
          </w:tcPr>
          <w:p>
            <w:pPr>
              <w:keepNext w:val="0"/>
              <w:keepLines w:val="0"/>
              <w:pageBreakBefore w:val="0"/>
              <w:widowControl w:val="0"/>
              <w:kinsoku/>
              <w:wordWrap/>
              <w:overflowPunct/>
              <w:topLinePunct w:val="0"/>
              <w:autoSpaceDE/>
              <w:autoSpaceDN/>
              <w:bidi w:val="0"/>
              <w:adjustRightInd w:val="0"/>
              <w:snapToGrid/>
              <w:spacing w:beforeLines="0" w:line="300" w:lineRule="auto"/>
              <w:textAlignment w:val="auto"/>
              <w:rPr>
                <w:rFonts w:hint="eastAsia" w:eastAsia="宋体"/>
                <w:color w:val="auto"/>
                <w:sz w:val="21"/>
                <w:szCs w:val="21"/>
                <w:highlight w:val="none"/>
                <w:shd w:val="clear" w:color="auto" w:fill="auto"/>
                <w:vertAlign w:val="baseline"/>
                <w:lang w:val="en-US" w:eastAsia="zh-CN"/>
              </w:rPr>
            </w:pPr>
            <w:r>
              <w:rPr>
                <w:rFonts w:hint="eastAsia" w:eastAsia="宋体"/>
                <w:color w:val="auto"/>
                <w:sz w:val="21"/>
                <w:szCs w:val="21"/>
                <w:highlight w:val="none"/>
                <w:shd w:val="clear" w:color="auto" w:fill="auto"/>
                <w:vertAlign w:val="baseline"/>
                <w:lang w:val="en-US" w:eastAsia="zh-CN"/>
              </w:rPr>
              <w:sym w:font="Wingdings 2" w:char="00A3"/>
            </w:r>
            <w:r>
              <w:rPr>
                <w:rFonts w:hint="eastAsia" w:eastAsia="宋体"/>
                <w:color w:val="auto"/>
                <w:sz w:val="21"/>
                <w:szCs w:val="21"/>
                <w:highlight w:val="none"/>
                <w:shd w:val="clear" w:color="auto" w:fill="auto"/>
                <w:vertAlign w:val="baseline"/>
                <w:lang w:val="en-US" w:eastAsia="zh-CN"/>
              </w:rPr>
              <w:t>满足</w:t>
            </w:r>
            <w:r>
              <w:rPr>
                <w:rFonts w:hint="eastAsia" w:eastAsia="宋体"/>
                <w:color w:val="auto"/>
                <w:sz w:val="21"/>
                <w:szCs w:val="21"/>
                <w:highlight w:val="none"/>
                <w:shd w:val="clear" w:color="auto" w:fill="auto"/>
                <w:vertAlign w:val="baseline"/>
                <w:lang w:val="en-US" w:eastAsia="zh-CN"/>
              </w:rPr>
              <w:sym w:font="Wingdings 2" w:char="00A3"/>
            </w:r>
            <w:r>
              <w:rPr>
                <w:rFonts w:hint="eastAsia" w:eastAsia="宋体"/>
                <w:color w:val="auto"/>
                <w:sz w:val="21"/>
                <w:szCs w:val="21"/>
                <w:highlight w:val="none"/>
                <w:shd w:val="clear" w:color="auto" w:fill="auto"/>
                <w:vertAlign w:val="baseline"/>
                <w:lang w:val="en-US" w:eastAsia="zh-CN"/>
              </w:rPr>
              <w:t>不满足</w:t>
            </w:r>
          </w:p>
        </w:tc>
        <w:tc>
          <w:tcPr>
            <w:tcW w:w="1675" w:type="dxa"/>
            <w:noWrap w:val="0"/>
            <w:vAlign w:val="top"/>
          </w:tcPr>
          <w:p>
            <w:pPr>
              <w:keepNext w:val="0"/>
              <w:keepLines w:val="0"/>
              <w:pageBreakBefore w:val="0"/>
              <w:widowControl w:val="0"/>
              <w:kinsoku/>
              <w:wordWrap/>
              <w:overflowPunct/>
              <w:topLinePunct w:val="0"/>
              <w:autoSpaceDE/>
              <w:autoSpaceDN/>
              <w:bidi w:val="0"/>
              <w:adjustRightInd w:val="0"/>
              <w:snapToGrid/>
              <w:spacing w:beforeLines="0" w:line="300" w:lineRule="auto"/>
              <w:textAlignment w:val="auto"/>
              <w:rPr>
                <w:rFonts w:hint="eastAsia" w:eastAsia="宋体"/>
                <w:color w:val="auto"/>
                <w:sz w:val="21"/>
                <w:szCs w:val="21"/>
                <w:highlight w:val="none"/>
                <w:shd w:val="clear" w:color="auto" w:fill="auto"/>
                <w:vertAlign w:val="baseline"/>
                <w:lang w:val="en-US" w:eastAsia="zh-CN"/>
              </w:rPr>
            </w:pPr>
            <w:r>
              <w:rPr>
                <w:rFonts w:hint="eastAsia" w:eastAsia="宋体"/>
                <w:color w:val="auto"/>
                <w:sz w:val="21"/>
                <w:szCs w:val="21"/>
                <w:highlight w:val="none"/>
                <w:shd w:val="clear" w:color="auto" w:fill="auto"/>
                <w:vertAlign w:val="baseline"/>
                <w:lang w:val="en-US" w:eastAsia="zh-CN"/>
              </w:rPr>
              <w:sym w:font="Wingdings 2" w:char="00A3"/>
            </w:r>
            <w:r>
              <w:rPr>
                <w:rFonts w:hint="eastAsia" w:eastAsia="宋体"/>
                <w:color w:val="auto"/>
                <w:sz w:val="21"/>
                <w:szCs w:val="21"/>
                <w:highlight w:val="none"/>
                <w:shd w:val="clear" w:color="auto" w:fill="auto"/>
                <w:vertAlign w:val="baseline"/>
                <w:lang w:val="en-US" w:eastAsia="zh-CN"/>
              </w:rPr>
              <w:t>满足</w:t>
            </w:r>
            <w:r>
              <w:rPr>
                <w:rFonts w:hint="eastAsia" w:eastAsia="宋体"/>
                <w:color w:val="auto"/>
                <w:sz w:val="21"/>
                <w:szCs w:val="21"/>
                <w:highlight w:val="none"/>
                <w:shd w:val="clear" w:color="auto" w:fill="auto"/>
                <w:vertAlign w:val="baseline"/>
                <w:lang w:val="en-US" w:eastAsia="zh-CN"/>
              </w:rPr>
              <w:sym w:font="Wingdings 2" w:char="00A3"/>
            </w:r>
            <w:r>
              <w:rPr>
                <w:rFonts w:hint="eastAsia" w:eastAsia="宋体"/>
                <w:color w:val="auto"/>
                <w:sz w:val="21"/>
                <w:szCs w:val="21"/>
                <w:highlight w:val="none"/>
                <w:shd w:val="clear" w:color="auto" w:fill="auto"/>
                <w:vertAlign w:val="baseline"/>
                <w:lang w:val="en-US" w:eastAsia="zh-CN"/>
              </w:rPr>
              <w:t>不满足</w:t>
            </w:r>
          </w:p>
        </w:tc>
        <w:tc>
          <w:tcPr>
            <w:tcW w:w="1642" w:type="dxa"/>
            <w:noWrap w:val="0"/>
            <w:vAlign w:val="top"/>
          </w:tcPr>
          <w:p>
            <w:pPr>
              <w:keepNext w:val="0"/>
              <w:keepLines w:val="0"/>
              <w:pageBreakBefore w:val="0"/>
              <w:widowControl w:val="0"/>
              <w:kinsoku/>
              <w:wordWrap/>
              <w:overflowPunct/>
              <w:topLinePunct w:val="0"/>
              <w:autoSpaceDE/>
              <w:autoSpaceDN/>
              <w:bidi w:val="0"/>
              <w:adjustRightInd w:val="0"/>
              <w:snapToGrid/>
              <w:spacing w:beforeLines="0" w:line="300" w:lineRule="auto"/>
              <w:textAlignment w:val="auto"/>
              <w:rPr>
                <w:rFonts w:hint="eastAsia" w:eastAsia="宋体"/>
                <w:color w:val="auto"/>
                <w:sz w:val="21"/>
                <w:szCs w:val="21"/>
                <w:highlight w:val="none"/>
                <w:shd w:val="clear" w:color="auto" w:fill="auto"/>
                <w:vertAlign w:val="baseline"/>
                <w:lang w:val="en-US" w:eastAsia="zh-CN"/>
              </w:rPr>
            </w:pPr>
            <w:r>
              <w:rPr>
                <w:rFonts w:hint="eastAsia" w:eastAsia="宋体"/>
                <w:color w:val="auto"/>
                <w:sz w:val="21"/>
                <w:szCs w:val="21"/>
                <w:highlight w:val="none"/>
                <w:shd w:val="clear" w:color="auto" w:fill="auto"/>
                <w:vertAlign w:val="baseline"/>
                <w:lang w:val="en-US" w:eastAsia="zh-CN"/>
              </w:rPr>
              <w:sym w:font="Wingdings 2" w:char="00A3"/>
            </w:r>
            <w:r>
              <w:rPr>
                <w:rFonts w:hint="eastAsia" w:eastAsia="宋体"/>
                <w:color w:val="auto"/>
                <w:sz w:val="21"/>
                <w:szCs w:val="21"/>
                <w:highlight w:val="none"/>
                <w:shd w:val="clear" w:color="auto" w:fill="auto"/>
                <w:vertAlign w:val="baseline"/>
                <w:lang w:val="en-US" w:eastAsia="zh-CN"/>
              </w:rPr>
              <w:t>满足</w:t>
            </w:r>
            <w:r>
              <w:rPr>
                <w:rFonts w:hint="eastAsia" w:eastAsia="宋体"/>
                <w:color w:val="auto"/>
                <w:sz w:val="21"/>
                <w:szCs w:val="21"/>
                <w:highlight w:val="none"/>
                <w:shd w:val="clear" w:color="auto" w:fill="auto"/>
                <w:vertAlign w:val="baseline"/>
                <w:lang w:val="en-US" w:eastAsia="zh-CN"/>
              </w:rPr>
              <w:sym w:font="Wingdings 2" w:char="00A3"/>
            </w:r>
            <w:r>
              <w:rPr>
                <w:rFonts w:hint="eastAsia" w:eastAsia="宋体"/>
                <w:color w:val="auto"/>
                <w:sz w:val="21"/>
                <w:szCs w:val="21"/>
                <w:highlight w:val="none"/>
                <w:shd w:val="clear" w:color="auto" w:fill="auto"/>
                <w:vertAlign w:val="baseline"/>
                <w:lang w:val="en-US" w:eastAsia="zh-CN"/>
              </w:rPr>
              <w:t>不满足</w:t>
            </w:r>
          </w:p>
        </w:tc>
        <w:tc>
          <w:tcPr>
            <w:tcW w:w="1740" w:type="dxa"/>
            <w:noWrap w:val="0"/>
            <w:vAlign w:val="top"/>
          </w:tcPr>
          <w:p>
            <w:pPr>
              <w:keepNext w:val="0"/>
              <w:keepLines w:val="0"/>
              <w:pageBreakBefore w:val="0"/>
              <w:widowControl w:val="0"/>
              <w:kinsoku/>
              <w:wordWrap/>
              <w:overflowPunct/>
              <w:topLinePunct w:val="0"/>
              <w:autoSpaceDE/>
              <w:autoSpaceDN/>
              <w:bidi w:val="0"/>
              <w:adjustRightInd w:val="0"/>
              <w:snapToGrid/>
              <w:spacing w:beforeLines="0" w:line="300" w:lineRule="auto"/>
              <w:textAlignment w:val="auto"/>
              <w:rPr>
                <w:rFonts w:hint="eastAsia" w:eastAsia="宋体"/>
                <w:color w:val="auto"/>
                <w:sz w:val="21"/>
                <w:szCs w:val="21"/>
                <w:highlight w:val="none"/>
                <w:shd w:val="clear" w:color="auto" w:fill="auto"/>
                <w:vertAlign w:val="baseline"/>
                <w:lang w:val="en-US" w:eastAsia="zh-CN"/>
              </w:rPr>
            </w:pPr>
            <w:r>
              <w:rPr>
                <w:rFonts w:hint="eastAsia" w:eastAsia="宋体"/>
                <w:color w:val="auto"/>
                <w:sz w:val="21"/>
                <w:szCs w:val="21"/>
                <w:highlight w:val="none"/>
                <w:shd w:val="clear" w:color="auto" w:fill="auto"/>
                <w:vertAlign w:val="baseline"/>
                <w:lang w:val="en-US" w:eastAsia="zh-CN"/>
              </w:rPr>
              <w:sym w:font="Wingdings 2" w:char="00A3"/>
            </w:r>
            <w:r>
              <w:rPr>
                <w:rFonts w:hint="eastAsia" w:eastAsia="宋体"/>
                <w:color w:val="auto"/>
                <w:sz w:val="21"/>
                <w:szCs w:val="21"/>
                <w:highlight w:val="none"/>
                <w:shd w:val="clear" w:color="auto" w:fill="auto"/>
                <w:vertAlign w:val="baseline"/>
                <w:lang w:val="en-US" w:eastAsia="zh-CN"/>
              </w:rPr>
              <w:t>满足</w:t>
            </w:r>
            <w:r>
              <w:rPr>
                <w:rFonts w:hint="eastAsia" w:eastAsia="宋体"/>
                <w:color w:val="auto"/>
                <w:sz w:val="21"/>
                <w:szCs w:val="21"/>
                <w:highlight w:val="none"/>
                <w:shd w:val="clear" w:color="auto" w:fill="auto"/>
                <w:vertAlign w:val="baseline"/>
                <w:lang w:val="en-US" w:eastAsia="zh-CN"/>
              </w:rPr>
              <w:sym w:font="Wingdings 2" w:char="00A3"/>
            </w:r>
            <w:r>
              <w:rPr>
                <w:rFonts w:hint="eastAsia" w:eastAsia="宋体"/>
                <w:color w:val="auto"/>
                <w:sz w:val="21"/>
                <w:szCs w:val="21"/>
                <w:highlight w:val="none"/>
                <w:shd w:val="clear" w:color="auto" w:fill="auto"/>
                <w:vertAlign w:val="baseline"/>
                <w:lang w:val="en-US" w:eastAsia="zh-CN"/>
              </w:rPr>
              <w:t>不满足</w:t>
            </w:r>
          </w:p>
        </w:tc>
        <w:tc>
          <w:tcPr>
            <w:tcW w:w="1735" w:type="dxa"/>
            <w:noWrap w:val="0"/>
            <w:vAlign w:val="top"/>
          </w:tcPr>
          <w:p>
            <w:pPr>
              <w:keepNext w:val="0"/>
              <w:keepLines w:val="0"/>
              <w:pageBreakBefore w:val="0"/>
              <w:widowControl w:val="0"/>
              <w:kinsoku/>
              <w:wordWrap/>
              <w:overflowPunct/>
              <w:topLinePunct w:val="0"/>
              <w:autoSpaceDE/>
              <w:autoSpaceDN/>
              <w:bidi w:val="0"/>
              <w:adjustRightInd w:val="0"/>
              <w:snapToGrid/>
              <w:spacing w:beforeLines="0" w:line="300" w:lineRule="auto"/>
              <w:textAlignment w:val="auto"/>
              <w:rPr>
                <w:rFonts w:hint="eastAsia" w:eastAsia="宋体"/>
                <w:color w:val="auto"/>
                <w:sz w:val="21"/>
                <w:szCs w:val="21"/>
                <w:highlight w:val="none"/>
                <w:shd w:val="clear" w:color="auto" w:fill="auto"/>
                <w:vertAlign w:val="baseline"/>
                <w:lang w:val="en-US" w:eastAsia="zh-CN"/>
              </w:rPr>
            </w:pPr>
            <w:r>
              <w:rPr>
                <w:rFonts w:hint="eastAsia" w:eastAsia="宋体"/>
                <w:color w:val="auto"/>
                <w:sz w:val="21"/>
                <w:szCs w:val="21"/>
                <w:highlight w:val="none"/>
                <w:shd w:val="clear" w:color="auto" w:fill="auto"/>
                <w:vertAlign w:val="baseline"/>
                <w:lang w:val="en-US" w:eastAsia="zh-CN"/>
              </w:rPr>
              <w:sym w:font="Wingdings 2" w:char="00A3"/>
            </w:r>
            <w:r>
              <w:rPr>
                <w:rFonts w:hint="eastAsia" w:eastAsia="宋体"/>
                <w:color w:val="auto"/>
                <w:sz w:val="21"/>
                <w:szCs w:val="21"/>
                <w:highlight w:val="none"/>
                <w:shd w:val="clear" w:color="auto" w:fill="auto"/>
                <w:vertAlign w:val="baseline"/>
                <w:lang w:val="en-US" w:eastAsia="zh-CN"/>
              </w:rPr>
              <w:t>满足</w:t>
            </w:r>
            <w:r>
              <w:rPr>
                <w:rFonts w:hint="eastAsia" w:eastAsia="宋体"/>
                <w:color w:val="auto"/>
                <w:sz w:val="21"/>
                <w:szCs w:val="21"/>
                <w:highlight w:val="none"/>
                <w:shd w:val="clear" w:color="auto" w:fill="auto"/>
                <w:vertAlign w:val="baseline"/>
                <w:lang w:val="en-US" w:eastAsia="zh-CN"/>
              </w:rPr>
              <w:sym w:font="Wingdings 2" w:char="00A3"/>
            </w:r>
            <w:r>
              <w:rPr>
                <w:rFonts w:hint="eastAsia" w:eastAsia="宋体"/>
                <w:color w:val="auto"/>
                <w:sz w:val="21"/>
                <w:szCs w:val="21"/>
                <w:highlight w:val="none"/>
                <w:shd w:val="clear" w:color="auto" w:fill="auto"/>
                <w:vertAlign w:val="baseline"/>
                <w:lang w:val="en-US" w:eastAsia="zh-CN"/>
              </w:rPr>
              <w:t>不满足</w:t>
            </w:r>
          </w:p>
        </w:tc>
        <w:tc>
          <w:tcPr>
            <w:tcW w:w="1792" w:type="dxa"/>
            <w:noWrap w:val="0"/>
            <w:vAlign w:val="top"/>
          </w:tcPr>
          <w:p>
            <w:pPr>
              <w:keepNext w:val="0"/>
              <w:keepLines w:val="0"/>
              <w:pageBreakBefore w:val="0"/>
              <w:widowControl w:val="0"/>
              <w:kinsoku/>
              <w:wordWrap/>
              <w:overflowPunct/>
              <w:topLinePunct w:val="0"/>
              <w:autoSpaceDE/>
              <w:autoSpaceDN/>
              <w:bidi w:val="0"/>
              <w:adjustRightInd w:val="0"/>
              <w:snapToGrid/>
              <w:spacing w:beforeLines="0" w:line="300" w:lineRule="auto"/>
              <w:textAlignment w:val="auto"/>
              <w:rPr>
                <w:rFonts w:hint="eastAsia" w:eastAsia="宋体"/>
                <w:color w:val="auto"/>
                <w:sz w:val="21"/>
                <w:szCs w:val="21"/>
                <w:highlight w:val="none"/>
                <w:shd w:val="clear" w:color="auto" w:fill="auto"/>
                <w:vertAlign w:val="baseline"/>
                <w:lang w:val="en-US" w:eastAsia="zh-CN"/>
              </w:rPr>
            </w:pPr>
          </w:p>
        </w:tc>
        <w:tc>
          <w:tcPr>
            <w:tcW w:w="1941" w:type="dxa"/>
            <w:noWrap w:val="0"/>
            <w:vAlign w:val="top"/>
          </w:tcPr>
          <w:p>
            <w:pPr>
              <w:keepNext w:val="0"/>
              <w:keepLines w:val="0"/>
              <w:pageBreakBefore w:val="0"/>
              <w:widowControl w:val="0"/>
              <w:kinsoku/>
              <w:wordWrap/>
              <w:overflowPunct/>
              <w:topLinePunct w:val="0"/>
              <w:autoSpaceDE/>
              <w:autoSpaceDN/>
              <w:bidi w:val="0"/>
              <w:adjustRightInd w:val="0"/>
              <w:snapToGrid/>
              <w:spacing w:beforeLines="0" w:line="300" w:lineRule="auto"/>
              <w:textAlignment w:val="auto"/>
              <w:rPr>
                <w:rFonts w:hint="eastAsia" w:eastAsia="宋体"/>
                <w:color w:val="auto"/>
                <w:sz w:val="21"/>
                <w:szCs w:val="21"/>
                <w:highlight w:val="none"/>
                <w:shd w:val="clear" w:color="auto" w:fill="auto"/>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trPr>
        <w:tc>
          <w:tcPr>
            <w:tcW w:w="864" w:type="dxa"/>
            <w:vMerge w:val="continue"/>
            <w:noWrap w:val="0"/>
            <w:vAlign w:val="top"/>
          </w:tcPr>
          <w:p>
            <w:pPr>
              <w:keepNext w:val="0"/>
              <w:keepLines w:val="0"/>
              <w:pageBreakBefore w:val="0"/>
              <w:widowControl w:val="0"/>
              <w:kinsoku/>
              <w:wordWrap/>
              <w:overflowPunct/>
              <w:topLinePunct w:val="0"/>
              <w:autoSpaceDE/>
              <w:autoSpaceDN/>
              <w:bidi w:val="0"/>
              <w:adjustRightInd w:val="0"/>
              <w:snapToGrid/>
              <w:spacing w:beforeLines="0" w:line="300" w:lineRule="auto"/>
              <w:textAlignment w:val="auto"/>
              <w:rPr>
                <w:rFonts w:hint="eastAsia" w:eastAsia="宋体"/>
                <w:color w:val="auto"/>
                <w:sz w:val="21"/>
                <w:szCs w:val="21"/>
                <w:highlight w:val="none"/>
                <w:shd w:val="clear" w:color="auto" w:fill="auto"/>
                <w:vertAlign w:val="baseline"/>
                <w:lang w:val="en-US" w:eastAsia="zh-CN"/>
              </w:rPr>
            </w:pPr>
          </w:p>
        </w:tc>
        <w:tc>
          <w:tcPr>
            <w:tcW w:w="1300" w:type="dxa"/>
            <w:noWrap w:val="0"/>
            <w:vAlign w:val="top"/>
          </w:tcPr>
          <w:p>
            <w:pPr>
              <w:keepNext w:val="0"/>
              <w:keepLines w:val="0"/>
              <w:pageBreakBefore w:val="0"/>
              <w:widowControl w:val="0"/>
              <w:kinsoku/>
              <w:wordWrap/>
              <w:overflowPunct/>
              <w:topLinePunct w:val="0"/>
              <w:autoSpaceDE/>
              <w:autoSpaceDN/>
              <w:bidi w:val="0"/>
              <w:adjustRightInd w:val="0"/>
              <w:snapToGrid/>
              <w:spacing w:beforeLines="0" w:line="300" w:lineRule="auto"/>
              <w:textAlignment w:val="auto"/>
              <w:rPr>
                <w:rFonts w:hint="default" w:eastAsia="宋体"/>
                <w:color w:val="auto"/>
                <w:sz w:val="21"/>
                <w:szCs w:val="21"/>
                <w:highlight w:val="none"/>
                <w:shd w:val="clear" w:color="auto" w:fill="auto"/>
                <w:vertAlign w:val="baseline"/>
                <w:lang w:val="en-US" w:eastAsia="zh-CN"/>
              </w:rPr>
            </w:pPr>
            <w:r>
              <w:rPr>
                <w:rFonts w:hint="eastAsia" w:eastAsia="宋体"/>
                <w:color w:val="auto"/>
                <w:sz w:val="21"/>
                <w:szCs w:val="21"/>
                <w:highlight w:val="none"/>
                <w:shd w:val="clear" w:color="auto" w:fill="auto"/>
                <w:vertAlign w:val="baseline"/>
                <w:lang w:val="en-US" w:eastAsia="zh-CN"/>
              </w:rPr>
              <w:t>得分</w:t>
            </w:r>
          </w:p>
        </w:tc>
        <w:tc>
          <w:tcPr>
            <w:tcW w:w="1691" w:type="dxa"/>
            <w:noWrap w:val="0"/>
            <w:vAlign w:val="top"/>
          </w:tcPr>
          <w:p>
            <w:pPr>
              <w:keepNext w:val="0"/>
              <w:keepLines w:val="0"/>
              <w:pageBreakBefore w:val="0"/>
              <w:widowControl w:val="0"/>
              <w:kinsoku/>
              <w:wordWrap/>
              <w:overflowPunct/>
              <w:topLinePunct w:val="0"/>
              <w:autoSpaceDE/>
              <w:autoSpaceDN/>
              <w:bidi w:val="0"/>
              <w:adjustRightInd w:val="0"/>
              <w:snapToGrid/>
              <w:spacing w:beforeLines="0" w:line="300" w:lineRule="auto"/>
              <w:textAlignment w:val="auto"/>
              <w:rPr>
                <w:rFonts w:hint="eastAsia" w:eastAsia="宋体"/>
                <w:color w:val="auto"/>
                <w:sz w:val="21"/>
                <w:szCs w:val="21"/>
                <w:highlight w:val="none"/>
                <w:shd w:val="clear" w:color="auto" w:fill="auto"/>
                <w:vertAlign w:val="baseline"/>
                <w:lang w:val="en-US" w:eastAsia="zh-CN"/>
              </w:rPr>
            </w:pPr>
          </w:p>
        </w:tc>
        <w:tc>
          <w:tcPr>
            <w:tcW w:w="1675" w:type="dxa"/>
            <w:noWrap w:val="0"/>
            <w:vAlign w:val="top"/>
          </w:tcPr>
          <w:p>
            <w:pPr>
              <w:keepNext w:val="0"/>
              <w:keepLines w:val="0"/>
              <w:pageBreakBefore w:val="0"/>
              <w:widowControl w:val="0"/>
              <w:kinsoku/>
              <w:wordWrap/>
              <w:overflowPunct/>
              <w:topLinePunct w:val="0"/>
              <w:autoSpaceDE/>
              <w:autoSpaceDN/>
              <w:bidi w:val="0"/>
              <w:adjustRightInd w:val="0"/>
              <w:snapToGrid/>
              <w:spacing w:beforeLines="0" w:line="300" w:lineRule="auto"/>
              <w:textAlignment w:val="auto"/>
              <w:rPr>
                <w:rFonts w:hint="eastAsia" w:eastAsia="宋体"/>
                <w:color w:val="auto"/>
                <w:sz w:val="21"/>
                <w:szCs w:val="21"/>
                <w:highlight w:val="none"/>
                <w:shd w:val="clear" w:color="auto" w:fill="auto"/>
                <w:vertAlign w:val="baseline"/>
                <w:lang w:val="en-US" w:eastAsia="zh-CN"/>
              </w:rPr>
            </w:pPr>
          </w:p>
        </w:tc>
        <w:tc>
          <w:tcPr>
            <w:tcW w:w="1642" w:type="dxa"/>
            <w:noWrap w:val="0"/>
            <w:vAlign w:val="top"/>
          </w:tcPr>
          <w:p>
            <w:pPr>
              <w:keepNext w:val="0"/>
              <w:keepLines w:val="0"/>
              <w:pageBreakBefore w:val="0"/>
              <w:widowControl w:val="0"/>
              <w:kinsoku/>
              <w:wordWrap/>
              <w:overflowPunct/>
              <w:topLinePunct w:val="0"/>
              <w:autoSpaceDE/>
              <w:autoSpaceDN/>
              <w:bidi w:val="0"/>
              <w:adjustRightInd w:val="0"/>
              <w:snapToGrid/>
              <w:spacing w:beforeLines="0" w:line="300" w:lineRule="auto"/>
              <w:textAlignment w:val="auto"/>
              <w:rPr>
                <w:rFonts w:hint="eastAsia" w:eastAsia="宋体"/>
                <w:color w:val="auto"/>
                <w:sz w:val="21"/>
                <w:szCs w:val="21"/>
                <w:highlight w:val="none"/>
                <w:shd w:val="clear" w:color="auto" w:fill="auto"/>
                <w:vertAlign w:val="baseline"/>
                <w:lang w:val="en-US" w:eastAsia="zh-CN"/>
              </w:rPr>
            </w:pPr>
          </w:p>
        </w:tc>
        <w:tc>
          <w:tcPr>
            <w:tcW w:w="1740" w:type="dxa"/>
            <w:noWrap w:val="0"/>
            <w:vAlign w:val="top"/>
          </w:tcPr>
          <w:p>
            <w:pPr>
              <w:keepNext w:val="0"/>
              <w:keepLines w:val="0"/>
              <w:pageBreakBefore w:val="0"/>
              <w:widowControl w:val="0"/>
              <w:kinsoku/>
              <w:wordWrap/>
              <w:overflowPunct/>
              <w:topLinePunct w:val="0"/>
              <w:autoSpaceDE/>
              <w:autoSpaceDN/>
              <w:bidi w:val="0"/>
              <w:adjustRightInd w:val="0"/>
              <w:snapToGrid/>
              <w:spacing w:beforeLines="0" w:line="300" w:lineRule="auto"/>
              <w:textAlignment w:val="auto"/>
              <w:rPr>
                <w:rFonts w:hint="eastAsia" w:eastAsia="宋体"/>
                <w:color w:val="auto"/>
                <w:sz w:val="21"/>
                <w:szCs w:val="21"/>
                <w:highlight w:val="none"/>
                <w:shd w:val="clear" w:color="auto" w:fill="auto"/>
                <w:vertAlign w:val="baseline"/>
                <w:lang w:val="en-US" w:eastAsia="zh-CN"/>
              </w:rPr>
            </w:pPr>
          </w:p>
        </w:tc>
        <w:tc>
          <w:tcPr>
            <w:tcW w:w="1735" w:type="dxa"/>
            <w:noWrap w:val="0"/>
            <w:vAlign w:val="top"/>
          </w:tcPr>
          <w:p>
            <w:pPr>
              <w:keepNext w:val="0"/>
              <w:keepLines w:val="0"/>
              <w:pageBreakBefore w:val="0"/>
              <w:widowControl w:val="0"/>
              <w:kinsoku/>
              <w:wordWrap/>
              <w:overflowPunct/>
              <w:topLinePunct w:val="0"/>
              <w:autoSpaceDE/>
              <w:autoSpaceDN/>
              <w:bidi w:val="0"/>
              <w:adjustRightInd w:val="0"/>
              <w:snapToGrid/>
              <w:spacing w:beforeLines="0" w:line="300" w:lineRule="auto"/>
              <w:textAlignment w:val="auto"/>
              <w:rPr>
                <w:rFonts w:hint="eastAsia" w:eastAsia="宋体"/>
                <w:color w:val="auto"/>
                <w:sz w:val="21"/>
                <w:szCs w:val="21"/>
                <w:highlight w:val="none"/>
                <w:shd w:val="clear" w:color="auto" w:fill="auto"/>
                <w:vertAlign w:val="baseline"/>
                <w:lang w:val="en-US" w:eastAsia="zh-CN"/>
              </w:rPr>
            </w:pPr>
          </w:p>
        </w:tc>
        <w:tc>
          <w:tcPr>
            <w:tcW w:w="1792" w:type="dxa"/>
            <w:noWrap w:val="0"/>
            <w:vAlign w:val="top"/>
          </w:tcPr>
          <w:p>
            <w:pPr>
              <w:keepNext w:val="0"/>
              <w:keepLines w:val="0"/>
              <w:pageBreakBefore w:val="0"/>
              <w:widowControl w:val="0"/>
              <w:kinsoku/>
              <w:wordWrap/>
              <w:overflowPunct/>
              <w:topLinePunct w:val="0"/>
              <w:autoSpaceDE/>
              <w:autoSpaceDN/>
              <w:bidi w:val="0"/>
              <w:adjustRightInd w:val="0"/>
              <w:snapToGrid/>
              <w:spacing w:beforeLines="0" w:line="300" w:lineRule="auto"/>
              <w:textAlignment w:val="auto"/>
              <w:rPr>
                <w:rFonts w:hint="eastAsia" w:eastAsia="宋体"/>
                <w:color w:val="auto"/>
                <w:sz w:val="21"/>
                <w:szCs w:val="21"/>
                <w:highlight w:val="none"/>
                <w:shd w:val="clear" w:color="auto" w:fill="auto"/>
                <w:vertAlign w:val="baseline"/>
                <w:lang w:val="en-US" w:eastAsia="zh-CN"/>
              </w:rPr>
            </w:pPr>
          </w:p>
        </w:tc>
        <w:tc>
          <w:tcPr>
            <w:tcW w:w="1941" w:type="dxa"/>
            <w:noWrap w:val="0"/>
            <w:vAlign w:val="top"/>
          </w:tcPr>
          <w:p>
            <w:pPr>
              <w:keepNext w:val="0"/>
              <w:keepLines w:val="0"/>
              <w:pageBreakBefore w:val="0"/>
              <w:widowControl w:val="0"/>
              <w:kinsoku/>
              <w:wordWrap/>
              <w:overflowPunct/>
              <w:topLinePunct w:val="0"/>
              <w:autoSpaceDE/>
              <w:autoSpaceDN/>
              <w:bidi w:val="0"/>
              <w:adjustRightInd w:val="0"/>
              <w:snapToGrid/>
              <w:spacing w:beforeLines="0" w:line="300" w:lineRule="auto"/>
              <w:textAlignment w:val="auto"/>
              <w:rPr>
                <w:rFonts w:hint="eastAsia" w:eastAsia="宋体"/>
                <w:color w:val="auto"/>
                <w:sz w:val="21"/>
                <w:szCs w:val="21"/>
                <w:highlight w:val="none"/>
                <w:shd w:val="clear" w:color="auto" w:fill="auto"/>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vMerge w:val="restart"/>
            <w:noWrap w:val="0"/>
            <w:vAlign w:val="top"/>
          </w:tcPr>
          <w:p>
            <w:pPr>
              <w:keepNext w:val="0"/>
              <w:keepLines w:val="0"/>
              <w:pageBreakBefore w:val="0"/>
              <w:widowControl w:val="0"/>
              <w:kinsoku/>
              <w:wordWrap/>
              <w:overflowPunct/>
              <w:topLinePunct w:val="0"/>
              <w:autoSpaceDE/>
              <w:autoSpaceDN/>
              <w:bidi w:val="0"/>
              <w:adjustRightInd w:val="0"/>
              <w:snapToGrid/>
              <w:spacing w:beforeLines="0" w:line="300" w:lineRule="auto"/>
              <w:textAlignment w:val="auto"/>
              <w:rPr>
                <w:rFonts w:hint="default" w:eastAsia="宋体"/>
                <w:color w:val="auto"/>
                <w:sz w:val="21"/>
                <w:szCs w:val="21"/>
                <w:highlight w:val="none"/>
                <w:shd w:val="clear" w:color="auto" w:fill="auto"/>
                <w:vertAlign w:val="baseline"/>
                <w:lang w:val="en-US" w:eastAsia="zh-CN"/>
              </w:rPr>
            </w:pPr>
            <w:r>
              <w:rPr>
                <w:rFonts w:hint="eastAsia" w:eastAsia="宋体"/>
                <w:color w:val="auto"/>
                <w:sz w:val="21"/>
                <w:szCs w:val="21"/>
                <w:highlight w:val="none"/>
                <w:shd w:val="clear" w:color="auto" w:fill="auto"/>
                <w:vertAlign w:val="baseline"/>
                <w:lang w:val="en-US" w:eastAsia="zh-CN"/>
              </w:rPr>
              <w:t>提升项</w:t>
            </w:r>
          </w:p>
        </w:tc>
        <w:tc>
          <w:tcPr>
            <w:tcW w:w="1300" w:type="dxa"/>
            <w:noWrap w:val="0"/>
            <w:vAlign w:val="top"/>
          </w:tcPr>
          <w:p>
            <w:pPr>
              <w:keepNext w:val="0"/>
              <w:keepLines w:val="0"/>
              <w:pageBreakBefore w:val="0"/>
              <w:widowControl w:val="0"/>
              <w:kinsoku/>
              <w:wordWrap/>
              <w:overflowPunct/>
              <w:topLinePunct w:val="0"/>
              <w:autoSpaceDE/>
              <w:autoSpaceDN/>
              <w:bidi w:val="0"/>
              <w:adjustRightInd w:val="0"/>
              <w:snapToGrid/>
              <w:spacing w:beforeLines="0" w:line="300" w:lineRule="auto"/>
              <w:textAlignment w:val="auto"/>
              <w:rPr>
                <w:rFonts w:hint="default" w:eastAsia="宋体"/>
                <w:color w:val="auto"/>
                <w:sz w:val="21"/>
                <w:szCs w:val="21"/>
                <w:highlight w:val="none"/>
                <w:shd w:val="clear" w:color="auto" w:fill="auto"/>
                <w:vertAlign w:val="baseline"/>
                <w:lang w:val="en-US" w:eastAsia="zh-CN"/>
              </w:rPr>
            </w:pPr>
            <w:r>
              <w:rPr>
                <w:rFonts w:hint="eastAsia" w:eastAsia="宋体"/>
                <w:color w:val="auto"/>
                <w:sz w:val="21"/>
                <w:szCs w:val="21"/>
                <w:highlight w:val="none"/>
                <w:shd w:val="clear" w:color="auto" w:fill="auto"/>
                <w:vertAlign w:val="baseline"/>
                <w:lang w:val="en-US" w:eastAsia="zh-CN"/>
              </w:rPr>
              <w:t>总分值</w:t>
            </w:r>
          </w:p>
        </w:tc>
        <w:tc>
          <w:tcPr>
            <w:tcW w:w="1691" w:type="dxa"/>
            <w:noWrap w:val="0"/>
            <w:vAlign w:val="top"/>
          </w:tcPr>
          <w:p>
            <w:pPr>
              <w:keepNext w:val="0"/>
              <w:keepLines w:val="0"/>
              <w:pageBreakBefore w:val="0"/>
              <w:widowControl w:val="0"/>
              <w:kinsoku/>
              <w:wordWrap/>
              <w:overflowPunct/>
              <w:topLinePunct w:val="0"/>
              <w:autoSpaceDE/>
              <w:autoSpaceDN/>
              <w:bidi w:val="0"/>
              <w:adjustRightInd w:val="0"/>
              <w:snapToGrid/>
              <w:spacing w:beforeLines="0" w:line="300" w:lineRule="auto"/>
              <w:textAlignment w:val="auto"/>
              <w:rPr>
                <w:rFonts w:hint="default" w:eastAsia="宋体"/>
                <w:color w:val="auto"/>
                <w:sz w:val="21"/>
                <w:szCs w:val="21"/>
                <w:highlight w:val="none"/>
                <w:shd w:val="clear" w:color="auto" w:fill="auto"/>
                <w:vertAlign w:val="baseline"/>
                <w:lang w:val="en-US" w:eastAsia="zh-CN"/>
              </w:rPr>
            </w:pPr>
            <w:r>
              <w:rPr>
                <w:rFonts w:hint="eastAsia" w:eastAsia="宋体"/>
                <w:color w:val="auto"/>
                <w:sz w:val="21"/>
                <w:szCs w:val="21"/>
                <w:highlight w:val="none"/>
                <w:shd w:val="clear" w:color="auto" w:fill="auto"/>
                <w:vertAlign w:val="baseline"/>
                <w:lang w:val="en-US" w:eastAsia="zh-CN"/>
              </w:rPr>
              <w:t>60</w:t>
            </w:r>
          </w:p>
        </w:tc>
        <w:tc>
          <w:tcPr>
            <w:tcW w:w="1675" w:type="dxa"/>
            <w:noWrap w:val="0"/>
            <w:vAlign w:val="top"/>
          </w:tcPr>
          <w:p>
            <w:pPr>
              <w:keepNext w:val="0"/>
              <w:keepLines w:val="0"/>
              <w:pageBreakBefore w:val="0"/>
              <w:widowControl w:val="0"/>
              <w:kinsoku/>
              <w:wordWrap/>
              <w:overflowPunct/>
              <w:topLinePunct w:val="0"/>
              <w:autoSpaceDE/>
              <w:autoSpaceDN/>
              <w:bidi w:val="0"/>
              <w:adjustRightInd w:val="0"/>
              <w:snapToGrid/>
              <w:spacing w:beforeLines="0" w:line="300" w:lineRule="auto"/>
              <w:textAlignment w:val="auto"/>
              <w:rPr>
                <w:rFonts w:hint="default" w:eastAsia="宋体"/>
                <w:color w:val="auto"/>
                <w:sz w:val="21"/>
                <w:szCs w:val="21"/>
                <w:highlight w:val="none"/>
                <w:shd w:val="clear" w:color="auto" w:fill="auto"/>
                <w:vertAlign w:val="baseline"/>
                <w:lang w:val="en-US" w:eastAsia="zh-CN"/>
              </w:rPr>
            </w:pPr>
            <w:r>
              <w:rPr>
                <w:rFonts w:hint="eastAsia" w:eastAsia="宋体"/>
                <w:color w:val="auto"/>
                <w:sz w:val="21"/>
                <w:szCs w:val="21"/>
                <w:highlight w:val="none"/>
                <w:shd w:val="clear" w:color="auto" w:fill="auto"/>
                <w:vertAlign w:val="baseline"/>
                <w:lang w:val="en-US" w:eastAsia="zh-CN"/>
              </w:rPr>
              <w:t>100</w:t>
            </w:r>
          </w:p>
        </w:tc>
        <w:tc>
          <w:tcPr>
            <w:tcW w:w="1642" w:type="dxa"/>
            <w:noWrap w:val="0"/>
            <w:vAlign w:val="top"/>
          </w:tcPr>
          <w:p>
            <w:pPr>
              <w:keepNext w:val="0"/>
              <w:keepLines w:val="0"/>
              <w:pageBreakBefore w:val="0"/>
              <w:widowControl w:val="0"/>
              <w:kinsoku/>
              <w:wordWrap/>
              <w:overflowPunct/>
              <w:topLinePunct w:val="0"/>
              <w:autoSpaceDE/>
              <w:autoSpaceDN/>
              <w:bidi w:val="0"/>
              <w:adjustRightInd w:val="0"/>
              <w:snapToGrid/>
              <w:spacing w:beforeLines="0" w:line="300" w:lineRule="auto"/>
              <w:textAlignment w:val="auto"/>
              <w:rPr>
                <w:rFonts w:hint="default" w:eastAsia="宋体"/>
                <w:color w:val="auto"/>
                <w:sz w:val="21"/>
                <w:szCs w:val="21"/>
                <w:highlight w:val="none"/>
                <w:shd w:val="clear" w:color="auto" w:fill="auto"/>
                <w:vertAlign w:val="baseline"/>
                <w:lang w:val="en-US" w:eastAsia="zh-CN"/>
              </w:rPr>
            </w:pPr>
            <w:r>
              <w:rPr>
                <w:rFonts w:hint="eastAsia" w:eastAsia="宋体"/>
                <w:color w:val="auto"/>
                <w:sz w:val="21"/>
                <w:szCs w:val="21"/>
                <w:highlight w:val="none"/>
                <w:shd w:val="clear" w:color="auto" w:fill="auto"/>
                <w:vertAlign w:val="baseline"/>
                <w:lang w:val="en-US" w:eastAsia="zh-CN"/>
              </w:rPr>
              <w:t>60</w:t>
            </w:r>
          </w:p>
        </w:tc>
        <w:tc>
          <w:tcPr>
            <w:tcW w:w="1740" w:type="dxa"/>
            <w:noWrap w:val="0"/>
            <w:vAlign w:val="top"/>
          </w:tcPr>
          <w:p>
            <w:pPr>
              <w:keepNext w:val="0"/>
              <w:keepLines w:val="0"/>
              <w:pageBreakBefore w:val="0"/>
              <w:widowControl w:val="0"/>
              <w:kinsoku/>
              <w:wordWrap/>
              <w:overflowPunct/>
              <w:topLinePunct w:val="0"/>
              <w:autoSpaceDE/>
              <w:autoSpaceDN/>
              <w:bidi w:val="0"/>
              <w:adjustRightInd w:val="0"/>
              <w:snapToGrid/>
              <w:spacing w:beforeLines="0" w:line="300" w:lineRule="auto"/>
              <w:textAlignment w:val="auto"/>
              <w:rPr>
                <w:rFonts w:hint="default" w:eastAsia="宋体"/>
                <w:color w:val="auto"/>
                <w:sz w:val="21"/>
                <w:szCs w:val="21"/>
                <w:highlight w:val="none"/>
                <w:shd w:val="clear" w:color="auto" w:fill="auto"/>
                <w:vertAlign w:val="baseline"/>
                <w:lang w:val="en-US" w:eastAsia="zh-CN"/>
              </w:rPr>
            </w:pPr>
            <w:r>
              <w:rPr>
                <w:rFonts w:hint="eastAsia" w:eastAsia="宋体"/>
                <w:color w:val="auto"/>
                <w:sz w:val="21"/>
                <w:szCs w:val="21"/>
                <w:highlight w:val="none"/>
                <w:shd w:val="clear" w:color="auto" w:fill="auto"/>
                <w:vertAlign w:val="baseline"/>
                <w:lang w:val="en-US" w:eastAsia="zh-CN"/>
              </w:rPr>
              <w:t>100</w:t>
            </w:r>
          </w:p>
        </w:tc>
        <w:tc>
          <w:tcPr>
            <w:tcW w:w="1735" w:type="dxa"/>
            <w:noWrap w:val="0"/>
            <w:vAlign w:val="top"/>
          </w:tcPr>
          <w:p>
            <w:pPr>
              <w:keepNext w:val="0"/>
              <w:keepLines w:val="0"/>
              <w:pageBreakBefore w:val="0"/>
              <w:widowControl w:val="0"/>
              <w:kinsoku/>
              <w:wordWrap/>
              <w:overflowPunct/>
              <w:topLinePunct w:val="0"/>
              <w:autoSpaceDE/>
              <w:autoSpaceDN/>
              <w:bidi w:val="0"/>
              <w:adjustRightInd w:val="0"/>
              <w:snapToGrid/>
              <w:spacing w:beforeLines="0" w:line="300" w:lineRule="auto"/>
              <w:textAlignment w:val="auto"/>
              <w:rPr>
                <w:rFonts w:hint="default" w:eastAsia="宋体"/>
                <w:color w:val="auto"/>
                <w:sz w:val="21"/>
                <w:szCs w:val="21"/>
                <w:highlight w:val="none"/>
                <w:shd w:val="clear" w:color="auto" w:fill="auto"/>
                <w:vertAlign w:val="baseline"/>
                <w:lang w:val="en-US" w:eastAsia="zh-CN"/>
              </w:rPr>
            </w:pPr>
            <w:r>
              <w:rPr>
                <w:rFonts w:hint="eastAsia" w:eastAsia="宋体"/>
                <w:color w:val="auto"/>
                <w:sz w:val="21"/>
                <w:szCs w:val="21"/>
                <w:highlight w:val="none"/>
                <w:shd w:val="clear" w:color="auto" w:fill="auto"/>
                <w:vertAlign w:val="baseline"/>
                <w:lang w:val="en-US" w:eastAsia="zh-CN"/>
              </w:rPr>
              <w:t>60</w:t>
            </w:r>
          </w:p>
        </w:tc>
        <w:tc>
          <w:tcPr>
            <w:tcW w:w="1792" w:type="dxa"/>
            <w:noWrap w:val="0"/>
            <w:vAlign w:val="top"/>
          </w:tcPr>
          <w:p>
            <w:pPr>
              <w:keepNext w:val="0"/>
              <w:keepLines w:val="0"/>
              <w:pageBreakBefore w:val="0"/>
              <w:widowControl w:val="0"/>
              <w:kinsoku/>
              <w:wordWrap/>
              <w:overflowPunct/>
              <w:topLinePunct w:val="0"/>
              <w:autoSpaceDE/>
              <w:autoSpaceDN/>
              <w:bidi w:val="0"/>
              <w:adjustRightInd w:val="0"/>
              <w:snapToGrid/>
              <w:spacing w:beforeLines="0" w:line="300" w:lineRule="auto"/>
              <w:textAlignment w:val="auto"/>
              <w:rPr>
                <w:rFonts w:hint="default" w:eastAsia="宋体"/>
                <w:color w:val="auto"/>
                <w:sz w:val="21"/>
                <w:szCs w:val="21"/>
                <w:highlight w:val="none"/>
                <w:shd w:val="clear" w:color="auto" w:fill="auto"/>
                <w:vertAlign w:val="baseline"/>
                <w:lang w:val="en-US" w:eastAsia="zh-CN"/>
              </w:rPr>
            </w:pPr>
            <w:r>
              <w:rPr>
                <w:rFonts w:hint="eastAsia" w:eastAsia="宋体"/>
                <w:color w:val="auto"/>
                <w:sz w:val="21"/>
                <w:szCs w:val="21"/>
                <w:highlight w:val="none"/>
                <w:shd w:val="clear" w:color="auto" w:fill="auto"/>
                <w:vertAlign w:val="baseline"/>
                <w:lang w:val="en-US" w:eastAsia="zh-CN"/>
              </w:rPr>
              <w:t>130</w:t>
            </w:r>
          </w:p>
        </w:tc>
        <w:tc>
          <w:tcPr>
            <w:tcW w:w="1941" w:type="dxa"/>
            <w:noWrap w:val="0"/>
            <w:vAlign w:val="top"/>
          </w:tcPr>
          <w:p>
            <w:pPr>
              <w:keepNext w:val="0"/>
              <w:keepLines w:val="0"/>
              <w:pageBreakBefore w:val="0"/>
              <w:widowControl w:val="0"/>
              <w:kinsoku/>
              <w:wordWrap/>
              <w:overflowPunct/>
              <w:topLinePunct w:val="0"/>
              <w:autoSpaceDE/>
              <w:autoSpaceDN/>
              <w:bidi w:val="0"/>
              <w:adjustRightInd w:val="0"/>
              <w:snapToGrid/>
              <w:spacing w:beforeLines="0" w:line="300" w:lineRule="auto"/>
              <w:textAlignment w:val="auto"/>
              <w:rPr>
                <w:rFonts w:hint="eastAsia" w:eastAsia="宋体"/>
                <w:color w:val="auto"/>
                <w:sz w:val="21"/>
                <w:szCs w:val="21"/>
                <w:highlight w:val="none"/>
                <w:shd w:val="clear" w:color="auto" w:fill="auto"/>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vMerge w:val="continue"/>
            <w:noWrap w:val="0"/>
            <w:vAlign w:val="top"/>
          </w:tcPr>
          <w:p>
            <w:pPr>
              <w:keepNext w:val="0"/>
              <w:keepLines w:val="0"/>
              <w:pageBreakBefore w:val="0"/>
              <w:widowControl w:val="0"/>
              <w:kinsoku/>
              <w:wordWrap/>
              <w:overflowPunct/>
              <w:topLinePunct w:val="0"/>
              <w:autoSpaceDE/>
              <w:autoSpaceDN/>
              <w:bidi w:val="0"/>
              <w:adjustRightInd w:val="0"/>
              <w:snapToGrid/>
              <w:spacing w:beforeLines="0" w:line="300" w:lineRule="auto"/>
              <w:textAlignment w:val="auto"/>
              <w:rPr>
                <w:rFonts w:hint="eastAsia" w:eastAsia="宋体"/>
                <w:color w:val="auto"/>
                <w:sz w:val="21"/>
                <w:szCs w:val="21"/>
                <w:highlight w:val="none"/>
                <w:shd w:val="clear" w:color="auto" w:fill="auto"/>
                <w:vertAlign w:val="baseline"/>
                <w:lang w:val="en-US" w:eastAsia="zh-CN"/>
              </w:rPr>
            </w:pPr>
          </w:p>
        </w:tc>
        <w:tc>
          <w:tcPr>
            <w:tcW w:w="1300" w:type="dxa"/>
            <w:noWrap w:val="0"/>
            <w:vAlign w:val="top"/>
          </w:tcPr>
          <w:p>
            <w:pPr>
              <w:keepNext w:val="0"/>
              <w:keepLines w:val="0"/>
              <w:pageBreakBefore w:val="0"/>
              <w:widowControl w:val="0"/>
              <w:kinsoku/>
              <w:wordWrap/>
              <w:overflowPunct/>
              <w:topLinePunct w:val="0"/>
              <w:autoSpaceDE/>
              <w:autoSpaceDN/>
              <w:bidi w:val="0"/>
              <w:adjustRightInd w:val="0"/>
              <w:snapToGrid/>
              <w:spacing w:beforeLines="0" w:line="300" w:lineRule="auto"/>
              <w:textAlignment w:val="auto"/>
              <w:rPr>
                <w:rFonts w:hint="eastAsia" w:eastAsia="宋体"/>
                <w:color w:val="auto"/>
                <w:sz w:val="21"/>
                <w:szCs w:val="21"/>
                <w:highlight w:val="none"/>
                <w:shd w:val="clear" w:color="auto" w:fill="auto"/>
                <w:vertAlign w:val="baseline"/>
                <w:lang w:val="en-US" w:eastAsia="zh-CN"/>
              </w:rPr>
            </w:pPr>
            <w:r>
              <w:rPr>
                <w:rFonts w:hint="eastAsia" w:eastAsia="宋体"/>
                <w:color w:val="auto"/>
                <w:sz w:val="21"/>
                <w:szCs w:val="21"/>
                <w:highlight w:val="none"/>
                <w:shd w:val="clear" w:color="auto" w:fill="auto"/>
                <w:vertAlign w:val="baseline"/>
                <w:lang w:val="en-US" w:eastAsia="zh-CN"/>
              </w:rPr>
              <w:t>得分</w:t>
            </w:r>
          </w:p>
        </w:tc>
        <w:tc>
          <w:tcPr>
            <w:tcW w:w="1691" w:type="dxa"/>
            <w:noWrap w:val="0"/>
            <w:vAlign w:val="top"/>
          </w:tcPr>
          <w:p>
            <w:pPr>
              <w:keepNext w:val="0"/>
              <w:keepLines w:val="0"/>
              <w:pageBreakBefore w:val="0"/>
              <w:widowControl w:val="0"/>
              <w:kinsoku/>
              <w:wordWrap/>
              <w:overflowPunct/>
              <w:topLinePunct w:val="0"/>
              <w:autoSpaceDE/>
              <w:autoSpaceDN/>
              <w:bidi w:val="0"/>
              <w:adjustRightInd w:val="0"/>
              <w:snapToGrid/>
              <w:spacing w:beforeLines="0" w:line="300" w:lineRule="auto"/>
              <w:textAlignment w:val="auto"/>
              <w:rPr>
                <w:rFonts w:hint="eastAsia" w:eastAsia="宋体"/>
                <w:color w:val="auto"/>
                <w:sz w:val="21"/>
                <w:szCs w:val="21"/>
                <w:highlight w:val="none"/>
                <w:shd w:val="clear" w:color="auto" w:fill="auto"/>
                <w:vertAlign w:val="baseline"/>
                <w:lang w:val="en-US" w:eastAsia="zh-CN"/>
              </w:rPr>
            </w:pPr>
          </w:p>
        </w:tc>
        <w:tc>
          <w:tcPr>
            <w:tcW w:w="1675" w:type="dxa"/>
            <w:noWrap w:val="0"/>
            <w:vAlign w:val="top"/>
          </w:tcPr>
          <w:p>
            <w:pPr>
              <w:keepNext w:val="0"/>
              <w:keepLines w:val="0"/>
              <w:pageBreakBefore w:val="0"/>
              <w:widowControl w:val="0"/>
              <w:kinsoku/>
              <w:wordWrap/>
              <w:overflowPunct/>
              <w:topLinePunct w:val="0"/>
              <w:autoSpaceDE/>
              <w:autoSpaceDN/>
              <w:bidi w:val="0"/>
              <w:adjustRightInd w:val="0"/>
              <w:snapToGrid/>
              <w:spacing w:beforeLines="0" w:line="300" w:lineRule="auto"/>
              <w:textAlignment w:val="auto"/>
              <w:rPr>
                <w:rFonts w:hint="eastAsia" w:eastAsia="宋体"/>
                <w:color w:val="auto"/>
                <w:sz w:val="21"/>
                <w:szCs w:val="21"/>
                <w:highlight w:val="none"/>
                <w:shd w:val="clear" w:color="auto" w:fill="auto"/>
                <w:vertAlign w:val="baseline"/>
                <w:lang w:val="en-US" w:eastAsia="zh-CN"/>
              </w:rPr>
            </w:pPr>
          </w:p>
        </w:tc>
        <w:tc>
          <w:tcPr>
            <w:tcW w:w="1642" w:type="dxa"/>
            <w:noWrap w:val="0"/>
            <w:vAlign w:val="top"/>
          </w:tcPr>
          <w:p>
            <w:pPr>
              <w:keepNext w:val="0"/>
              <w:keepLines w:val="0"/>
              <w:pageBreakBefore w:val="0"/>
              <w:widowControl w:val="0"/>
              <w:kinsoku/>
              <w:wordWrap/>
              <w:overflowPunct/>
              <w:topLinePunct w:val="0"/>
              <w:autoSpaceDE/>
              <w:autoSpaceDN/>
              <w:bidi w:val="0"/>
              <w:adjustRightInd w:val="0"/>
              <w:snapToGrid/>
              <w:spacing w:beforeLines="0" w:line="300" w:lineRule="auto"/>
              <w:textAlignment w:val="auto"/>
              <w:rPr>
                <w:rFonts w:hint="eastAsia" w:eastAsia="宋体"/>
                <w:color w:val="auto"/>
                <w:sz w:val="21"/>
                <w:szCs w:val="21"/>
                <w:highlight w:val="none"/>
                <w:shd w:val="clear" w:color="auto" w:fill="auto"/>
                <w:vertAlign w:val="baseline"/>
                <w:lang w:val="en-US" w:eastAsia="zh-CN"/>
              </w:rPr>
            </w:pPr>
          </w:p>
        </w:tc>
        <w:tc>
          <w:tcPr>
            <w:tcW w:w="1740" w:type="dxa"/>
            <w:noWrap w:val="0"/>
            <w:vAlign w:val="top"/>
          </w:tcPr>
          <w:p>
            <w:pPr>
              <w:keepNext w:val="0"/>
              <w:keepLines w:val="0"/>
              <w:pageBreakBefore w:val="0"/>
              <w:widowControl w:val="0"/>
              <w:kinsoku/>
              <w:wordWrap/>
              <w:overflowPunct/>
              <w:topLinePunct w:val="0"/>
              <w:autoSpaceDE/>
              <w:autoSpaceDN/>
              <w:bidi w:val="0"/>
              <w:adjustRightInd w:val="0"/>
              <w:snapToGrid/>
              <w:spacing w:beforeLines="0" w:line="300" w:lineRule="auto"/>
              <w:textAlignment w:val="auto"/>
              <w:rPr>
                <w:rFonts w:hint="eastAsia" w:eastAsia="宋体"/>
                <w:color w:val="auto"/>
                <w:sz w:val="21"/>
                <w:szCs w:val="21"/>
                <w:highlight w:val="none"/>
                <w:shd w:val="clear" w:color="auto" w:fill="auto"/>
                <w:vertAlign w:val="baseline"/>
                <w:lang w:val="en-US" w:eastAsia="zh-CN"/>
              </w:rPr>
            </w:pPr>
          </w:p>
        </w:tc>
        <w:tc>
          <w:tcPr>
            <w:tcW w:w="1735" w:type="dxa"/>
            <w:noWrap w:val="0"/>
            <w:vAlign w:val="top"/>
          </w:tcPr>
          <w:p>
            <w:pPr>
              <w:keepNext w:val="0"/>
              <w:keepLines w:val="0"/>
              <w:pageBreakBefore w:val="0"/>
              <w:widowControl w:val="0"/>
              <w:kinsoku/>
              <w:wordWrap/>
              <w:overflowPunct/>
              <w:topLinePunct w:val="0"/>
              <w:autoSpaceDE/>
              <w:autoSpaceDN/>
              <w:bidi w:val="0"/>
              <w:adjustRightInd w:val="0"/>
              <w:snapToGrid/>
              <w:spacing w:beforeLines="0" w:line="300" w:lineRule="auto"/>
              <w:textAlignment w:val="auto"/>
              <w:rPr>
                <w:rFonts w:hint="eastAsia" w:eastAsia="宋体"/>
                <w:color w:val="auto"/>
                <w:sz w:val="21"/>
                <w:szCs w:val="21"/>
                <w:highlight w:val="none"/>
                <w:shd w:val="clear" w:color="auto" w:fill="auto"/>
                <w:vertAlign w:val="baseline"/>
                <w:lang w:val="en-US" w:eastAsia="zh-CN"/>
              </w:rPr>
            </w:pPr>
          </w:p>
        </w:tc>
        <w:tc>
          <w:tcPr>
            <w:tcW w:w="1792" w:type="dxa"/>
            <w:noWrap w:val="0"/>
            <w:vAlign w:val="top"/>
          </w:tcPr>
          <w:p>
            <w:pPr>
              <w:keepNext w:val="0"/>
              <w:keepLines w:val="0"/>
              <w:pageBreakBefore w:val="0"/>
              <w:widowControl w:val="0"/>
              <w:kinsoku/>
              <w:wordWrap/>
              <w:overflowPunct/>
              <w:topLinePunct w:val="0"/>
              <w:autoSpaceDE/>
              <w:autoSpaceDN/>
              <w:bidi w:val="0"/>
              <w:adjustRightInd w:val="0"/>
              <w:snapToGrid/>
              <w:spacing w:beforeLines="0" w:line="300" w:lineRule="auto"/>
              <w:textAlignment w:val="auto"/>
              <w:rPr>
                <w:rFonts w:hint="eastAsia" w:eastAsia="宋体"/>
                <w:color w:val="auto"/>
                <w:sz w:val="21"/>
                <w:szCs w:val="21"/>
                <w:highlight w:val="none"/>
                <w:shd w:val="clear" w:color="auto" w:fill="auto"/>
                <w:vertAlign w:val="baseline"/>
                <w:lang w:val="en-US" w:eastAsia="zh-CN"/>
              </w:rPr>
            </w:pPr>
          </w:p>
        </w:tc>
        <w:tc>
          <w:tcPr>
            <w:tcW w:w="1941" w:type="dxa"/>
            <w:noWrap w:val="0"/>
            <w:vAlign w:val="top"/>
          </w:tcPr>
          <w:p>
            <w:pPr>
              <w:keepNext w:val="0"/>
              <w:keepLines w:val="0"/>
              <w:pageBreakBefore w:val="0"/>
              <w:widowControl w:val="0"/>
              <w:kinsoku/>
              <w:wordWrap/>
              <w:overflowPunct/>
              <w:topLinePunct w:val="0"/>
              <w:autoSpaceDE/>
              <w:autoSpaceDN/>
              <w:bidi w:val="0"/>
              <w:adjustRightInd w:val="0"/>
              <w:snapToGrid/>
              <w:spacing w:beforeLines="0" w:line="300" w:lineRule="auto"/>
              <w:textAlignment w:val="auto"/>
              <w:rPr>
                <w:rFonts w:hint="eastAsia" w:eastAsia="宋体"/>
                <w:color w:val="auto"/>
                <w:sz w:val="21"/>
                <w:szCs w:val="21"/>
                <w:highlight w:val="none"/>
                <w:shd w:val="clear" w:color="auto" w:fill="auto"/>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vMerge w:val="continue"/>
            <w:noWrap w:val="0"/>
            <w:vAlign w:val="top"/>
          </w:tcPr>
          <w:p>
            <w:pPr>
              <w:keepNext w:val="0"/>
              <w:keepLines w:val="0"/>
              <w:pageBreakBefore w:val="0"/>
              <w:widowControl w:val="0"/>
              <w:kinsoku/>
              <w:wordWrap/>
              <w:overflowPunct/>
              <w:topLinePunct w:val="0"/>
              <w:autoSpaceDE/>
              <w:autoSpaceDN/>
              <w:bidi w:val="0"/>
              <w:adjustRightInd w:val="0"/>
              <w:snapToGrid/>
              <w:spacing w:beforeLines="0" w:line="300" w:lineRule="auto"/>
              <w:textAlignment w:val="auto"/>
              <w:rPr>
                <w:rFonts w:hint="eastAsia" w:eastAsia="宋体"/>
                <w:color w:val="auto"/>
                <w:sz w:val="21"/>
                <w:szCs w:val="21"/>
                <w:highlight w:val="none"/>
                <w:shd w:val="clear" w:color="auto" w:fill="auto"/>
                <w:vertAlign w:val="baseline"/>
                <w:lang w:val="en-US" w:eastAsia="zh-CN"/>
              </w:rPr>
            </w:pPr>
          </w:p>
        </w:tc>
        <w:tc>
          <w:tcPr>
            <w:tcW w:w="1300" w:type="dxa"/>
            <w:noWrap w:val="0"/>
            <w:vAlign w:val="top"/>
          </w:tcPr>
          <w:p>
            <w:pPr>
              <w:keepNext w:val="0"/>
              <w:keepLines w:val="0"/>
              <w:pageBreakBefore w:val="0"/>
              <w:widowControl w:val="0"/>
              <w:kinsoku/>
              <w:wordWrap/>
              <w:overflowPunct/>
              <w:topLinePunct w:val="0"/>
              <w:autoSpaceDE/>
              <w:autoSpaceDN/>
              <w:bidi w:val="0"/>
              <w:adjustRightInd w:val="0"/>
              <w:snapToGrid/>
              <w:spacing w:beforeLines="0" w:line="300" w:lineRule="auto"/>
              <w:textAlignment w:val="auto"/>
              <w:rPr>
                <w:rFonts w:hint="default" w:eastAsia="宋体"/>
                <w:color w:val="auto"/>
                <w:sz w:val="21"/>
                <w:szCs w:val="21"/>
                <w:highlight w:val="none"/>
                <w:shd w:val="clear" w:color="auto" w:fill="auto"/>
                <w:vertAlign w:val="baseline"/>
                <w:lang w:val="en-US" w:eastAsia="zh-CN"/>
              </w:rPr>
            </w:pPr>
            <w:r>
              <w:rPr>
                <w:rFonts w:hint="eastAsia" w:eastAsia="宋体"/>
                <w:color w:val="auto"/>
                <w:sz w:val="21"/>
                <w:szCs w:val="21"/>
                <w:highlight w:val="none"/>
                <w:shd w:val="clear" w:color="auto" w:fill="auto"/>
                <w:vertAlign w:val="baseline"/>
                <w:lang w:val="en-US" w:eastAsia="zh-CN"/>
              </w:rPr>
              <w:t>归一化得分</w:t>
            </w:r>
          </w:p>
        </w:tc>
        <w:tc>
          <w:tcPr>
            <w:tcW w:w="1691" w:type="dxa"/>
            <w:noWrap w:val="0"/>
            <w:vAlign w:val="top"/>
          </w:tcPr>
          <w:p>
            <w:pPr>
              <w:keepNext w:val="0"/>
              <w:keepLines w:val="0"/>
              <w:pageBreakBefore w:val="0"/>
              <w:widowControl w:val="0"/>
              <w:kinsoku/>
              <w:wordWrap/>
              <w:overflowPunct/>
              <w:topLinePunct w:val="0"/>
              <w:autoSpaceDE/>
              <w:autoSpaceDN/>
              <w:bidi w:val="0"/>
              <w:adjustRightInd w:val="0"/>
              <w:snapToGrid/>
              <w:spacing w:beforeLines="0" w:line="300" w:lineRule="auto"/>
              <w:textAlignment w:val="auto"/>
              <w:rPr>
                <w:rFonts w:hint="eastAsia" w:eastAsia="宋体"/>
                <w:color w:val="auto"/>
                <w:sz w:val="21"/>
                <w:szCs w:val="21"/>
                <w:highlight w:val="none"/>
                <w:shd w:val="clear" w:color="auto" w:fill="auto"/>
                <w:vertAlign w:val="baseline"/>
                <w:lang w:val="en-US" w:eastAsia="zh-CN"/>
              </w:rPr>
            </w:pPr>
          </w:p>
        </w:tc>
        <w:tc>
          <w:tcPr>
            <w:tcW w:w="1675" w:type="dxa"/>
            <w:noWrap w:val="0"/>
            <w:vAlign w:val="top"/>
          </w:tcPr>
          <w:p>
            <w:pPr>
              <w:keepNext w:val="0"/>
              <w:keepLines w:val="0"/>
              <w:pageBreakBefore w:val="0"/>
              <w:widowControl w:val="0"/>
              <w:kinsoku/>
              <w:wordWrap/>
              <w:overflowPunct/>
              <w:topLinePunct w:val="0"/>
              <w:autoSpaceDE/>
              <w:autoSpaceDN/>
              <w:bidi w:val="0"/>
              <w:adjustRightInd w:val="0"/>
              <w:snapToGrid/>
              <w:spacing w:beforeLines="0" w:line="300" w:lineRule="auto"/>
              <w:textAlignment w:val="auto"/>
              <w:rPr>
                <w:rFonts w:hint="eastAsia" w:eastAsia="宋体"/>
                <w:color w:val="auto"/>
                <w:sz w:val="21"/>
                <w:szCs w:val="21"/>
                <w:highlight w:val="none"/>
                <w:shd w:val="clear" w:color="auto" w:fill="auto"/>
                <w:vertAlign w:val="baseline"/>
                <w:lang w:val="en-US" w:eastAsia="zh-CN"/>
              </w:rPr>
            </w:pPr>
          </w:p>
        </w:tc>
        <w:tc>
          <w:tcPr>
            <w:tcW w:w="1642" w:type="dxa"/>
            <w:noWrap w:val="0"/>
            <w:vAlign w:val="top"/>
          </w:tcPr>
          <w:p>
            <w:pPr>
              <w:keepNext w:val="0"/>
              <w:keepLines w:val="0"/>
              <w:pageBreakBefore w:val="0"/>
              <w:widowControl w:val="0"/>
              <w:kinsoku/>
              <w:wordWrap/>
              <w:overflowPunct/>
              <w:topLinePunct w:val="0"/>
              <w:autoSpaceDE/>
              <w:autoSpaceDN/>
              <w:bidi w:val="0"/>
              <w:adjustRightInd w:val="0"/>
              <w:snapToGrid/>
              <w:spacing w:beforeLines="0" w:line="300" w:lineRule="auto"/>
              <w:textAlignment w:val="auto"/>
              <w:rPr>
                <w:rFonts w:hint="eastAsia" w:eastAsia="宋体"/>
                <w:color w:val="auto"/>
                <w:sz w:val="21"/>
                <w:szCs w:val="21"/>
                <w:highlight w:val="none"/>
                <w:shd w:val="clear" w:color="auto" w:fill="auto"/>
                <w:vertAlign w:val="baseline"/>
                <w:lang w:val="en-US" w:eastAsia="zh-CN"/>
              </w:rPr>
            </w:pPr>
          </w:p>
        </w:tc>
        <w:tc>
          <w:tcPr>
            <w:tcW w:w="1740" w:type="dxa"/>
            <w:noWrap w:val="0"/>
            <w:vAlign w:val="top"/>
          </w:tcPr>
          <w:p>
            <w:pPr>
              <w:keepNext w:val="0"/>
              <w:keepLines w:val="0"/>
              <w:pageBreakBefore w:val="0"/>
              <w:widowControl w:val="0"/>
              <w:kinsoku/>
              <w:wordWrap/>
              <w:overflowPunct/>
              <w:topLinePunct w:val="0"/>
              <w:autoSpaceDE/>
              <w:autoSpaceDN/>
              <w:bidi w:val="0"/>
              <w:adjustRightInd w:val="0"/>
              <w:snapToGrid/>
              <w:spacing w:beforeLines="0" w:line="300" w:lineRule="auto"/>
              <w:textAlignment w:val="auto"/>
              <w:rPr>
                <w:rFonts w:hint="eastAsia" w:eastAsia="宋体"/>
                <w:color w:val="auto"/>
                <w:sz w:val="21"/>
                <w:szCs w:val="21"/>
                <w:highlight w:val="none"/>
                <w:shd w:val="clear" w:color="auto" w:fill="auto"/>
                <w:vertAlign w:val="baseline"/>
                <w:lang w:val="en-US" w:eastAsia="zh-CN"/>
              </w:rPr>
            </w:pPr>
          </w:p>
        </w:tc>
        <w:tc>
          <w:tcPr>
            <w:tcW w:w="1735" w:type="dxa"/>
            <w:noWrap w:val="0"/>
            <w:vAlign w:val="top"/>
          </w:tcPr>
          <w:p>
            <w:pPr>
              <w:keepNext w:val="0"/>
              <w:keepLines w:val="0"/>
              <w:pageBreakBefore w:val="0"/>
              <w:widowControl w:val="0"/>
              <w:kinsoku/>
              <w:wordWrap/>
              <w:overflowPunct/>
              <w:topLinePunct w:val="0"/>
              <w:autoSpaceDE/>
              <w:autoSpaceDN/>
              <w:bidi w:val="0"/>
              <w:adjustRightInd w:val="0"/>
              <w:snapToGrid/>
              <w:spacing w:beforeLines="0" w:line="300" w:lineRule="auto"/>
              <w:textAlignment w:val="auto"/>
              <w:rPr>
                <w:rFonts w:hint="eastAsia" w:eastAsia="宋体"/>
                <w:color w:val="auto"/>
                <w:sz w:val="21"/>
                <w:szCs w:val="21"/>
                <w:highlight w:val="none"/>
                <w:shd w:val="clear" w:color="auto" w:fill="auto"/>
                <w:vertAlign w:val="baseline"/>
                <w:lang w:val="en-US" w:eastAsia="zh-CN"/>
              </w:rPr>
            </w:pPr>
          </w:p>
        </w:tc>
        <w:tc>
          <w:tcPr>
            <w:tcW w:w="1792" w:type="dxa"/>
            <w:noWrap w:val="0"/>
            <w:vAlign w:val="top"/>
          </w:tcPr>
          <w:p>
            <w:pPr>
              <w:keepNext w:val="0"/>
              <w:keepLines w:val="0"/>
              <w:pageBreakBefore w:val="0"/>
              <w:widowControl w:val="0"/>
              <w:kinsoku/>
              <w:wordWrap/>
              <w:overflowPunct/>
              <w:topLinePunct w:val="0"/>
              <w:autoSpaceDE/>
              <w:autoSpaceDN/>
              <w:bidi w:val="0"/>
              <w:adjustRightInd w:val="0"/>
              <w:snapToGrid/>
              <w:spacing w:beforeLines="0" w:line="300" w:lineRule="auto"/>
              <w:textAlignment w:val="auto"/>
              <w:rPr>
                <w:rFonts w:hint="eastAsia" w:eastAsia="宋体"/>
                <w:color w:val="auto"/>
                <w:sz w:val="21"/>
                <w:szCs w:val="21"/>
                <w:highlight w:val="none"/>
                <w:shd w:val="clear" w:color="auto" w:fill="auto"/>
                <w:vertAlign w:val="baseline"/>
                <w:lang w:val="en-US" w:eastAsia="zh-CN"/>
              </w:rPr>
            </w:pPr>
          </w:p>
        </w:tc>
        <w:tc>
          <w:tcPr>
            <w:tcW w:w="1941" w:type="dxa"/>
            <w:noWrap w:val="0"/>
            <w:vAlign w:val="top"/>
          </w:tcPr>
          <w:p>
            <w:pPr>
              <w:keepNext w:val="0"/>
              <w:keepLines w:val="0"/>
              <w:pageBreakBefore w:val="0"/>
              <w:widowControl w:val="0"/>
              <w:kinsoku/>
              <w:wordWrap/>
              <w:overflowPunct/>
              <w:topLinePunct w:val="0"/>
              <w:autoSpaceDE/>
              <w:autoSpaceDN/>
              <w:bidi w:val="0"/>
              <w:adjustRightInd w:val="0"/>
              <w:snapToGrid/>
              <w:spacing w:beforeLines="0" w:line="300" w:lineRule="auto"/>
              <w:textAlignment w:val="auto"/>
              <w:rPr>
                <w:rFonts w:hint="eastAsia" w:eastAsia="宋体"/>
                <w:color w:val="auto"/>
                <w:sz w:val="21"/>
                <w:szCs w:val="21"/>
                <w:highlight w:val="none"/>
                <w:shd w:val="clear" w:color="auto" w:fill="auto"/>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4" w:type="dxa"/>
            <w:gridSpan w:val="2"/>
            <w:noWrap w:val="0"/>
            <w:vAlign w:val="top"/>
          </w:tcPr>
          <w:p>
            <w:pPr>
              <w:keepNext w:val="0"/>
              <w:keepLines w:val="0"/>
              <w:pageBreakBefore w:val="0"/>
              <w:widowControl w:val="0"/>
              <w:kinsoku/>
              <w:wordWrap/>
              <w:overflowPunct/>
              <w:topLinePunct w:val="0"/>
              <w:autoSpaceDE/>
              <w:autoSpaceDN/>
              <w:bidi w:val="0"/>
              <w:adjustRightInd w:val="0"/>
              <w:snapToGrid/>
              <w:spacing w:beforeLines="0" w:line="300" w:lineRule="auto"/>
              <w:textAlignment w:val="auto"/>
              <w:rPr>
                <w:rFonts w:hint="eastAsia" w:eastAsia="宋体"/>
                <w:color w:val="auto"/>
                <w:sz w:val="21"/>
                <w:szCs w:val="21"/>
                <w:highlight w:val="none"/>
                <w:shd w:val="clear" w:color="auto" w:fill="auto"/>
                <w:vertAlign w:val="baseline"/>
                <w:lang w:val="en-US" w:eastAsia="zh-CN"/>
              </w:rPr>
            </w:pPr>
            <w:r>
              <w:rPr>
                <w:rFonts w:hint="eastAsia" w:eastAsia="宋体"/>
                <w:color w:val="auto"/>
                <w:sz w:val="21"/>
                <w:szCs w:val="21"/>
                <w:highlight w:val="none"/>
                <w:shd w:val="clear" w:color="auto" w:fill="auto"/>
                <w:vertAlign w:val="baseline"/>
                <w:lang w:val="en-US" w:eastAsia="zh-CN"/>
              </w:rPr>
              <w:t>合计</w:t>
            </w:r>
          </w:p>
        </w:tc>
        <w:tc>
          <w:tcPr>
            <w:tcW w:w="1691" w:type="dxa"/>
            <w:noWrap w:val="0"/>
            <w:vAlign w:val="top"/>
          </w:tcPr>
          <w:p>
            <w:pPr>
              <w:keepNext w:val="0"/>
              <w:keepLines w:val="0"/>
              <w:pageBreakBefore w:val="0"/>
              <w:widowControl w:val="0"/>
              <w:kinsoku/>
              <w:wordWrap/>
              <w:overflowPunct/>
              <w:topLinePunct w:val="0"/>
              <w:autoSpaceDE/>
              <w:autoSpaceDN/>
              <w:bidi w:val="0"/>
              <w:adjustRightInd w:val="0"/>
              <w:snapToGrid/>
              <w:spacing w:beforeLines="0" w:line="300" w:lineRule="auto"/>
              <w:textAlignment w:val="auto"/>
              <w:rPr>
                <w:rFonts w:hint="eastAsia" w:eastAsia="宋体"/>
                <w:color w:val="auto"/>
                <w:sz w:val="21"/>
                <w:szCs w:val="21"/>
                <w:highlight w:val="none"/>
                <w:shd w:val="clear" w:color="auto" w:fill="auto"/>
                <w:vertAlign w:val="baseline"/>
                <w:lang w:val="en-US" w:eastAsia="zh-CN"/>
              </w:rPr>
            </w:pPr>
          </w:p>
        </w:tc>
        <w:tc>
          <w:tcPr>
            <w:tcW w:w="1675" w:type="dxa"/>
            <w:noWrap w:val="0"/>
            <w:vAlign w:val="top"/>
          </w:tcPr>
          <w:p>
            <w:pPr>
              <w:keepNext w:val="0"/>
              <w:keepLines w:val="0"/>
              <w:pageBreakBefore w:val="0"/>
              <w:widowControl w:val="0"/>
              <w:kinsoku/>
              <w:wordWrap/>
              <w:overflowPunct/>
              <w:topLinePunct w:val="0"/>
              <w:autoSpaceDE/>
              <w:autoSpaceDN/>
              <w:bidi w:val="0"/>
              <w:adjustRightInd w:val="0"/>
              <w:snapToGrid/>
              <w:spacing w:beforeLines="0" w:line="300" w:lineRule="auto"/>
              <w:textAlignment w:val="auto"/>
              <w:rPr>
                <w:rFonts w:hint="eastAsia" w:eastAsia="宋体"/>
                <w:color w:val="auto"/>
                <w:sz w:val="21"/>
                <w:szCs w:val="21"/>
                <w:highlight w:val="none"/>
                <w:shd w:val="clear" w:color="auto" w:fill="auto"/>
                <w:vertAlign w:val="baseline"/>
                <w:lang w:val="en-US" w:eastAsia="zh-CN"/>
              </w:rPr>
            </w:pPr>
          </w:p>
        </w:tc>
        <w:tc>
          <w:tcPr>
            <w:tcW w:w="1642" w:type="dxa"/>
            <w:noWrap w:val="0"/>
            <w:vAlign w:val="top"/>
          </w:tcPr>
          <w:p>
            <w:pPr>
              <w:keepNext w:val="0"/>
              <w:keepLines w:val="0"/>
              <w:pageBreakBefore w:val="0"/>
              <w:widowControl w:val="0"/>
              <w:kinsoku/>
              <w:wordWrap/>
              <w:overflowPunct/>
              <w:topLinePunct w:val="0"/>
              <w:autoSpaceDE/>
              <w:autoSpaceDN/>
              <w:bidi w:val="0"/>
              <w:adjustRightInd w:val="0"/>
              <w:snapToGrid/>
              <w:spacing w:beforeLines="0" w:line="300" w:lineRule="auto"/>
              <w:textAlignment w:val="auto"/>
              <w:rPr>
                <w:rFonts w:hint="eastAsia" w:eastAsia="宋体"/>
                <w:color w:val="auto"/>
                <w:sz w:val="21"/>
                <w:szCs w:val="21"/>
                <w:highlight w:val="none"/>
                <w:shd w:val="clear" w:color="auto" w:fill="auto"/>
                <w:vertAlign w:val="baseline"/>
                <w:lang w:val="en-US" w:eastAsia="zh-CN"/>
              </w:rPr>
            </w:pPr>
          </w:p>
        </w:tc>
        <w:tc>
          <w:tcPr>
            <w:tcW w:w="1740" w:type="dxa"/>
            <w:noWrap w:val="0"/>
            <w:vAlign w:val="top"/>
          </w:tcPr>
          <w:p>
            <w:pPr>
              <w:keepNext w:val="0"/>
              <w:keepLines w:val="0"/>
              <w:pageBreakBefore w:val="0"/>
              <w:widowControl w:val="0"/>
              <w:kinsoku/>
              <w:wordWrap/>
              <w:overflowPunct/>
              <w:topLinePunct w:val="0"/>
              <w:autoSpaceDE/>
              <w:autoSpaceDN/>
              <w:bidi w:val="0"/>
              <w:adjustRightInd w:val="0"/>
              <w:snapToGrid/>
              <w:spacing w:beforeLines="0" w:line="300" w:lineRule="auto"/>
              <w:textAlignment w:val="auto"/>
              <w:rPr>
                <w:rFonts w:hint="eastAsia" w:eastAsia="宋体"/>
                <w:color w:val="auto"/>
                <w:sz w:val="21"/>
                <w:szCs w:val="21"/>
                <w:highlight w:val="none"/>
                <w:shd w:val="clear" w:color="auto" w:fill="auto"/>
                <w:vertAlign w:val="baseline"/>
                <w:lang w:val="en-US" w:eastAsia="zh-CN"/>
              </w:rPr>
            </w:pPr>
          </w:p>
        </w:tc>
        <w:tc>
          <w:tcPr>
            <w:tcW w:w="1735" w:type="dxa"/>
            <w:noWrap w:val="0"/>
            <w:vAlign w:val="top"/>
          </w:tcPr>
          <w:p>
            <w:pPr>
              <w:keepNext w:val="0"/>
              <w:keepLines w:val="0"/>
              <w:pageBreakBefore w:val="0"/>
              <w:widowControl w:val="0"/>
              <w:kinsoku/>
              <w:wordWrap/>
              <w:overflowPunct/>
              <w:topLinePunct w:val="0"/>
              <w:autoSpaceDE/>
              <w:autoSpaceDN/>
              <w:bidi w:val="0"/>
              <w:adjustRightInd w:val="0"/>
              <w:snapToGrid/>
              <w:spacing w:beforeLines="0" w:line="300" w:lineRule="auto"/>
              <w:textAlignment w:val="auto"/>
              <w:rPr>
                <w:rFonts w:hint="eastAsia" w:eastAsia="宋体"/>
                <w:color w:val="auto"/>
                <w:sz w:val="21"/>
                <w:szCs w:val="21"/>
                <w:highlight w:val="none"/>
                <w:shd w:val="clear" w:color="auto" w:fill="auto"/>
                <w:vertAlign w:val="baseline"/>
                <w:lang w:val="en-US" w:eastAsia="zh-CN"/>
              </w:rPr>
            </w:pPr>
          </w:p>
        </w:tc>
        <w:tc>
          <w:tcPr>
            <w:tcW w:w="1792" w:type="dxa"/>
            <w:noWrap w:val="0"/>
            <w:vAlign w:val="top"/>
          </w:tcPr>
          <w:p>
            <w:pPr>
              <w:keepNext w:val="0"/>
              <w:keepLines w:val="0"/>
              <w:pageBreakBefore w:val="0"/>
              <w:widowControl w:val="0"/>
              <w:kinsoku/>
              <w:wordWrap/>
              <w:overflowPunct/>
              <w:topLinePunct w:val="0"/>
              <w:autoSpaceDE/>
              <w:autoSpaceDN/>
              <w:bidi w:val="0"/>
              <w:adjustRightInd w:val="0"/>
              <w:snapToGrid/>
              <w:spacing w:beforeLines="0" w:line="300" w:lineRule="auto"/>
              <w:textAlignment w:val="auto"/>
              <w:rPr>
                <w:rFonts w:hint="eastAsia" w:eastAsia="宋体"/>
                <w:color w:val="auto"/>
                <w:sz w:val="21"/>
                <w:szCs w:val="21"/>
                <w:highlight w:val="none"/>
                <w:shd w:val="clear" w:color="auto" w:fill="auto"/>
                <w:vertAlign w:val="baseline"/>
                <w:lang w:val="en-US" w:eastAsia="zh-CN"/>
              </w:rPr>
            </w:pPr>
          </w:p>
        </w:tc>
        <w:tc>
          <w:tcPr>
            <w:tcW w:w="1941" w:type="dxa"/>
            <w:noWrap w:val="0"/>
            <w:vAlign w:val="top"/>
          </w:tcPr>
          <w:p>
            <w:pPr>
              <w:keepNext w:val="0"/>
              <w:keepLines w:val="0"/>
              <w:pageBreakBefore w:val="0"/>
              <w:widowControl w:val="0"/>
              <w:kinsoku/>
              <w:wordWrap/>
              <w:overflowPunct/>
              <w:topLinePunct w:val="0"/>
              <w:autoSpaceDE/>
              <w:autoSpaceDN/>
              <w:bidi w:val="0"/>
              <w:adjustRightInd w:val="0"/>
              <w:snapToGrid/>
              <w:spacing w:beforeLines="0" w:line="300" w:lineRule="auto"/>
              <w:textAlignment w:val="auto"/>
              <w:rPr>
                <w:rFonts w:hint="eastAsia" w:eastAsia="宋体"/>
                <w:color w:val="auto"/>
                <w:sz w:val="21"/>
                <w:szCs w:val="21"/>
                <w:highlight w:val="none"/>
                <w:shd w:val="clear" w:color="auto" w:fill="auto"/>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4" w:type="dxa"/>
            <w:gridSpan w:val="2"/>
            <w:noWrap w:val="0"/>
            <w:vAlign w:val="top"/>
          </w:tcPr>
          <w:p>
            <w:pPr>
              <w:keepNext w:val="0"/>
              <w:keepLines w:val="0"/>
              <w:pageBreakBefore w:val="0"/>
              <w:widowControl w:val="0"/>
              <w:kinsoku/>
              <w:wordWrap/>
              <w:overflowPunct/>
              <w:topLinePunct w:val="0"/>
              <w:autoSpaceDE/>
              <w:autoSpaceDN/>
              <w:bidi w:val="0"/>
              <w:adjustRightInd w:val="0"/>
              <w:snapToGrid/>
              <w:spacing w:beforeLines="0" w:line="300" w:lineRule="auto"/>
              <w:textAlignment w:val="auto"/>
              <w:rPr>
                <w:rFonts w:hint="default" w:eastAsia="宋体"/>
                <w:color w:val="auto"/>
                <w:sz w:val="21"/>
                <w:szCs w:val="21"/>
                <w:highlight w:val="none"/>
                <w:shd w:val="clear" w:color="auto" w:fill="auto"/>
                <w:vertAlign w:val="baseline"/>
                <w:lang w:val="en-US" w:eastAsia="zh-CN"/>
              </w:rPr>
            </w:pPr>
            <w:r>
              <w:rPr>
                <w:rFonts w:hint="eastAsia" w:eastAsia="宋体"/>
                <w:color w:val="auto"/>
                <w:sz w:val="21"/>
                <w:szCs w:val="21"/>
                <w:highlight w:val="none"/>
                <w:shd w:val="clear" w:color="auto" w:fill="auto"/>
                <w:vertAlign w:val="baseline"/>
                <w:lang w:val="en-US" w:eastAsia="zh-CN"/>
              </w:rPr>
              <w:t>权重系数</w:t>
            </w:r>
          </w:p>
        </w:tc>
        <w:tc>
          <w:tcPr>
            <w:tcW w:w="1691" w:type="dxa"/>
            <w:noWrap w:val="0"/>
            <w:vAlign w:val="top"/>
          </w:tcPr>
          <w:p>
            <w:pPr>
              <w:keepNext w:val="0"/>
              <w:keepLines w:val="0"/>
              <w:pageBreakBefore w:val="0"/>
              <w:widowControl w:val="0"/>
              <w:kinsoku/>
              <w:wordWrap/>
              <w:overflowPunct/>
              <w:topLinePunct w:val="0"/>
              <w:autoSpaceDE/>
              <w:autoSpaceDN/>
              <w:bidi w:val="0"/>
              <w:adjustRightInd w:val="0"/>
              <w:snapToGrid/>
              <w:spacing w:beforeLines="0" w:line="300" w:lineRule="auto"/>
              <w:textAlignment w:val="auto"/>
              <w:rPr>
                <w:rFonts w:hint="default" w:eastAsia="宋体"/>
                <w:color w:val="auto"/>
                <w:sz w:val="21"/>
                <w:szCs w:val="21"/>
                <w:highlight w:val="none"/>
                <w:shd w:val="clear" w:color="auto" w:fill="auto"/>
                <w:vertAlign w:val="baseline"/>
                <w:lang w:val="en-US" w:eastAsia="zh-CN"/>
              </w:rPr>
            </w:pPr>
            <w:r>
              <w:rPr>
                <w:rFonts w:hint="eastAsia" w:eastAsia="宋体"/>
                <w:color w:val="auto"/>
                <w:sz w:val="21"/>
                <w:szCs w:val="21"/>
                <w:highlight w:val="none"/>
                <w:shd w:val="clear" w:color="auto" w:fill="auto"/>
                <w:vertAlign w:val="baseline"/>
                <w:lang w:val="en-US" w:eastAsia="zh-CN"/>
              </w:rPr>
              <w:t>0.3</w:t>
            </w:r>
          </w:p>
        </w:tc>
        <w:tc>
          <w:tcPr>
            <w:tcW w:w="1675" w:type="dxa"/>
            <w:noWrap w:val="0"/>
            <w:vAlign w:val="top"/>
          </w:tcPr>
          <w:p>
            <w:pPr>
              <w:keepNext w:val="0"/>
              <w:keepLines w:val="0"/>
              <w:pageBreakBefore w:val="0"/>
              <w:widowControl w:val="0"/>
              <w:kinsoku/>
              <w:wordWrap/>
              <w:overflowPunct/>
              <w:topLinePunct w:val="0"/>
              <w:autoSpaceDE/>
              <w:autoSpaceDN/>
              <w:bidi w:val="0"/>
              <w:adjustRightInd w:val="0"/>
              <w:snapToGrid/>
              <w:spacing w:beforeLines="0" w:line="300" w:lineRule="auto"/>
              <w:textAlignment w:val="auto"/>
              <w:rPr>
                <w:rFonts w:hint="default" w:eastAsia="宋体"/>
                <w:color w:val="auto"/>
                <w:sz w:val="21"/>
                <w:szCs w:val="21"/>
                <w:highlight w:val="none"/>
                <w:shd w:val="clear" w:color="auto" w:fill="auto"/>
                <w:vertAlign w:val="baseline"/>
                <w:lang w:val="en-US" w:eastAsia="zh-CN"/>
              </w:rPr>
            </w:pPr>
            <w:r>
              <w:rPr>
                <w:rFonts w:hint="eastAsia" w:eastAsia="宋体"/>
                <w:color w:val="auto"/>
                <w:sz w:val="21"/>
                <w:szCs w:val="21"/>
                <w:highlight w:val="none"/>
                <w:shd w:val="clear" w:color="auto" w:fill="auto"/>
                <w:vertAlign w:val="baseline"/>
                <w:lang w:val="en-US" w:eastAsia="zh-CN"/>
              </w:rPr>
              <w:t>0.25</w:t>
            </w:r>
          </w:p>
        </w:tc>
        <w:tc>
          <w:tcPr>
            <w:tcW w:w="1642" w:type="dxa"/>
            <w:noWrap w:val="0"/>
            <w:vAlign w:val="top"/>
          </w:tcPr>
          <w:p>
            <w:pPr>
              <w:keepNext w:val="0"/>
              <w:keepLines w:val="0"/>
              <w:pageBreakBefore w:val="0"/>
              <w:widowControl w:val="0"/>
              <w:kinsoku/>
              <w:wordWrap/>
              <w:overflowPunct/>
              <w:topLinePunct w:val="0"/>
              <w:autoSpaceDE/>
              <w:autoSpaceDN/>
              <w:bidi w:val="0"/>
              <w:adjustRightInd w:val="0"/>
              <w:snapToGrid/>
              <w:spacing w:beforeLines="0" w:line="300" w:lineRule="auto"/>
              <w:textAlignment w:val="auto"/>
              <w:rPr>
                <w:rFonts w:hint="default" w:eastAsia="宋体"/>
                <w:color w:val="auto"/>
                <w:sz w:val="21"/>
                <w:szCs w:val="21"/>
                <w:highlight w:val="none"/>
                <w:shd w:val="clear" w:color="auto" w:fill="auto"/>
                <w:vertAlign w:val="baseline"/>
                <w:lang w:val="en-US" w:eastAsia="zh-CN"/>
              </w:rPr>
            </w:pPr>
            <w:r>
              <w:rPr>
                <w:rFonts w:hint="eastAsia" w:eastAsia="宋体"/>
                <w:color w:val="auto"/>
                <w:sz w:val="21"/>
                <w:szCs w:val="21"/>
                <w:highlight w:val="none"/>
                <w:shd w:val="clear" w:color="auto" w:fill="auto"/>
                <w:vertAlign w:val="baseline"/>
                <w:lang w:val="en-US" w:eastAsia="zh-CN"/>
              </w:rPr>
              <w:t>0.20</w:t>
            </w:r>
          </w:p>
        </w:tc>
        <w:tc>
          <w:tcPr>
            <w:tcW w:w="1740" w:type="dxa"/>
            <w:noWrap w:val="0"/>
            <w:vAlign w:val="top"/>
          </w:tcPr>
          <w:p>
            <w:pPr>
              <w:keepNext w:val="0"/>
              <w:keepLines w:val="0"/>
              <w:pageBreakBefore w:val="0"/>
              <w:widowControl w:val="0"/>
              <w:kinsoku/>
              <w:wordWrap/>
              <w:overflowPunct/>
              <w:topLinePunct w:val="0"/>
              <w:autoSpaceDE/>
              <w:autoSpaceDN/>
              <w:bidi w:val="0"/>
              <w:adjustRightInd w:val="0"/>
              <w:snapToGrid/>
              <w:spacing w:beforeLines="0" w:line="300" w:lineRule="auto"/>
              <w:textAlignment w:val="auto"/>
              <w:rPr>
                <w:rFonts w:hint="default" w:eastAsia="宋体"/>
                <w:color w:val="auto"/>
                <w:sz w:val="21"/>
                <w:szCs w:val="21"/>
                <w:highlight w:val="none"/>
                <w:shd w:val="clear" w:color="auto" w:fill="auto"/>
                <w:vertAlign w:val="baseline"/>
                <w:lang w:val="en-US" w:eastAsia="zh-CN"/>
              </w:rPr>
            </w:pPr>
            <w:r>
              <w:rPr>
                <w:rFonts w:hint="eastAsia" w:eastAsia="宋体"/>
                <w:color w:val="auto"/>
                <w:sz w:val="21"/>
                <w:szCs w:val="21"/>
                <w:highlight w:val="none"/>
                <w:shd w:val="clear" w:color="auto" w:fill="auto"/>
                <w:vertAlign w:val="baseline"/>
                <w:lang w:val="en-US" w:eastAsia="zh-CN"/>
              </w:rPr>
              <w:t>0.15</w:t>
            </w:r>
          </w:p>
        </w:tc>
        <w:tc>
          <w:tcPr>
            <w:tcW w:w="1735" w:type="dxa"/>
            <w:noWrap w:val="0"/>
            <w:vAlign w:val="top"/>
          </w:tcPr>
          <w:p>
            <w:pPr>
              <w:keepNext w:val="0"/>
              <w:keepLines w:val="0"/>
              <w:pageBreakBefore w:val="0"/>
              <w:widowControl w:val="0"/>
              <w:kinsoku/>
              <w:wordWrap/>
              <w:overflowPunct/>
              <w:topLinePunct w:val="0"/>
              <w:autoSpaceDE/>
              <w:autoSpaceDN/>
              <w:bidi w:val="0"/>
              <w:adjustRightInd w:val="0"/>
              <w:snapToGrid/>
              <w:spacing w:beforeLines="0" w:line="300" w:lineRule="auto"/>
              <w:textAlignment w:val="auto"/>
              <w:rPr>
                <w:rFonts w:hint="default" w:eastAsia="宋体"/>
                <w:color w:val="auto"/>
                <w:sz w:val="21"/>
                <w:szCs w:val="21"/>
                <w:highlight w:val="none"/>
                <w:shd w:val="clear" w:color="auto" w:fill="auto"/>
                <w:vertAlign w:val="baseline"/>
                <w:lang w:val="en-US" w:eastAsia="zh-CN"/>
              </w:rPr>
            </w:pPr>
            <w:r>
              <w:rPr>
                <w:rFonts w:hint="eastAsia" w:eastAsia="宋体"/>
                <w:color w:val="auto"/>
                <w:sz w:val="21"/>
                <w:szCs w:val="21"/>
                <w:highlight w:val="none"/>
                <w:shd w:val="clear" w:color="auto" w:fill="auto"/>
                <w:vertAlign w:val="baseline"/>
                <w:lang w:val="en-US" w:eastAsia="zh-CN"/>
              </w:rPr>
              <w:t>0.1</w:t>
            </w:r>
          </w:p>
        </w:tc>
        <w:tc>
          <w:tcPr>
            <w:tcW w:w="1792" w:type="dxa"/>
            <w:noWrap w:val="0"/>
            <w:vAlign w:val="top"/>
          </w:tcPr>
          <w:p>
            <w:pPr>
              <w:keepNext w:val="0"/>
              <w:keepLines w:val="0"/>
              <w:pageBreakBefore w:val="0"/>
              <w:widowControl w:val="0"/>
              <w:kinsoku/>
              <w:wordWrap/>
              <w:overflowPunct/>
              <w:topLinePunct w:val="0"/>
              <w:autoSpaceDE/>
              <w:autoSpaceDN/>
              <w:bidi w:val="0"/>
              <w:adjustRightInd w:val="0"/>
              <w:snapToGrid/>
              <w:spacing w:beforeLines="0" w:line="300" w:lineRule="auto"/>
              <w:textAlignment w:val="auto"/>
              <w:rPr>
                <w:rFonts w:hint="default" w:eastAsia="宋体"/>
                <w:color w:val="auto"/>
                <w:sz w:val="21"/>
                <w:szCs w:val="21"/>
                <w:highlight w:val="none"/>
                <w:shd w:val="clear" w:color="auto" w:fill="auto"/>
                <w:vertAlign w:val="baseline"/>
                <w:lang w:val="en-US" w:eastAsia="zh-CN"/>
              </w:rPr>
            </w:pPr>
            <w:r>
              <w:rPr>
                <w:rFonts w:hint="eastAsia" w:eastAsia="宋体"/>
                <w:color w:val="auto"/>
                <w:sz w:val="21"/>
                <w:szCs w:val="21"/>
                <w:highlight w:val="none"/>
                <w:shd w:val="clear" w:color="auto" w:fill="auto"/>
                <w:vertAlign w:val="baseline"/>
                <w:lang w:val="en-US" w:eastAsia="zh-CN"/>
              </w:rPr>
              <w:t>0.1</w:t>
            </w:r>
          </w:p>
        </w:tc>
        <w:tc>
          <w:tcPr>
            <w:tcW w:w="1941" w:type="dxa"/>
            <w:noWrap w:val="0"/>
            <w:vAlign w:val="top"/>
          </w:tcPr>
          <w:p>
            <w:pPr>
              <w:keepNext w:val="0"/>
              <w:keepLines w:val="0"/>
              <w:pageBreakBefore w:val="0"/>
              <w:widowControl w:val="0"/>
              <w:kinsoku/>
              <w:wordWrap/>
              <w:overflowPunct/>
              <w:topLinePunct w:val="0"/>
              <w:autoSpaceDE/>
              <w:autoSpaceDN/>
              <w:bidi w:val="0"/>
              <w:adjustRightInd w:val="0"/>
              <w:snapToGrid/>
              <w:spacing w:beforeLines="0" w:line="300" w:lineRule="auto"/>
              <w:textAlignment w:val="auto"/>
              <w:rPr>
                <w:rFonts w:hint="eastAsia" w:eastAsia="宋体"/>
                <w:color w:val="auto"/>
                <w:sz w:val="21"/>
                <w:szCs w:val="21"/>
                <w:highlight w:val="none"/>
                <w:shd w:val="clear" w:color="auto" w:fill="auto"/>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4" w:type="dxa"/>
            <w:gridSpan w:val="2"/>
            <w:noWrap w:val="0"/>
            <w:vAlign w:val="top"/>
          </w:tcPr>
          <w:p>
            <w:pPr>
              <w:keepNext w:val="0"/>
              <w:keepLines w:val="0"/>
              <w:pageBreakBefore w:val="0"/>
              <w:widowControl w:val="0"/>
              <w:kinsoku/>
              <w:wordWrap/>
              <w:overflowPunct/>
              <w:topLinePunct w:val="0"/>
              <w:autoSpaceDE/>
              <w:autoSpaceDN/>
              <w:bidi w:val="0"/>
              <w:adjustRightInd w:val="0"/>
              <w:snapToGrid/>
              <w:spacing w:beforeLines="0" w:line="300" w:lineRule="auto"/>
              <w:textAlignment w:val="auto"/>
              <w:rPr>
                <w:rFonts w:hint="default" w:eastAsia="宋体"/>
                <w:color w:val="auto"/>
                <w:sz w:val="21"/>
                <w:szCs w:val="21"/>
                <w:highlight w:val="none"/>
                <w:shd w:val="clear" w:color="auto" w:fill="auto"/>
                <w:vertAlign w:val="baseline"/>
                <w:lang w:val="en-US" w:eastAsia="zh-CN"/>
              </w:rPr>
            </w:pPr>
            <w:r>
              <w:rPr>
                <w:rFonts w:hint="eastAsia" w:eastAsia="宋体"/>
                <w:color w:val="auto"/>
                <w:sz w:val="21"/>
                <w:szCs w:val="21"/>
                <w:highlight w:val="none"/>
                <w:shd w:val="clear" w:color="auto" w:fill="auto"/>
                <w:vertAlign w:val="baseline"/>
                <w:lang w:val="en-US" w:eastAsia="zh-CN"/>
              </w:rPr>
              <w:t>Q总得分</w:t>
            </w:r>
          </w:p>
        </w:tc>
        <w:tc>
          <w:tcPr>
            <w:tcW w:w="12216" w:type="dxa"/>
            <w:gridSpan w:val="7"/>
            <w:noWrap w:val="0"/>
            <w:vAlign w:val="top"/>
          </w:tcPr>
          <w:p>
            <w:pPr>
              <w:keepNext w:val="0"/>
              <w:keepLines w:val="0"/>
              <w:pageBreakBefore w:val="0"/>
              <w:widowControl w:val="0"/>
              <w:kinsoku/>
              <w:wordWrap/>
              <w:overflowPunct/>
              <w:topLinePunct w:val="0"/>
              <w:autoSpaceDE/>
              <w:autoSpaceDN/>
              <w:bidi w:val="0"/>
              <w:adjustRightInd w:val="0"/>
              <w:snapToGrid/>
              <w:spacing w:beforeLines="0" w:line="300" w:lineRule="auto"/>
              <w:textAlignment w:val="auto"/>
              <w:rPr>
                <w:rFonts w:hint="eastAsia" w:eastAsia="宋体"/>
                <w:color w:val="auto"/>
                <w:sz w:val="21"/>
                <w:szCs w:val="21"/>
                <w:highlight w:val="none"/>
                <w:shd w:val="clear" w:color="auto" w:fill="auto"/>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4" w:type="dxa"/>
            <w:gridSpan w:val="2"/>
            <w:noWrap w:val="0"/>
            <w:vAlign w:val="top"/>
          </w:tcPr>
          <w:p>
            <w:pPr>
              <w:keepNext w:val="0"/>
              <w:keepLines w:val="0"/>
              <w:pageBreakBefore w:val="0"/>
              <w:widowControl w:val="0"/>
              <w:kinsoku/>
              <w:wordWrap/>
              <w:overflowPunct/>
              <w:topLinePunct w:val="0"/>
              <w:autoSpaceDE/>
              <w:autoSpaceDN/>
              <w:bidi w:val="0"/>
              <w:adjustRightInd w:val="0"/>
              <w:snapToGrid/>
              <w:spacing w:beforeLines="0" w:line="300" w:lineRule="auto"/>
              <w:textAlignment w:val="auto"/>
              <w:rPr>
                <w:rFonts w:hint="default" w:eastAsia="宋体"/>
                <w:color w:val="auto"/>
                <w:sz w:val="21"/>
                <w:szCs w:val="21"/>
                <w:highlight w:val="none"/>
                <w:shd w:val="clear" w:color="auto" w:fill="auto"/>
                <w:vertAlign w:val="baseline"/>
                <w:lang w:val="en-US" w:eastAsia="zh-CN"/>
              </w:rPr>
            </w:pPr>
            <w:r>
              <w:rPr>
                <w:rFonts w:hint="eastAsia" w:eastAsia="宋体"/>
                <w:color w:val="auto"/>
                <w:sz w:val="21"/>
                <w:szCs w:val="21"/>
                <w:highlight w:val="none"/>
                <w:shd w:val="clear" w:color="auto" w:fill="auto"/>
                <w:vertAlign w:val="baseline"/>
                <w:lang w:val="en-US" w:eastAsia="zh-CN"/>
              </w:rPr>
              <w:t>高品质住宅评价等级</w:t>
            </w:r>
          </w:p>
        </w:tc>
        <w:tc>
          <w:tcPr>
            <w:tcW w:w="12216" w:type="dxa"/>
            <w:gridSpan w:val="7"/>
            <w:noWrap w:val="0"/>
            <w:vAlign w:val="top"/>
          </w:tcPr>
          <w:p>
            <w:pPr>
              <w:keepNext w:val="0"/>
              <w:keepLines w:val="0"/>
              <w:pageBreakBefore w:val="0"/>
              <w:widowControl w:val="0"/>
              <w:kinsoku/>
              <w:wordWrap/>
              <w:overflowPunct/>
              <w:topLinePunct w:val="0"/>
              <w:autoSpaceDE/>
              <w:autoSpaceDN/>
              <w:bidi w:val="0"/>
              <w:adjustRightInd w:val="0"/>
              <w:snapToGrid/>
              <w:spacing w:beforeLines="0" w:line="300" w:lineRule="auto"/>
              <w:textAlignment w:val="auto"/>
              <w:rPr>
                <w:rFonts w:hint="eastAsia" w:eastAsia="宋体"/>
                <w:color w:val="auto"/>
                <w:sz w:val="21"/>
                <w:szCs w:val="21"/>
                <w:highlight w:val="none"/>
                <w:shd w:val="clear" w:color="auto" w:fill="auto"/>
                <w:vertAlign w:val="baseline"/>
                <w:lang w:val="en-US" w:eastAsia="zh-CN"/>
              </w:rPr>
            </w:pPr>
            <w:r>
              <w:rPr>
                <w:rFonts w:hint="eastAsia" w:eastAsia="宋体"/>
                <w:color w:val="auto"/>
                <w:sz w:val="21"/>
                <w:szCs w:val="21"/>
                <w:highlight w:val="none"/>
                <w:shd w:val="clear" w:color="auto" w:fill="auto"/>
                <w:vertAlign w:val="baseline"/>
                <w:lang w:val="en-US" w:eastAsia="zh-CN"/>
              </w:rPr>
              <w:sym w:font="Wingdings 2" w:char="00A3"/>
            </w:r>
            <w:r>
              <w:rPr>
                <w:rFonts w:hint="eastAsia" w:eastAsia="宋体"/>
                <w:color w:val="auto"/>
                <w:sz w:val="21"/>
                <w:szCs w:val="21"/>
                <w:highlight w:val="none"/>
                <w:shd w:val="clear" w:color="auto" w:fill="auto"/>
                <w:vertAlign w:val="baseline"/>
                <w:lang w:val="en-US" w:eastAsia="zh-CN"/>
              </w:rPr>
              <w:t xml:space="preserve">A   </w:t>
            </w:r>
            <w:r>
              <w:rPr>
                <w:rFonts w:hint="eastAsia" w:eastAsia="宋体"/>
                <w:color w:val="auto"/>
                <w:sz w:val="21"/>
                <w:szCs w:val="21"/>
                <w:highlight w:val="none"/>
                <w:shd w:val="clear" w:color="auto" w:fill="auto"/>
                <w:vertAlign w:val="baseline"/>
                <w:lang w:val="en-US" w:eastAsia="zh-CN"/>
              </w:rPr>
              <w:sym w:font="Wingdings 2" w:char="00A3"/>
            </w:r>
            <w:r>
              <w:rPr>
                <w:rFonts w:hint="eastAsia" w:eastAsia="宋体"/>
                <w:color w:val="auto"/>
                <w:sz w:val="21"/>
                <w:szCs w:val="21"/>
                <w:highlight w:val="none"/>
                <w:shd w:val="clear" w:color="auto" w:fill="auto"/>
                <w:vertAlign w:val="baseline"/>
                <w:lang w:val="en-US" w:eastAsia="zh-CN"/>
              </w:rPr>
              <w:t>AA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4" w:type="dxa"/>
            <w:gridSpan w:val="2"/>
            <w:noWrap w:val="0"/>
            <w:vAlign w:val="top"/>
          </w:tcPr>
          <w:p>
            <w:pPr>
              <w:keepNext w:val="0"/>
              <w:keepLines w:val="0"/>
              <w:pageBreakBefore w:val="0"/>
              <w:widowControl w:val="0"/>
              <w:kinsoku/>
              <w:wordWrap/>
              <w:overflowPunct/>
              <w:topLinePunct w:val="0"/>
              <w:autoSpaceDE/>
              <w:autoSpaceDN/>
              <w:bidi w:val="0"/>
              <w:adjustRightInd w:val="0"/>
              <w:snapToGrid/>
              <w:spacing w:beforeLines="0" w:line="300" w:lineRule="auto"/>
              <w:textAlignment w:val="auto"/>
              <w:rPr>
                <w:rFonts w:hint="default" w:eastAsia="宋体"/>
                <w:color w:val="auto"/>
                <w:sz w:val="21"/>
                <w:szCs w:val="21"/>
                <w:highlight w:val="none"/>
                <w:shd w:val="clear" w:color="auto" w:fill="auto"/>
                <w:vertAlign w:val="baseline"/>
                <w:lang w:val="en-US" w:eastAsia="zh-CN"/>
              </w:rPr>
            </w:pPr>
            <w:r>
              <w:rPr>
                <w:rFonts w:hint="eastAsia" w:eastAsia="宋体"/>
                <w:color w:val="auto"/>
                <w:sz w:val="21"/>
                <w:szCs w:val="21"/>
                <w:highlight w:val="none"/>
                <w:shd w:val="clear" w:color="auto" w:fill="auto"/>
                <w:vertAlign w:val="baseline"/>
                <w:lang w:val="en-US" w:eastAsia="zh-CN"/>
              </w:rPr>
              <w:t>评价结果说明</w:t>
            </w:r>
          </w:p>
        </w:tc>
        <w:tc>
          <w:tcPr>
            <w:tcW w:w="12216" w:type="dxa"/>
            <w:gridSpan w:val="7"/>
            <w:noWrap w:val="0"/>
            <w:vAlign w:val="top"/>
          </w:tcPr>
          <w:p>
            <w:pPr>
              <w:keepNext w:val="0"/>
              <w:keepLines w:val="0"/>
              <w:pageBreakBefore w:val="0"/>
              <w:widowControl w:val="0"/>
              <w:kinsoku/>
              <w:wordWrap/>
              <w:overflowPunct/>
              <w:topLinePunct w:val="0"/>
              <w:autoSpaceDE/>
              <w:autoSpaceDN/>
              <w:bidi w:val="0"/>
              <w:adjustRightInd w:val="0"/>
              <w:snapToGrid/>
              <w:spacing w:beforeLines="0" w:line="300" w:lineRule="auto"/>
              <w:textAlignment w:val="auto"/>
              <w:rPr>
                <w:rFonts w:hint="default" w:eastAsia="宋体"/>
                <w:color w:val="auto"/>
                <w:sz w:val="21"/>
                <w:szCs w:val="21"/>
                <w:highlight w:val="none"/>
                <w:shd w:val="clear" w:color="auto" w:fill="auto"/>
                <w:vertAlign w:val="baseline"/>
                <w:lang w:val="en-US" w:eastAsia="zh-CN"/>
              </w:rPr>
            </w:pPr>
            <w:r>
              <w:rPr>
                <w:rFonts w:hint="eastAsia" w:eastAsia="宋体"/>
                <w:color w:val="auto"/>
                <w:sz w:val="21"/>
                <w:szCs w:val="21"/>
                <w:highlight w:val="none"/>
                <w:shd w:val="clear" w:color="auto" w:fill="auto"/>
                <w:vertAlign w:val="baseline"/>
                <w:lang w:val="en-US" w:eastAsia="zh-CN"/>
              </w:rPr>
              <w:t>本项目</w:t>
            </w:r>
            <w:r>
              <w:rPr>
                <w:rFonts w:hint="eastAsia" w:eastAsia="宋体"/>
                <w:color w:val="auto"/>
                <w:sz w:val="21"/>
                <w:szCs w:val="21"/>
                <w:highlight w:val="none"/>
                <w:u w:val="single"/>
                <w:shd w:val="clear" w:color="auto" w:fill="auto"/>
                <w:vertAlign w:val="baseline"/>
                <w:lang w:val="en-US" w:eastAsia="zh-CN"/>
              </w:rPr>
              <w:t xml:space="preserve">   </w:t>
            </w:r>
            <w:r>
              <w:rPr>
                <w:rFonts w:hint="eastAsia" w:eastAsia="宋体"/>
                <w:color w:val="auto"/>
                <w:sz w:val="21"/>
                <w:szCs w:val="21"/>
                <w:highlight w:val="none"/>
                <w:shd w:val="clear" w:color="auto" w:fill="auto"/>
                <w:vertAlign w:val="baseline"/>
                <w:lang w:val="en-US" w:eastAsia="zh-CN"/>
              </w:rPr>
              <w:t>号楼达到《高品质住宅评价导则（试行）》的</w:t>
            </w:r>
            <w:r>
              <w:rPr>
                <w:rFonts w:hint="eastAsia" w:eastAsia="宋体"/>
                <w:color w:val="auto"/>
                <w:sz w:val="21"/>
                <w:szCs w:val="21"/>
                <w:highlight w:val="none"/>
                <w:u w:val="single"/>
                <w:shd w:val="clear" w:color="auto" w:fill="auto"/>
                <w:vertAlign w:val="baseline"/>
                <w:lang w:val="en-US" w:eastAsia="zh-CN"/>
              </w:rPr>
              <w:t xml:space="preserve">   </w:t>
            </w:r>
            <w:r>
              <w:rPr>
                <w:rFonts w:hint="eastAsia" w:eastAsia="宋体"/>
                <w:color w:val="auto"/>
                <w:sz w:val="21"/>
                <w:szCs w:val="21"/>
                <w:highlight w:val="none"/>
                <w:shd w:val="clear" w:color="auto" w:fill="auto"/>
                <w:vertAlign w:val="baseline"/>
                <w:lang w:val="en-US" w:eastAsia="zh-CN"/>
              </w:rPr>
              <w:t xml:space="preserve">级要求。 </w:t>
            </w:r>
          </w:p>
        </w:tc>
      </w:tr>
    </w:tbl>
    <w:p>
      <w:pPr>
        <w:keepNext w:val="0"/>
        <w:keepLines w:val="0"/>
        <w:pageBreakBefore w:val="0"/>
        <w:widowControl w:val="0"/>
        <w:kinsoku/>
        <w:wordWrap/>
        <w:overflowPunct/>
        <w:topLinePunct w:val="0"/>
        <w:autoSpaceDE/>
        <w:autoSpaceDN/>
        <w:bidi w:val="0"/>
        <w:adjustRightInd w:val="0"/>
        <w:snapToGrid/>
        <w:spacing w:beforeLines="0" w:line="300" w:lineRule="auto"/>
        <w:textAlignment w:val="auto"/>
        <w:rPr>
          <w:rFonts w:hint="eastAsia" w:eastAsia="宋体" w:cs="Arial"/>
          <w:b w:val="0"/>
          <w:bCs w:val="0"/>
          <w:color w:val="auto"/>
          <w:sz w:val="21"/>
          <w:szCs w:val="21"/>
          <w:highlight w:val="none"/>
          <w:shd w:val="clear" w:color="auto" w:fill="auto"/>
          <w:lang w:val="en-US" w:eastAsia="zh-CN"/>
        </w:rPr>
      </w:pPr>
      <w:r>
        <w:rPr>
          <w:rFonts w:hint="eastAsia" w:eastAsia="宋体"/>
          <w:color w:val="auto"/>
          <w:sz w:val="21"/>
          <w:szCs w:val="21"/>
          <w:highlight w:val="none"/>
          <w:shd w:val="clear" w:color="auto" w:fill="auto"/>
          <w:vertAlign w:val="baseline"/>
          <w:lang w:val="en-US" w:eastAsia="zh-CN"/>
        </w:rPr>
        <w:t>说明：</w:t>
      </w:r>
      <w:r>
        <w:rPr>
          <w:rFonts w:hint="eastAsia" w:cs="Arial"/>
          <w:b w:val="0"/>
          <w:bCs w:val="0"/>
          <w:color w:val="auto"/>
          <w:sz w:val="21"/>
          <w:szCs w:val="21"/>
          <w:highlight w:val="none"/>
          <w:shd w:val="clear" w:color="auto" w:fill="auto"/>
          <w:lang w:val="en-US" w:eastAsia="zh-CN"/>
        </w:rPr>
        <w:t>Q1、Q3、Q5最高得分为60分，按照实际得分作为计算分数；Q2、Q4最高得分为100，实际得分乘以0.6作为计算分数；控制项得分为0或40，提升项最高得分为60分，得分计算数值小数点后保留一位</w:t>
      </w:r>
      <w:r>
        <w:rPr>
          <w:rFonts w:hint="eastAsia" w:ascii="楷体" w:hAnsi="楷体" w:eastAsia="楷体" w:cs="楷体"/>
          <w:i w:val="0"/>
          <w:strike w:val="0"/>
          <w:color w:val="auto"/>
          <w:sz w:val="21"/>
          <w:highlight w:val="none"/>
          <w:u w:val="none"/>
          <w:shd w:val="clear" w:color="auto" w:fill="auto"/>
          <w:lang w:val="en-US" w:eastAsia="zh-CN"/>
        </w:rPr>
        <w:t>。</w:t>
      </w:r>
      <w:r>
        <w:rPr>
          <w:rFonts w:hint="eastAsia" w:eastAsia="宋体" w:cs="Arial"/>
          <w:b w:val="0"/>
          <w:bCs w:val="0"/>
          <w:color w:val="auto"/>
          <w:sz w:val="21"/>
          <w:szCs w:val="21"/>
          <w:highlight w:val="none"/>
          <w:shd w:val="clear" w:color="auto" w:fill="auto"/>
          <w:lang w:val="en-US" w:eastAsia="zh-CN"/>
        </w:rPr>
        <w:t>总得分计算分值Q的最终结果，按四舍五入取整。</w:t>
      </w:r>
    </w:p>
    <w:p>
      <w:pPr>
        <w:pStyle w:val="3"/>
        <w:snapToGrid w:val="0"/>
        <w:spacing w:before="260" w:after="260" w:line="413" w:lineRule="auto"/>
        <w:jc w:val="both"/>
        <w:rPr>
          <w:rFonts w:hint="eastAsia" w:ascii="黑体" w:hAnsi="黑体" w:cs="黑体"/>
          <w:b/>
          <w:i w:val="0"/>
          <w:strike w:val="0"/>
          <w:color w:val="auto"/>
          <w:sz w:val="32"/>
          <w:highlight w:val="none"/>
          <w:u w:val="none"/>
          <w:shd w:val="clear" w:color="auto" w:fill="auto"/>
          <w:lang w:val="en-US" w:eastAsia="zh-CN"/>
        </w:rPr>
        <w:sectPr>
          <w:pgSz w:w="16838" w:h="11906" w:orient="landscape"/>
          <w:pgMar w:top="1417" w:right="1417" w:bottom="1134" w:left="1134" w:header="851" w:footer="992" w:gutter="0"/>
          <w:cols w:space="720" w:num="1"/>
          <w:rtlGutter w:val="0"/>
          <w:docGrid w:type="lines" w:linePitch="312" w:charSpace="0"/>
        </w:sectPr>
      </w:pPr>
    </w:p>
    <w:p>
      <w:pPr>
        <w:pStyle w:val="3"/>
        <w:snapToGrid w:val="0"/>
        <w:spacing w:before="260" w:after="260" w:line="413" w:lineRule="auto"/>
        <w:jc w:val="both"/>
        <w:rPr>
          <w:rFonts w:hint="eastAsia" w:ascii="黑体" w:hAnsi="黑体" w:cs="黑体"/>
          <w:b/>
          <w:i w:val="0"/>
          <w:strike w:val="0"/>
          <w:color w:val="auto"/>
          <w:sz w:val="32"/>
          <w:highlight w:val="none"/>
          <w:u w:val="none"/>
          <w:shd w:val="clear" w:color="auto" w:fill="auto"/>
          <w:lang w:val="en-US" w:eastAsia="zh-CN"/>
        </w:rPr>
      </w:pPr>
      <w:bookmarkStart w:id="141" w:name="_Toc16463"/>
      <w:r>
        <w:rPr>
          <w:rFonts w:hint="eastAsia" w:ascii="黑体" w:hAnsi="黑体" w:cs="黑体"/>
          <w:b/>
          <w:i w:val="0"/>
          <w:strike w:val="0"/>
          <w:color w:val="auto"/>
          <w:sz w:val="32"/>
          <w:highlight w:val="none"/>
          <w:u w:val="none"/>
          <w:shd w:val="clear" w:color="auto" w:fill="auto"/>
          <w:lang w:val="en-US" w:eastAsia="zh-CN"/>
        </w:rPr>
        <w:t>附录3 高品质住宅建设承诺书</w:t>
      </w:r>
      <w:bookmarkEnd w:id="141"/>
    </w:p>
    <w:p>
      <w:pPr>
        <w:snapToGrid w:val="0"/>
        <w:spacing w:before="120" w:line="312" w:lineRule="auto"/>
        <w:ind w:left="0"/>
        <w:jc w:val="center"/>
        <w:rPr>
          <w:color w:val="auto"/>
          <w:sz w:val="44"/>
          <w:highlight w:val="none"/>
          <w:shd w:val="clear" w:color="auto" w:fill="auto"/>
        </w:rPr>
      </w:pPr>
      <w:r>
        <w:rPr>
          <w:rFonts w:hint="eastAsia" w:ascii="黑体" w:hAnsi="黑体" w:eastAsia="黑体" w:cs="黑体"/>
          <w:b/>
          <w:i w:val="0"/>
          <w:strike w:val="0"/>
          <w:color w:val="auto"/>
          <w:sz w:val="44"/>
          <w:highlight w:val="none"/>
          <w:u w:val="none"/>
          <w:shd w:val="clear" w:color="auto" w:fill="auto"/>
          <w:lang w:val="en-US" w:eastAsia="zh-CN"/>
        </w:rPr>
        <w:t>高品质住宅</w:t>
      </w:r>
      <w:r>
        <w:rPr>
          <w:rFonts w:ascii="黑体" w:hAnsi="黑体" w:eastAsia="黑体" w:cs="黑体"/>
          <w:b/>
          <w:i w:val="0"/>
          <w:strike w:val="0"/>
          <w:color w:val="auto"/>
          <w:sz w:val="44"/>
          <w:highlight w:val="none"/>
          <w:u w:val="none"/>
          <w:shd w:val="clear" w:color="auto" w:fill="auto"/>
        </w:rPr>
        <w:t>建设承诺书</w:t>
      </w:r>
    </w:p>
    <w:p>
      <w:pPr>
        <w:keepNext w:val="0"/>
        <w:keepLines w:val="0"/>
        <w:pageBreakBefore w:val="0"/>
        <w:widowControl w:val="0"/>
        <w:kinsoku/>
        <w:wordWrap/>
        <w:overflowPunct/>
        <w:topLinePunct w:val="0"/>
        <w:autoSpaceDE/>
        <w:autoSpaceDN/>
        <w:bidi w:val="0"/>
        <w:adjustRightInd w:val="0"/>
        <w:snapToGrid w:val="0"/>
        <w:spacing w:beforeLines="0" w:line="360" w:lineRule="auto"/>
        <w:ind w:left="0"/>
        <w:textAlignment w:val="auto"/>
        <w:rPr>
          <w:color w:val="auto"/>
          <w:sz w:val="28"/>
          <w:szCs w:val="28"/>
          <w:highlight w:val="none"/>
          <w:u w:val="none"/>
          <w:shd w:val="clear" w:color="auto" w:fill="auto"/>
        </w:rPr>
      </w:pPr>
      <w:r>
        <w:rPr>
          <w:rFonts w:hint="eastAsia" w:ascii="仿宋_GB2312" w:hAnsi="仿宋_GB2312" w:eastAsia="仿宋_GB2312" w:cs="仿宋_GB2312"/>
          <w:i w:val="0"/>
          <w:strike w:val="0"/>
          <w:color w:val="auto"/>
          <w:sz w:val="28"/>
          <w:szCs w:val="28"/>
          <w:highlight w:val="none"/>
          <w:u w:val="none"/>
          <w:shd w:val="clear" w:color="auto" w:fill="auto"/>
        </w:rPr>
        <w:t xml:space="preserve">    </w:t>
      </w:r>
      <w:r>
        <w:rPr>
          <w:rFonts w:hint="eastAsia" w:ascii="仿宋_GB2312" w:hAnsi="仿宋_GB2312" w:eastAsia="仿宋_GB2312" w:cs="仿宋_GB2312"/>
          <w:i w:val="0"/>
          <w:strike w:val="0"/>
          <w:color w:val="auto"/>
          <w:sz w:val="28"/>
          <w:szCs w:val="28"/>
          <w:highlight w:val="none"/>
          <w:u w:val="single"/>
          <w:shd w:val="clear" w:color="auto" w:fill="auto"/>
          <w:lang w:val="en-US" w:eastAsia="zh-CN"/>
        </w:rPr>
        <w:t xml:space="preserve">        </w:t>
      </w:r>
      <w:r>
        <w:rPr>
          <w:rFonts w:ascii="仿宋_GB2312" w:hAnsi="仿宋_GB2312" w:eastAsia="仿宋_GB2312" w:cs="仿宋_GB2312"/>
          <w:i w:val="0"/>
          <w:strike w:val="0"/>
          <w:color w:val="auto"/>
          <w:sz w:val="28"/>
          <w:szCs w:val="28"/>
          <w:highlight w:val="none"/>
          <w:u w:val="none"/>
          <w:shd w:val="clear" w:color="auto" w:fill="auto"/>
        </w:rPr>
        <w:t>公司</w:t>
      </w:r>
      <w:r>
        <w:rPr>
          <w:rFonts w:hint="eastAsia" w:ascii="仿宋_GB2312" w:hAnsi="仿宋_GB2312" w:eastAsia="仿宋_GB2312" w:cs="仿宋_GB2312"/>
          <w:i w:val="0"/>
          <w:strike w:val="0"/>
          <w:color w:val="auto"/>
          <w:sz w:val="28"/>
          <w:szCs w:val="28"/>
          <w:highlight w:val="none"/>
          <w:u w:val="none"/>
          <w:shd w:val="clear" w:color="auto" w:fill="auto"/>
          <w:lang w:val="en-US" w:eastAsia="zh-CN"/>
        </w:rPr>
        <w:t>开发建设的</w:t>
      </w:r>
      <w:r>
        <w:rPr>
          <w:rFonts w:ascii="仿宋_GB2312" w:hAnsi="仿宋_GB2312" w:eastAsia="仿宋_GB2312" w:cs="仿宋_GB2312"/>
          <w:i w:val="0"/>
          <w:strike w:val="0"/>
          <w:color w:val="auto"/>
          <w:sz w:val="28"/>
          <w:szCs w:val="28"/>
          <w:highlight w:val="none"/>
          <w:u w:val="single"/>
          <w:shd w:val="clear" w:color="auto" w:fill="auto"/>
        </w:rPr>
        <w:t xml:space="preserve">      </w:t>
      </w:r>
      <w:r>
        <w:rPr>
          <w:rFonts w:hint="eastAsia" w:ascii="仿宋_GB2312" w:hAnsi="仿宋_GB2312" w:eastAsia="仿宋_GB2312" w:cs="仿宋_GB2312"/>
          <w:i w:val="0"/>
          <w:strike w:val="0"/>
          <w:color w:val="auto"/>
          <w:sz w:val="28"/>
          <w:szCs w:val="28"/>
          <w:highlight w:val="none"/>
          <w:u w:val="none"/>
          <w:shd w:val="clear" w:color="auto" w:fill="auto"/>
          <w:lang w:val="en-US" w:eastAsia="zh-CN"/>
        </w:rPr>
        <w:t>项目</w:t>
      </w:r>
      <w:r>
        <w:rPr>
          <w:rFonts w:ascii="仿宋_GB2312" w:hAnsi="仿宋_GB2312" w:eastAsia="仿宋_GB2312" w:cs="仿宋_GB2312"/>
          <w:i w:val="0"/>
          <w:strike w:val="0"/>
          <w:color w:val="auto"/>
          <w:sz w:val="28"/>
          <w:szCs w:val="28"/>
          <w:highlight w:val="none"/>
          <w:u w:val="single"/>
          <w:shd w:val="clear" w:color="auto" w:fill="auto"/>
        </w:rPr>
        <w:t xml:space="preserve">      </w:t>
      </w:r>
      <w:r>
        <w:rPr>
          <w:rFonts w:hint="eastAsia" w:ascii="仿宋_GB2312" w:hAnsi="仿宋_GB2312" w:eastAsia="仿宋_GB2312" w:cs="仿宋_GB2312"/>
          <w:i w:val="0"/>
          <w:strike w:val="0"/>
          <w:color w:val="auto"/>
          <w:sz w:val="28"/>
          <w:szCs w:val="28"/>
          <w:highlight w:val="none"/>
          <w:u w:val="none"/>
          <w:shd w:val="clear" w:color="auto" w:fill="auto"/>
          <w:lang w:val="en-US" w:eastAsia="zh-CN"/>
        </w:rPr>
        <w:t>号楼，土地不动产权</w:t>
      </w:r>
      <w:r>
        <w:rPr>
          <w:rFonts w:ascii="仿宋_GB2312" w:hAnsi="仿宋_GB2312" w:eastAsia="仿宋_GB2312" w:cs="仿宋_GB2312"/>
          <w:i w:val="0"/>
          <w:strike w:val="0"/>
          <w:color w:val="auto"/>
          <w:sz w:val="28"/>
          <w:szCs w:val="28"/>
          <w:highlight w:val="none"/>
          <w:u w:val="none"/>
          <w:shd w:val="clear" w:color="auto" w:fill="auto"/>
        </w:rPr>
        <w:t>（编号：</w:t>
      </w:r>
      <w:r>
        <w:rPr>
          <w:rFonts w:ascii="仿宋_GB2312" w:hAnsi="仿宋_GB2312" w:eastAsia="仿宋_GB2312" w:cs="仿宋_GB2312"/>
          <w:i w:val="0"/>
          <w:strike w:val="0"/>
          <w:color w:val="auto"/>
          <w:sz w:val="28"/>
          <w:szCs w:val="28"/>
          <w:highlight w:val="none"/>
          <w:u w:val="single"/>
          <w:shd w:val="clear" w:color="auto" w:fill="auto"/>
        </w:rPr>
        <w:t xml:space="preserve">                    </w:t>
      </w:r>
      <w:r>
        <w:rPr>
          <w:rFonts w:ascii="仿宋_GB2312" w:hAnsi="仿宋_GB2312" w:eastAsia="仿宋_GB2312" w:cs="仿宋_GB2312"/>
          <w:i w:val="0"/>
          <w:strike w:val="0"/>
          <w:color w:val="auto"/>
          <w:sz w:val="28"/>
          <w:szCs w:val="28"/>
          <w:highlight w:val="none"/>
          <w:u w:val="none"/>
          <w:shd w:val="clear" w:color="auto" w:fill="auto"/>
        </w:rPr>
        <w:t>），</w:t>
      </w:r>
      <w:r>
        <w:rPr>
          <w:rFonts w:ascii="仿宋_GB2312" w:hAnsi="仿宋_GB2312" w:eastAsia="仿宋_GB2312" w:cs="仿宋_GB2312"/>
          <w:i w:val="0"/>
          <w:strike w:val="0"/>
          <w:color w:val="auto"/>
          <w:sz w:val="28"/>
          <w:szCs w:val="28"/>
          <w:highlight w:val="none"/>
          <w:u w:val="single"/>
          <w:shd w:val="clear" w:color="auto" w:fill="auto"/>
        </w:rPr>
        <w:t xml:space="preserve">    </w:t>
      </w:r>
      <w:r>
        <w:rPr>
          <w:rFonts w:hint="eastAsia" w:ascii="仿宋_GB2312" w:hAnsi="仿宋_GB2312" w:eastAsia="仿宋_GB2312" w:cs="仿宋_GB2312"/>
          <w:i w:val="0"/>
          <w:strike w:val="0"/>
          <w:color w:val="auto"/>
          <w:sz w:val="28"/>
          <w:szCs w:val="28"/>
          <w:highlight w:val="none"/>
          <w:u w:val="none"/>
          <w:shd w:val="clear" w:color="auto" w:fill="auto"/>
        </w:rPr>
        <w:t>年</w:t>
      </w:r>
      <w:r>
        <w:rPr>
          <w:rFonts w:ascii="仿宋_GB2312" w:hAnsi="仿宋_GB2312" w:eastAsia="仿宋_GB2312" w:cs="仿宋_GB2312"/>
          <w:i w:val="0"/>
          <w:strike w:val="0"/>
          <w:color w:val="auto"/>
          <w:sz w:val="28"/>
          <w:szCs w:val="28"/>
          <w:highlight w:val="none"/>
          <w:u w:val="single"/>
          <w:shd w:val="clear" w:color="auto" w:fill="auto"/>
        </w:rPr>
        <w:t xml:space="preserve">    </w:t>
      </w:r>
      <w:r>
        <w:rPr>
          <w:rFonts w:hint="eastAsia" w:ascii="仿宋_GB2312" w:hAnsi="仿宋_GB2312" w:eastAsia="仿宋_GB2312" w:cs="仿宋_GB2312"/>
          <w:i w:val="0"/>
          <w:strike w:val="0"/>
          <w:color w:val="auto"/>
          <w:sz w:val="28"/>
          <w:szCs w:val="28"/>
          <w:highlight w:val="none"/>
          <w:u w:val="none"/>
          <w:shd w:val="clear" w:color="auto" w:fill="auto"/>
        </w:rPr>
        <w:t>月</w:t>
      </w:r>
      <w:r>
        <w:rPr>
          <w:rFonts w:ascii="仿宋_GB2312" w:hAnsi="仿宋_GB2312" w:eastAsia="仿宋_GB2312" w:cs="仿宋_GB2312"/>
          <w:i w:val="0"/>
          <w:strike w:val="0"/>
          <w:color w:val="auto"/>
          <w:sz w:val="28"/>
          <w:szCs w:val="28"/>
          <w:highlight w:val="none"/>
          <w:u w:val="single"/>
          <w:shd w:val="clear" w:color="auto" w:fill="auto"/>
        </w:rPr>
        <w:t xml:space="preserve">   </w:t>
      </w:r>
      <w:r>
        <w:rPr>
          <w:rFonts w:hint="eastAsia" w:ascii="仿宋_GB2312" w:hAnsi="仿宋_GB2312" w:eastAsia="仿宋_GB2312" w:cs="仿宋_GB2312"/>
          <w:i w:val="0"/>
          <w:strike w:val="0"/>
          <w:color w:val="auto"/>
          <w:sz w:val="28"/>
          <w:szCs w:val="28"/>
          <w:highlight w:val="none"/>
          <w:u w:val="none"/>
          <w:shd w:val="clear" w:color="auto" w:fill="auto"/>
        </w:rPr>
        <w:t>日取得</w:t>
      </w:r>
      <w:r>
        <w:rPr>
          <w:rFonts w:hint="eastAsia" w:ascii="仿宋_GB2312" w:hAnsi="仿宋_GB2312" w:eastAsia="仿宋_GB2312" w:cs="仿宋_GB2312"/>
          <w:i w:val="0"/>
          <w:strike w:val="0"/>
          <w:color w:val="auto"/>
          <w:sz w:val="28"/>
          <w:szCs w:val="28"/>
          <w:highlight w:val="none"/>
          <w:u w:val="none"/>
          <w:shd w:val="clear" w:color="auto" w:fill="auto"/>
          <w:lang w:val="en-US" w:eastAsia="zh-CN"/>
        </w:rPr>
        <w:t>建设工程规划许可证（证号：</w:t>
      </w:r>
      <w:r>
        <w:rPr>
          <w:rFonts w:hint="eastAsia" w:ascii="仿宋_GB2312" w:hAnsi="仿宋_GB2312" w:eastAsia="仿宋_GB2312" w:cs="仿宋_GB2312"/>
          <w:i w:val="0"/>
          <w:strike w:val="0"/>
          <w:color w:val="auto"/>
          <w:sz w:val="28"/>
          <w:szCs w:val="28"/>
          <w:highlight w:val="none"/>
          <w:u w:val="single"/>
          <w:shd w:val="clear" w:color="auto" w:fill="auto"/>
          <w:lang w:val="en-US" w:eastAsia="zh-CN"/>
        </w:rPr>
        <w:t xml:space="preserve">           </w:t>
      </w:r>
      <w:r>
        <w:rPr>
          <w:rFonts w:hint="eastAsia" w:ascii="仿宋_GB2312" w:hAnsi="仿宋_GB2312" w:eastAsia="仿宋_GB2312" w:cs="仿宋_GB2312"/>
          <w:i w:val="0"/>
          <w:strike w:val="0"/>
          <w:color w:val="auto"/>
          <w:sz w:val="28"/>
          <w:szCs w:val="28"/>
          <w:highlight w:val="none"/>
          <w:u w:val="none"/>
          <w:shd w:val="clear" w:color="auto" w:fill="auto"/>
          <w:lang w:val="en-US" w:eastAsia="zh-CN"/>
        </w:rPr>
        <w:t>），施工图设计审查合格证（证号：</w:t>
      </w:r>
      <w:r>
        <w:rPr>
          <w:rFonts w:hint="eastAsia" w:ascii="仿宋_GB2312" w:hAnsi="仿宋_GB2312" w:eastAsia="仿宋_GB2312" w:cs="仿宋_GB2312"/>
          <w:i w:val="0"/>
          <w:strike w:val="0"/>
          <w:color w:val="auto"/>
          <w:sz w:val="28"/>
          <w:szCs w:val="28"/>
          <w:highlight w:val="none"/>
          <w:u w:val="single"/>
          <w:shd w:val="clear" w:color="auto" w:fill="auto"/>
          <w:lang w:val="en-US" w:eastAsia="zh-CN"/>
        </w:rPr>
        <w:t xml:space="preserve">             </w:t>
      </w:r>
      <w:r>
        <w:rPr>
          <w:rFonts w:hint="eastAsia" w:ascii="仿宋_GB2312" w:hAnsi="仿宋_GB2312" w:eastAsia="仿宋_GB2312" w:cs="仿宋_GB2312"/>
          <w:i w:val="0"/>
          <w:strike w:val="0"/>
          <w:color w:val="auto"/>
          <w:sz w:val="28"/>
          <w:szCs w:val="28"/>
          <w:highlight w:val="none"/>
          <w:u w:val="none"/>
          <w:shd w:val="clear" w:color="auto" w:fill="auto"/>
          <w:lang w:val="en-US" w:eastAsia="zh-CN"/>
        </w:rPr>
        <w:t>），</w:t>
      </w:r>
      <w:r>
        <w:rPr>
          <w:rFonts w:ascii="仿宋_GB2312" w:hAnsi="仿宋_GB2312" w:eastAsia="仿宋_GB2312" w:cs="仿宋_GB2312"/>
          <w:i w:val="0"/>
          <w:strike w:val="0"/>
          <w:color w:val="auto"/>
          <w:sz w:val="28"/>
          <w:szCs w:val="28"/>
          <w:highlight w:val="none"/>
          <w:u w:val="single"/>
          <w:shd w:val="clear" w:color="auto" w:fill="auto"/>
        </w:rPr>
        <w:t xml:space="preserve">    </w:t>
      </w:r>
      <w:r>
        <w:rPr>
          <w:rFonts w:hint="eastAsia" w:ascii="仿宋_GB2312" w:hAnsi="仿宋_GB2312" w:eastAsia="仿宋_GB2312" w:cs="仿宋_GB2312"/>
          <w:i w:val="0"/>
          <w:strike w:val="0"/>
          <w:color w:val="auto"/>
          <w:sz w:val="28"/>
          <w:szCs w:val="28"/>
          <w:highlight w:val="none"/>
          <w:u w:val="none"/>
          <w:shd w:val="clear" w:color="auto" w:fill="auto"/>
        </w:rPr>
        <w:t>年</w:t>
      </w:r>
      <w:r>
        <w:rPr>
          <w:rFonts w:ascii="仿宋_GB2312" w:hAnsi="仿宋_GB2312" w:eastAsia="仿宋_GB2312" w:cs="仿宋_GB2312"/>
          <w:i w:val="0"/>
          <w:strike w:val="0"/>
          <w:color w:val="auto"/>
          <w:sz w:val="28"/>
          <w:szCs w:val="28"/>
          <w:highlight w:val="none"/>
          <w:u w:val="single"/>
          <w:shd w:val="clear" w:color="auto" w:fill="auto"/>
        </w:rPr>
        <w:t xml:space="preserve">    </w:t>
      </w:r>
      <w:r>
        <w:rPr>
          <w:rFonts w:hint="eastAsia" w:ascii="仿宋_GB2312" w:hAnsi="仿宋_GB2312" w:eastAsia="仿宋_GB2312" w:cs="仿宋_GB2312"/>
          <w:i w:val="0"/>
          <w:strike w:val="0"/>
          <w:color w:val="auto"/>
          <w:sz w:val="28"/>
          <w:szCs w:val="28"/>
          <w:highlight w:val="none"/>
          <w:u w:val="none"/>
          <w:shd w:val="clear" w:color="auto" w:fill="auto"/>
        </w:rPr>
        <w:t>月</w:t>
      </w:r>
      <w:r>
        <w:rPr>
          <w:rFonts w:ascii="仿宋_GB2312" w:hAnsi="仿宋_GB2312" w:eastAsia="仿宋_GB2312" w:cs="仿宋_GB2312"/>
          <w:i w:val="0"/>
          <w:strike w:val="0"/>
          <w:color w:val="auto"/>
          <w:sz w:val="28"/>
          <w:szCs w:val="28"/>
          <w:highlight w:val="none"/>
          <w:u w:val="single"/>
          <w:shd w:val="clear" w:color="auto" w:fill="auto"/>
        </w:rPr>
        <w:t xml:space="preserve">   </w:t>
      </w:r>
      <w:r>
        <w:rPr>
          <w:rFonts w:hint="eastAsia" w:ascii="仿宋_GB2312" w:hAnsi="仿宋_GB2312" w:eastAsia="仿宋_GB2312" w:cs="仿宋_GB2312"/>
          <w:i w:val="0"/>
          <w:strike w:val="0"/>
          <w:color w:val="auto"/>
          <w:sz w:val="28"/>
          <w:szCs w:val="28"/>
          <w:highlight w:val="none"/>
          <w:u w:val="none"/>
          <w:shd w:val="clear" w:color="auto" w:fill="auto"/>
        </w:rPr>
        <w:t>日</w:t>
      </w:r>
      <w:r>
        <w:rPr>
          <w:rFonts w:hint="eastAsia" w:ascii="仿宋_GB2312" w:hAnsi="仿宋_GB2312" w:eastAsia="仿宋_GB2312" w:cs="仿宋_GB2312"/>
          <w:i w:val="0"/>
          <w:strike w:val="0"/>
          <w:color w:val="auto"/>
          <w:sz w:val="28"/>
          <w:szCs w:val="28"/>
          <w:highlight w:val="none"/>
          <w:u w:val="none"/>
          <w:shd w:val="clear" w:color="auto" w:fill="auto"/>
          <w:lang w:val="en-US" w:eastAsia="zh-CN"/>
        </w:rPr>
        <w:t>取得建筑工程</w:t>
      </w:r>
      <w:r>
        <w:rPr>
          <w:rFonts w:hint="eastAsia" w:ascii="仿宋_GB2312" w:hAnsi="仿宋_GB2312" w:eastAsia="仿宋_GB2312" w:cs="仿宋_GB2312"/>
          <w:i w:val="0"/>
          <w:strike w:val="0"/>
          <w:color w:val="auto"/>
          <w:sz w:val="28"/>
          <w:szCs w:val="28"/>
          <w:highlight w:val="none"/>
          <w:u w:val="none"/>
          <w:shd w:val="clear" w:color="auto" w:fill="auto"/>
        </w:rPr>
        <w:t>施工许可</w:t>
      </w:r>
      <w:r>
        <w:rPr>
          <w:rFonts w:hint="eastAsia" w:ascii="仿宋_GB2312" w:hAnsi="仿宋_GB2312" w:eastAsia="仿宋_GB2312" w:cs="仿宋_GB2312"/>
          <w:i w:val="0"/>
          <w:strike w:val="0"/>
          <w:color w:val="auto"/>
          <w:sz w:val="28"/>
          <w:szCs w:val="28"/>
          <w:highlight w:val="none"/>
          <w:u w:val="none"/>
          <w:shd w:val="clear" w:color="auto" w:fill="auto"/>
          <w:lang w:val="en-US" w:eastAsia="zh-CN"/>
        </w:rPr>
        <w:t>证</w:t>
      </w:r>
      <w:r>
        <w:rPr>
          <w:rFonts w:hint="eastAsia" w:ascii="仿宋_GB2312" w:hAnsi="仿宋_GB2312" w:eastAsia="仿宋_GB2312" w:cs="仿宋_GB2312"/>
          <w:i w:val="0"/>
          <w:strike w:val="0"/>
          <w:color w:val="auto"/>
          <w:sz w:val="28"/>
          <w:szCs w:val="28"/>
          <w:highlight w:val="none"/>
          <w:u w:val="none"/>
          <w:shd w:val="clear" w:color="auto" w:fill="auto"/>
        </w:rPr>
        <w:t>（证号：</w:t>
      </w:r>
      <w:r>
        <w:rPr>
          <w:rFonts w:ascii="仿宋_GB2312" w:hAnsi="仿宋_GB2312" w:eastAsia="仿宋_GB2312" w:cs="仿宋_GB2312"/>
          <w:i w:val="0"/>
          <w:strike w:val="0"/>
          <w:color w:val="auto"/>
          <w:sz w:val="28"/>
          <w:szCs w:val="28"/>
          <w:highlight w:val="none"/>
          <w:u w:val="single"/>
          <w:shd w:val="clear" w:color="auto" w:fill="auto"/>
        </w:rPr>
        <w:t xml:space="preserve">    </w:t>
      </w:r>
      <w:r>
        <w:rPr>
          <w:rFonts w:hint="eastAsia" w:ascii="仿宋_GB2312" w:hAnsi="仿宋_GB2312" w:eastAsia="仿宋_GB2312" w:cs="仿宋_GB2312"/>
          <w:i w:val="0"/>
          <w:strike w:val="0"/>
          <w:color w:val="auto"/>
          <w:sz w:val="28"/>
          <w:szCs w:val="28"/>
          <w:highlight w:val="none"/>
          <w:u w:val="single"/>
          <w:shd w:val="clear" w:color="auto" w:fill="auto"/>
          <w:lang w:val="en-US" w:eastAsia="zh-CN"/>
        </w:rPr>
        <w:t xml:space="preserve">  </w:t>
      </w:r>
      <w:r>
        <w:rPr>
          <w:rFonts w:ascii="仿宋_GB2312" w:hAnsi="仿宋_GB2312" w:eastAsia="仿宋_GB2312" w:cs="仿宋_GB2312"/>
          <w:i w:val="0"/>
          <w:strike w:val="0"/>
          <w:color w:val="auto"/>
          <w:sz w:val="28"/>
          <w:szCs w:val="28"/>
          <w:highlight w:val="none"/>
          <w:u w:val="single"/>
          <w:shd w:val="clear" w:color="auto" w:fill="auto"/>
        </w:rPr>
        <w:t xml:space="preserve">       </w:t>
      </w:r>
      <w:r>
        <w:rPr>
          <w:rFonts w:hint="eastAsia" w:ascii="仿宋_GB2312" w:hAnsi="仿宋_GB2312" w:eastAsia="仿宋_GB2312" w:cs="仿宋_GB2312"/>
          <w:i w:val="0"/>
          <w:strike w:val="0"/>
          <w:color w:val="auto"/>
          <w:sz w:val="28"/>
          <w:szCs w:val="28"/>
          <w:highlight w:val="none"/>
          <w:u w:val="none"/>
          <w:shd w:val="clear" w:color="auto" w:fill="auto"/>
        </w:rPr>
        <w:t>）。</w:t>
      </w:r>
    </w:p>
    <w:p>
      <w:pPr>
        <w:keepNext w:val="0"/>
        <w:keepLines w:val="0"/>
        <w:pageBreakBefore w:val="0"/>
        <w:widowControl w:val="0"/>
        <w:kinsoku/>
        <w:wordWrap/>
        <w:overflowPunct/>
        <w:topLinePunct w:val="0"/>
        <w:autoSpaceDE/>
        <w:autoSpaceDN/>
        <w:bidi w:val="0"/>
        <w:adjustRightInd w:val="0"/>
        <w:snapToGrid w:val="0"/>
        <w:spacing w:beforeLines="0" w:line="360" w:lineRule="auto"/>
        <w:ind w:left="0" w:firstLine="560" w:firstLineChars="200"/>
        <w:jc w:val="both"/>
        <w:textAlignment w:val="auto"/>
        <w:rPr>
          <w:color w:val="auto"/>
          <w:sz w:val="28"/>
          <w:szCs w:val="28"/>
          <w:highlight w:val="none"/>
          <w:shd w:val="clear" w:color="auto" w:fill="auto"/>
        </w:rPr>
      </w:pPr>
      <w:r>
        <w:rPr>
          <w:rFonts w:ascii="仿宋_GB2312" w:hAnsi="仿宋_GB2312" w:eastAsia="仿宋_GB2312" w:cs="仿宋_GB2312"/>
          <w:i w:val="0"/>
          <w:strike w:val="0"/>
          <w:color w:val="auto"/>
          <w:sz w:val="28"/>
          <w:szCs w:val="28"/>
          <w:highlight w:val="none"/>
          <w:u w:val="none"/>
          <w:shd w:val="clear" w:color="auto" w:fill="auto"/>
        </w:rPr>
        <w:t>郑重承诺按如下内容进行建设：</w:t>
      </w:r>
    </w:p>
    <w:p>
      <w:pPr>
        <w:keepNext w:val="0"/>
        <w:keepLines w:val="0"/>
        <w:pageBreakBefore w:val="0"/>
        <w:widowControl w:val="0"/>
        <w:numPr>
          <w:ilvl w:val="0"/>
          <w:numId w:val="0"/>
        </w:numPr>
        <w:kinsoku/>
        <w:wordWrap/>
        <w:overflowPunct/>
        <w:topLinePunct w:val="0"/>
        <w:autoSpaceDE/>
        <w:autoSpaceDN/>
        <w:bidi w:val="0"/>
        <w:adjustRightInd w:val="0"/>
        <w:snapToGrid w:val="0"/>
        <w:spacing w:beforeLines="0" w:line="360" w:lineRule="auto"/>
        <w:ind w:leftChars="0"/>
        <w:jc w:val="left"/>
        <w:textAlignment w:val="auto"/>
        <w:rPr>
          <w:rFonts w:hint="eastAsia" w:ascii="仿宋_GB2312" w:hAnsi="仿宋_GB2312" w:eastAsia="仿宋_GB2312" w:cs="仿宋_GB2312"/>
          <w:b w:val="0"/>
          <w:bCs/>
          <w:i w:val="0"/>
          <w:strike w:val="0"/>
          <w:color w:val="auto"/>
          <w:sz w:val="28"/>
          <w:szCs w:val="28"/>
          <w:highlight w:val="none"/>
          <w:u w:val="none"/>
          <w:shd w:val="clear" w:color="auto" w:fill="auto"/>
        </w:rPr>
      </w:pPr>
      <w:r>
        <w:rPr>
          <w:rFonts w:hint="eastAsia" w:ascii="仿宋_GB2312" w:hAnsi="仿宋_GB2312" w:eastAsia="仿宋_GB2312" w:cs="仿宋_GB2312"/>
          <w:b w:val="0"/>
          <w:bCs/>
          <w:i w:val="0"/>
          <w:strike w:val="0"/>
          <w:color w:val="auto"/>
          <w:sz w:val="28"/>
          <w:szCs w:val="28"/>
          <w:highlight w:val="none"/>
          <w:u w:val="none"/>
          <w:shd w:val="clear" w:color="auto" w:fill="auto"/>
          <w:lang w:val="en-US" w:eastAsia="zh-CN"/>
        </w:rPr>
        <w:t>一、高品质住宅自评价总得分为</w:t>
      </w:r>
      <w:r>
        <w:rPr>
          <w:rFonts w:hint="eastAsia" w:ascii="仿宋_GB2312" w:hAnsi="仿宋_GB2312" w:eastAsia="仿宋_GB2312" w:cs="仿宋_GB2312"/>
          <w:b w:val="0"/>
          <w:bCs/>
          <w:i w:val="0"/>
          <w:strike w:val="0"/>
          <w:color w:val="auto"/>
          <w:sz w:val="28"/>
          <w:szCs w:val="28"/>
          <w:highlight w:val="none"/>
          <w:u w:val="single"/>
          <w:shd w:val="clear" w:color="auto" w:fill="auto"/>
          <w:lang w:val="en-US" w:eastAsia="zh-CN"/>
        </w:rPr>
        <w:t xml:space="preserve">     </w:t>
      </w:r>
      <w:r>
        <w:rPr>
          <w:rFonts w:hint="eastAsia" w:ascii="仿宋_GB2312" w:hAnsi="仿宋_GB2312" w:eastAsia="仿宋_GB2312" w:cs="仿宋_GB2312"/>
          <w:b w:val="0"/>
          <w:bCs/>
          <w:i w:val="0"/>
          <w:strike w:val="0"/>
          <w:color w:val="auto"/>
          <w:sz w:val="28"/>
          <w:szCs w:val="28"/>
          <w:highlight w:val="none"/>
          <w:u w:val="none"/>
          <w:shd w:val="clear" w:color="auto" w:fill="auto"/>
          <w:lang w:val="en-US" w:eastAsia="zh-CN"/>
        </w:rPr>
        <w:t>，评价</w:t>
      </w:r>
      <w:r>
        <w:rPr>
          <w:rFonts w:hint="eastAsia" w:ascii="仿宋_GB2312" w:hAnsi="仿宋_GB2312" w:eastAsia="仿宋_GB2312" w:cs="仿宋_GB2312"/>
          <w:b w:val="0"/>
          <w:bCs/>
          <w:i w:val="0"/>
          <w:strike w:val="0"/>
          <w:color w:val="auto"/>
          <w:sz w:val="28"/>
          <w:szCs w:val="28"/>
          <w:highlight w:val="none"/>
          <w:u w:val="none"/>
          <w:shd w:val="clear" w:color="auto" w:fill="auto"/>
        </w:rPr>
        <w:t>星级为</w:t>
      </w:r>
      <w:r>
        <w:rPr>
          <w:rFonts w:ascii="仿宋_GB2312" w:hAnsi="仿宋_GB2312" w:eastAsia="仿宋_GB2312" w:cs="仿宋_GB2312"/>
          <w:b w:val="0"/>
          <w:bCs/>
          <w:i w:val="0"/>
          <w:strike w:val="0"/>
          <w:color w:val="auto"/>
          <w:sz w:val="28"/>
          <w:szCs w:val="28"/>
          <w:highlight w:val="none"/>
          <w:u w:val="single"/>
          <w:shd w:val="clear" w:color="auto" w:fill="auto"/>
        </w:rPr>
        <w:t xml:space="preserve">    </w:t>
      </w:r>
      <w:r>
        <w:rPr>
          <w:rFonts w:hint="eastAsia" w:ascii="仿宋_GB2312" w:hAnsi="仿宋_GB2312" w:eastAsia="仿宋_GB2312" w:cs="仿宋_GB2312"/>
          <w:b w:val="0"/>
          <w:bCs/>
          <w:i w:val="0"/>
          <w:strike w:val="0"/>
          <w:color w:val="auto"/>
          <w:sz w:val="28"/>
          <w:szCs w:val="28"/>
          <w:highlight w:val="none"/>
          <w:u w:val="none"/>
          <w:shd w:val="clear" w:color="auto" w:fill="auto"/>
        </w:rPr>
        <w:t>。</w:t>
      </w:r>
    </w:p>
    <w:p>
      <w:pPr>
        <w:keepNext w:val="0"/>
        <w:keepLines w:val="0"/>
        <w:pageBreakBefore w:val="0"/>
        <w:widowControl w:val="0"/>
        <w:kinsoku/>
        <w:wordWrap/>
        <w:overflowPunct/>
        <w:topLinePunct w:val="0"/>
        <w:autoSpaceDE/>
        <w:autoSpaceDN/>
        <w:bidi w:val="0"/>
        <w:adjustRightInd w:val="0"/>
        <w:snapToGrid w:val="0"/>
        <w:spacing w:beforeLines="0" w:line="360" w:lineRule="auto"/>
        <w:ind w:left="0"/>
        <w:jc w:val="both"/>
        <w:textAlignment w:val="auto"/>
        <w:rPr>
          <w:b w:val="0"/>
          <w:bCs/>
          <w:color w:val="auto"/>
          <w:sz w:val="28"/>
          <w:szCs w:val="28"/>
          <w:highlight w:val="none"/>
          <w:shd w:val="clear" w:color="auto" w:fill="auto"/>
        </w:rPr>
      </w:pPr>
      <w:r>
        <w:rPr>
          <w:rFonts w:hint="eastAsia" w:ascii="仿宋_GB2312" w:hAnsi="仿宋_GB2312" w:eastAsia="仿宋_GB2312" w:cs="仿宋_GB2312"/>
          <w:b w:val="0"/>
          <w:bCs/>
          <w:i w:val="0"/>
          <w:strike w:val="0"/>
          <w:color w:val="auto"/>
          <w:sz w:val="28"/>
          <w:szCs w:val="28"/>
          <w:highlight w:val="none"/>
          <w:u w:val="none"/>
          <w:shd w:val="clear" w:color="auto" w:fill="auto"/>
          <w:lang w:val="en-US" w:eastAsia="zh-CN"/>
        </w:rPr>
        <w:t>二</w:t>
      </w:r>
      <w:r>
        <w:rPr>
          <w:rFonts w:ascii="仿宋_GB2312" w:hAnsi="仿宋_GB2312" w:eastAsia="仿宋_GB2312" w:cs="仿宋_GB2312"/>
          <w:b w:val="0"/>
          <w:bCs/>
          <w:i w:val="0"/>
          <w:strike w:val="0"/>
          <w:color w:val="auto"/>
          <w:sz w:val="28"/>
          <w:szCs w:val="28"/>
          <w:highlight w:val="none"/>
          <w:u w:val="none"/>
          <w:shd w:val="clear" w:color="auto" w:fill="auto"/>
        </w:rPr>
        <w:t>、</w:t>
      </w:r>
      <w:r>
        <w:rPr>
          <w:rFonts w:hint="eastAsia" w:ascii="仿宋_GB2312" w:hAnsi="仿宋_GB2312" w:eastAsia="仿宋_GB2312" w:cs="仿宋_GB2312"/>
          <w:b w:val="0"/>
          <w:bCs/>
          <w:i w:val="0"/>
          <w:strike w:val="0"/>
          <w:color w:val="auto"/>
          <w:sz w:val="28"/>
          <w:szCs w:val="28"/>
          <w:highlight w:val="none"/>
          <w:u w:val="none"/>
          <w:shd w:val="clear" w:color="auto" w:fill="auto"/>
          <w:lang w:eastAsia="zh-CN"/>
        </w:rPr>
        <w:t>《</w:t>
      </w:r>
      <w:r>
        <w:rPr>
          <w:rFonts w:hint="eastAsia" w:ascii="仿宋_GB2312" w:hAnsi="仿宋_GB2312" w:eastAsia="仿宋_GB2312" w:cs="仿宋_GB2312"/>
          <w:b w:val="0"/>
          <w:bCs/>
          <w:i w:val="0"/>
          <w:strike w:val="0"/>
          <w:color w:val="auto"/>
          <w:sz w:val="28"/>
          <w:szCs w:val="28"/>
          <w:highlight w:val="none"/>
          <w:u w:val="none"/>
          <w:shd w:val="clear" w:color="auto" w:fill="auto"/>
          <w:lang w:val="en-US" w:eastAsia="zh-CN"/>
        </w:rPr>
        <w:t>高品质住宅评价导则（试行）</w:t>
      </w:r>
      <w:r>
        <w:rPr>
          <w:rFonts w:hint="eastAsia" w:ascii="仿宋_GB2312" w:hAnsi="仿宋_GB2312" w:eastAsia="仿宋_GB2312" w:cs="仿宋_GB2312"/>
          <w:b w:val="0"/>
          <w:bCs/>
          <w:i w:val="0"/>
          <w:strike w:val="0"/>
          <w:color w:val="auto"/>
          <w:sz w:val="28"/>
          <w:szCs w:val="28"/>
          <w:highlight w:val="none"/>
          <w:u w:val="none"/>
          <w:shd w:val="clear" w:color="auto" w:fill="auto"/>
          <w:lang w:eastAsia="zh-CN"/>
        </w:rPr>
        <w:t>》</w:t>
      </w:r>
      <w:r>
        <w:rPr>
          <w:rFonts w:hint="eastAsia" w:ascii="仿宋_GB2312" w:hAnsi="仿宋_GB2312" w:eastAsia="仿宋_GB2312" w:cs="仿宋_GB2312"/>
          <w:b w:val="0"/>
          <w:bCs/>
          <w:i w:val="0"/>
          <w:strike w:val="0"/>
          <w:color w:val="auto"/>
          <w:sz w:val="28"/>
          <w:szCs w:val="28"/>
          <w:highlight w:val="none"/>
          <w:u w:val="none"/>
          <w:shd w:val="clear" w:color="auto" w:fill="auto"/>
          <w:lang w:val="en-US" w:eastAsia="zh-CN"/>
        </w:rPr>
        <w:t>中所有</w:t>
      </w:r>
      <w:r>
        <w:rPr>
          <w:rFonts w:ascii="仿宋_GB2312" w:hAnsi="仿宋_GB2312" w:eastAsia="仿宋_GB2312" w:cs="仿宋_GB2312"/>
          <w:b w:val="0"/>
          <w:bCs/>
          <w:i w:val="0"/>
          <w:strike w:val="0"/>
          <w:color w:val="auto"/>
          <w:sz w:val="28"/>
          <w:szCs w:val="28"/>
          <w:highlight w:val="none"/>
          <w:u w:val="none"/>
          <w:shd w:val="clear" w:color="auto" w:fill="auto"/>
        </w:rPr>
        <w:t>控制项</w:t>
      </w:r>
      <w:r>
        <w:rPr>
          <w:rFonts w:hint="eastAsia" w:ascii="仿宋_GB2312" w:hAnsi="仿宋_GB2312" w:eastAsia="仿宋_GB2312" w:cs="仿宋_GB2312"/>
          <w:b w:val="0"/>
          <w:bCs/>
          <w:i w:val="0"/>
          <w:strike w:val="0"/>
          <w:color w:val="auto"/>
          <w:sz w:val="28"/>
          <w:szCs w:val="28"/>
          <w:highlight w:val="none"/>
          <w:u w:val="none"/>
          <w:shd w:val="clear" w:color="auto" w:fill="auto"/>
          <w:lang w:val="en-US" w:eastAsia="zh-CN"/>
        </w:rPr>
        <w:t>指标</w:t>
      </w:r>
      <w:r>
        <w:rPr>
          <w:rFonts w:ascii="仿宋_GB2312" w:hAnsi="仿宋_GB2312" w:eastAsia="仿宋_GB2312" w:cs="仿宋_GB2312"/>
          <w:b w:val="0"/>
          <w:bCs/>
          <w:i w:val="0"/>
          <w:strike w:val="0"/>
          <w:color w:val="auto"/>
          <w:sz w:val="28"/>
          <w:szCs w:val="28"/>
          <w:highlight w:val="none"/>
          <w:u w:val="none"/>
          <w:shd w:val="clear" w:color="auto" w:fill="auto"/>
        </w:rPr>
        <w:t>全部达标；</w:t>
      </w:r>
    </w:p>
    <w:p>
      <w:pPr>
        <w:keepNext w:val="0"/>
        <w:keepLines w:val="0"/>
        <w:pageBreakBefore w:val="0"/>
        <w:widowControl w:val="0"/>
        <w:numPr>
          <w:ilvl w:val="0"/>
          <w:numId w:val="0"/>
        </w:numPr>
        <w:kinsoku/>
        <w:wordWrap/>
        <w:overflowPunct/>
        <w:topLinePunct w:val="0"/>
        <w:autoSpaceDE/>
        <w:autoSpaceDN/>
        <w:bidi w:val="0"/>
        <w:adjustRightInd w:val="0"/>
        <w:snapToGrid w:val="0"/>
        <w:spacing w:beforeLines="0" w:line="360" w:lineRule="auto"/>
        <w:ind w:leftChars="0"/>
        <w:jc w:val="left"/>
        <w:textAlignment w:val="auto"/>
        <w:rPr>
          <w:rFonts w:hint="eastAsia" w:ascii="仿宋_GB2312" w:hAnsi="仿宋_GB2312" w:eastAsia="仿宋_GB2312" w:cs="仿宋_GB2312"/>
          <w:b w:val="0"/>
          <w:bCs/>
          <w:i w:val="0"/>
          <w:strike w:val="0"/>
          <w:color w:val="auto"/>
          <w:sz w:val="28"/>
          <w:szCs w:val="28"/>
          <w:highlight w:val="none"/>
          <w:u w:val="none"/>
          <w:shd w:val="clear" w:color="auto" w:fill="auto"/>
        </w:rPr>
      </w:pPr>
      <w:r>
        <w:rPr>
          <w:rFonts w:hint="eastAsia" w:ascii="仿宋_GB2312" w:hAnsi="仿宋_GB2312" w:eastAsia="仿宋_GB2312" w:cs="仿宋_GB2312"/>
          <w:b w:val="0"/>
          <w:bCs/>
          <w:i w:val="0"/>
          <w:strike w:val="0"/>
          <w:color w:val="auto"/>
          <w:sz w:val="28"/>
          <w:szCs w:val="28"/>
          <w:highlight w:val="none"/>
          <w:u w:val="none"/>
          <w:shd w:val="clear" w:color="auto" w:fill="auto"/>
          <w:lang w:val="en-US" w:eastAsia="zh-CN"/>
        </w:rPr>
        <w:t>二、</w:t>
      </w:r>
      <w:r>
        <w:rPr>
          <w:rFonts w:hint="eastAsia" w:ascii="仿宋_GB2312" w:hAnsi="仿宋_GB2312" w:eastAsia="仿宋_GB2312" w:cs="仿宋_GB2312"/>
          <w:b w:val="0"/>
          <w:bCs/>
          <w:i w:val="0"/>
          <w:strike w:val="0"/>
          <w:color w:val="auto"/>
          <w:sz w:val="28"/>
          <w:szCs w:val="28"/>
          <w:highlight w:val="none"/>
          <w:u w:val="none"/>
          <w:shd w:val="clear" w:color="auto" w:fill="auto"/>
          <w:lang w:eastAsia="zh-CN"/>
        </w:rPr>
        <w:t>《</w:t>
      </w:r>
      <w:r>
        <w:rPr>
          <w:rFonts w:hint="eastAsia" w:ascii="仿宋_GB2312" w:hAnsi="仿宋_GB2312" w:eastAsia="仿宋_GB2312" w:cs="仿宋_GB2312"/>
          <w:b w:val="0"/>
          <w:bCs/>
          <w:i w:val="0"/>
          <w:strike w:val="0"/>
          <w:color w:val="auto"/>
          <w:sz w:val="28"/>
          <w:szCs w:val="28"/>
          <w:highlight w:val="none"/>
          <w:u w:val="none"/>
          <w:shd w:val="clear" w:color="auto" w:fill="auto"/>
          <w:lang w:val="en-US" w:eastAsia="zh-CN"/>
        </w:rPr>
        <w:t>高品质住宅评价导则（试行）</w:t>
      </w:r>
      <w:r>
        <w:rPr>
          <w:rFonts w:hint="eastAsia" w:ascii="仿宋_GB2312" w:hAnsi="仿宋_GB2312" w:eastAsia="仿宋_GB2312" w:cs="仿宋_GB2312"/>
          <w:b w:val="0"/>
          <w:bCs/>
          <w:i w:val="0"/>
          <w:strike w:val="0"/>
          <w:color w:val="auto"/>
          <w:sz w:val="28"/>
          <w:szCs w:val="28"/>
          <w:highlight w:val="none"/>
          <w:u w:val="none"/>
          <w:shd w:val="clear" w:color="auto" w:fill="auto"/>
          <w:lang w:eastAsia="zh-CN"/>
        </w:rPr>
        <w:t>》</w:t>
      </w:r>
      <w:r>
        <w:rPr>
          <w:rFonts w:hint="eastAsia" w:ascii="仿宋_GB2312" w:hAnsi="仿宋_GB2312" w:eastAsia="仿宋_GB2312" w:cs="仿宋_GB2312"/>
          <w:b w:val="0"/>
          <w:bCs/>
          <w:i w:val="0"/>
          <w:strike w:val="0"/>
          <w:color w:val="auto"/>
          <w:sz w:val="28"/>
          <w:szCs w:val="28"/>
          <w:highlight w:val="none"/>
          <w:u w:val="none"/>
          <w:shd w:val="clear" w:color="auto" w:fill="auto"/>
          <w:lang w:val="en-US" w:eastAsia="zh-CN"/>
        </w:rPr>
        <w:t>中提升项得分如下</w:t>
      </w:r>
      <w:r>
        <w:rPr>
          <w:rFonts w:hint="eastAsia" w:ascii="仿宋_GB2312" w:hAnsi="仿宋_GB2312" w:eastAsia="仿宋_GB2312" w:cs="仿宋_GB2312"/>
          <w:b w:val="0"/>
          <w:bCs/>
          <w:i w:val="0"/>
          <w:strike w:val="0"/>
          <w:color w:val="auto"/>
          <w:sz w:val="28"/>
          <w:szCs w:val="28"/>
          <w:highlight w:val="none"/>
          <w:u w:val="none"/>
          <w:shd w:val="clear" w:color="auto" w:fill="auto"/>
        </w:rPr>
        <w:t>：</w:t>
      </w:r>
    </w:p>
    <w:p>
      <w:pPr>
        <w:keepNext w:val="0"/>
        <w:keepLines w:val="0"/>
        <w:pageBreakBefore w:val="0"/>
        <w:widowControl w:val="0"/>
        <w:numPr>
          <w:ilvl w:val="0"/>
          <w:numId w:val="0"/>
        </w:numPr>
        <w:kinsoku/>
        <w:wordWrap/>
        <w:overflowPunct/>
        <w:topLinePunct w:val="0"/>
        <w:autoSpaceDE/>
        <w:autoSpaceDN/>
        <w:bidi w:val="0"/>
        <w:adjustRightInd w:val="0"/>
        <w:snapToGrid w:val="0"/>
        <w:spacing w:beforeLines="0" w:line="360" w:lineRule="auto"/>
        <w:ind w:leftChars="0" w:firstLine="560" w:firstLineChars="200"/>
        <w:jc w:val="left"/>
        <w:textAlignment w:val="auto"/>
        <w:rPr>
          <w:rFonts w:hint="eastAsia" w:ascii="仿宋_GB2312" w:hAnsi="仿宋_GB2312" w:eastAsia="仿宋_GB2312" w:cs="仿宋_GB2312"/>
          <w:b w:val="0"/>
          <w:bCs/>
          <w:i w:val="0"/>
          <w:strike w:val="0"/>
          <w:color w:val="auto"/>
          <w:sz w:val="28"/>
          <w:szCs w:val="28"/>
          <w:highlight w:val="none"/>
          <w:u w:val="none"/>
          <w:shd w:val="clear" w:color="auto" w:fill="auto"/>
          <w:lang w:val="en-US" w:eastAsia="zh-CN"/>
        </w:rPr>
      </w:pPr>
      <w:r>
        <w:rPr>
          <w:rFonts w:hint="eastAsia" w:ascii="仿宋_GB2312" w:hAnsi="仿宋_GB2312" w:eastAsia="仿宋_GB2312" w:cs="仿宋_GB2312"/>
          <w:b w:val="0"/>
          <w:bCs/>
          <w:i w:val="0"/>
          <w:strike w:val="0"/>
          <w:color w:val="auto"/>
          <w:sz w:val="28"/>
          <w:szCs w:val="28"/>
          <w:highlight w:val="none"/>
          <w:u w:val="none"/>
          <w:shd w:val="clear" w:color="auto" w:fill="auto"/>
          <w:lang w:val="en-US" w:eastAsia="zh-CN"/>
        </w:rPr>
        <w:t>Q1安全耐久</w:t>
      </w:r>
      <w:r>
        <w:rPr>
          <w:rFonts w:hint="eastAsia" w:ascii="仿宋_GB2312" w:hAnsi="仿宋_GB2312" w:eastAsia="仿宋_GB2312" w:cs="仿宋_GB2312"/>
          <w:b w:val="0"/>
          <w:bCs/>
          <w:i w:val="0"/>
          <w:strike w:val="0"/>
          <w:color w:val="auto"/>
          <w:sz w:val="28"/>
          <w:szCs w:val="28"/>
          <w:highlight w:val="none"/>
          <w:u w:val="single"/>
          <w:shd w:val="clear" w:color="auto" w:fill="auto"/>
          <w:lang w:val="en-US" w:eastAsia="zh-CN"/>
        </w:rPr>
        <w:t xml:space="preserve">    </w:t>
      </w:r>
      <w:r>
        <w:rPr>
          <w:rFonts w:hint="eastAsia" w:ascii="仿宋_GB2312" w:hAnsi="仿宋_GB2312" w:eastAsia="仿宋_GB2312" w:cs="仿宋_GB2312"/>
          <w:b w:val="0"/>
          <w:bCs/>
          <w:i w:val="0"/>
          <w:strike w:val="0"/>
          <w:color w:val="auto"/>
          <w:sz w:val="28"/>
          <w:szCs w:val="28"/>
          <w:highlight w:val="none"/>
          <w:u w:val="none"/>
          <w:shd w:val="clear" w:color="auto" w:fill="auto"/>
          <w:lang w:val="en-US" w:eastAsia="zh-CN"/>
        </w:rPr>
        <w:t>；</w:t>
      </w:r>
    </w:p>
    <w:p>
      <w:pPr>
        <w:keepNext w:val="0"/>
        <w:keepLines w:val="0"/>
        <w:pageBreakBefore w:val="0"/>
        <w:widowControl w:val="0"/>
        <w:numPr>
          <w:ilvl w:val="0"/>
          <w:numId w:val="0"/>
        </w:numPr>
        <w:kinsoku/>
        <w:wordWrap/>
        <w:overflowPunct/>
        <w:topLinePunct w:val="0"/>
        <w:autoSpaceDE/>
        <w:autoSpaceDN/>
        <w:bidi w:val="0"/>
        <w:adjustRightInd w:val="0"/>
        <w:snapToGrid w:val="0"/>
        <w:spacing w:beforeLines="0" w:line="360" w:lineRule="auto"/>
        <w:ind w:leftChars="0" w:firstLine="560" w:firstLineChars="200"/>
        <w:jc w:val="left"/>
        <w:textAlignment w:val="auto"/>
        <w:rPr>
          <w:rFonts w:hint="eastAsia" w:ascii="仿宋_GB2312" w:hAnsi="仿宋_GB2312" w:eastAsia="仿宋_GB2312" w:cs="仿宋_GB2312"/>
          <w:b w:val="0"/>
          <w:bCs/>
          <w:i w:val="0"/>
          <w:strike w:val="0"/>
          <w:color w:val="auto"/>
          <w:sz w:val="28"/>
          <w:szCs w:val="28"/>
          <w:highlight w:val="none"/>
          <w:u w:val="none"/>
          <w:shd w:val="clear" w:color="auto" w:fill="auto"/>
          <w:lang w:val="en-US" w:eastAsia="zh-CN"/>
        </w:rPr>
      </w:pPr>
      <w:r>
        <w:rPr>
          <w:rFonts w:hint="eastAsia" w:ascii="仿宋_GB2312" w:hAnsi="仿宋_GB2312" w:eastAsia="仿宋_GB2312" w:cs="仿宋_GB2312"/>
          <w:b w:val="0"/>
          <w:bCs/>
          <w:i w:val="0"/>
          <w:strike w:val="0"/>
          <w:color w:val="auto"/>
          <w:sz w:val="28"/>
          <w:szCs w:val="28"/>
          <w:highlight w:val="none"/>
          <w:u w:val="none"/>
          <w:shd w:val="clear" w:color="auto" w:fill="auto"/>
          <w:lang w:val="en-US" w:eastAsia="zh-CN"/>
        </w:rPr>
        <w:t>Q2宜居便利</w:t>
      </w:r>
      <w:r>
        <w:rPr>
          <w:rFonts w:hint="eastAsia" w:ascii="仿宋_GB2312" w:hAnsi="仿宋_GB2312" w:eastAsia="仿宋_GB2312" w:cs="仿宋_GB2312"/>
          <w:b w:val="0"/>
          <w:bCs/>
          <w:i w:val="0"/>
          <w:strike w:val="0"/>
          <w:color w:val="auto"/>
          <w:sz w:val="28"/>
          <w:szCs w:val="28"/>
          <w:highlight w:val="none"/>
          <w:u w:val="single"/>
          <w:shd w:val="clear" w:color="auto" w:fill="auto"/>
          <w:lang w:val="en-US" w:eastAsia="zh-CN"/>
        </w:rPr>
        <w:t xml:space="preserve">    </w:t>
      </w:r>
      <w:r>
        <w:rPr>
          <w:rFonts w:hint="eastAsia" w:ascii="仿宋_GB2312" w:hAnsi="仿宋_GB2312" w:eastAsia="仿宋_GB2312" w:cs="仿宋_GB2312"/>
          <w:b w:val="0"/>
          <w:bCs/>
          <w:i w:val="0"/>
          <w:strike w:val="0"/>
          <w:color w:val="auto"/>
          <w:sz w:val="28"/>
          <w:szCs w:val="28"/>
          <w:highlight w:val="none"/>
          <w:u w:val="none"/>
          <w:shd w:val="clear" w:color="auto" w:fill="auto"/>
          <w:lang w:val="en-US" w:eastAsia="zh-CN"/>
        </w:rPr>
        <w:t>；</w:t>
      </w:r>
    </w:p>
    <w:p>
      <w:pPr>
        <w:keepNext w:val="0"/>
        <w:keepLines w:val="0"/>
        <w:pageBreakBefore w:val="0"/>
        <w:widowControl w:val="0"/>
        <w:numPr>
          <w:ilvl w:val="0"/>
          <w:numId w:val="0"/>
        </w:numPr>
        <w:kinsoku/>
        <w:wordWrap/>
        <w:overflowPunct/>
        <w:topLinePunct w:val="0"/>
        <w:autoSpaceDE/>
        <w:autoSpaceDN/>
        <w:bidi w:val="0"/>
        <w:adjustRightInd w:val="0"/>
        <w:snapToGrid w:val="0"/>
        <w:spacing w:beforeLines="0" w:line="360" w:lineRule="auto"/>
        <w:ind w:leftChars="0" w:firstLine="560" w:firstLineChars="200"/>
        <w:jc w:val="left"/>
        <w:textAlignment w:val="auto"/>
        <w:rPr>
          <w:rFonts w:hint="eastAsia" w:ascii="仿宋_GB2312" w:hAnsi="仿宋_GB2312" w:eastAsia="仿宋_GB2312" w:cs="仿宋_GB2312"/>
          <w:b w:val="0"/>
          <w:bCs/>
          <w:i w:val="0"/>
          <w:strike w:val="0"/>
          <w:color w:val="auto"/>
          <w:sz w:val="28"/>
          <w:szCs w:val="28"/>
          <w:highlight w:val="none"/>
          <w:u w:val="none"/>
          <w:shd w:val="clear" w:color="auto" w:fill="auto"/>
          <w:lang w:val="en-US" w:eastAsia="zh-CN"/>
        </w:rPr>
      </w:pPr>
      <w:r>
        <w:rPr>
          <w:rFonts w:hint="eastAsia" w:ascii="仿宋_GB2312" w:hAnsi="仿宋_GB2312" w:eastAsia="仿宋_GB2312" w:cs="仿宋_GB2312"/>
          <w:b w:val="0"/>
          <w:bCs/>
          <w:i w:val="0"/>
          <w:strike w:val="0"/>
          <w:color w:val="auto"/>
          <w:sz w:val="28"/>
          <w:szCs w:val="28"/>
          <w:highlight w:val="none"/>
          <w:u w:val="none"/>
          <w:shd w:val="clear" w:color="auto" w:fill="auto"/>
          <w:lang w:val="en-US" w:eastAsia="zh-CN"/>
        </w:rPr>
        <w:t>Q3健康舒适</w:t>
      </w:r>
      <w:r>
        <w:rPr>
          <w:rFonts w:hint="eastAsia" w:ascii="仿宋_GB2312" w:hAnsi="仿宋_GB2312" w:eastAsia="仿宋_GB2312" w:cs="仿宋_GB2312"/>
          <w:b w:val="0"/>
          <w:bCs/>
          <w:i w:val="0"/>
          <w:strike w:val="0"/>
          <w:color w:val="auto"/>
          <w:sz w:val="28"/>
          <w:szCs w:val="28"/>
          <w:highlight w:val="none"/>
          <w:u w:val="single"/>
          <w:shd w:val="clear" w:color="auto" w:fill="auto"/>
          <w:lang w:val="en-US" w:eastAsia="zh-CN"/>
        </w:rPr>
        <w:t xml:space="preserve">    </w:t>
      </w:r>
      <w:r>
        <w:rPr>
          <w:rFonts w:hint="eastAsia" w:ascii="仿宋_GB2312" w:hAnsi="仿宋_GB2312" w:eastAsia="仿宋_GB2312" w:cs="仿宋_GB2312"/>
          <w:b w:val="0"/>
          <w:bCs/>
          <w:i w:val="0"/>
          <w:strike w:val="0"/>
          <w:color w:val="auto"/>
          <w:sz w:val="28"/>
          <w:szCs w:val="28"/>
          <w:highlight w:val="none"/>
          <w:u w:val="none"/>
          <w:shd w:val="clear" w:color="auto" w:fill="auto"/>
          <w:lang w:val="en-US" w:eastAsia="zh-CN"/>
        </w:rPr>
        <w:t>；</w:t>
      </w:r>
    </w:p>
    <w:p>
      <w:pPr>
        <w:keepNext w:val="0"/>
        <w:keepLines w:val="0"/>
        <w:pageBreakBefore w:val="0"/>
        <w:widowControl w:val="0"/>
        <w:numPr>
          <w:ilvl w:val="0"/>
          <w:numId w:val="0"/>
        </w:numPr>
        <w:kinsoku/>
        <w:wordWrap/>
        <w:overflowPunct/>
        <w:topLinePunct w:val="0"/>
        <w:autoSpaceDE/>
        <w:autoSpaceDN/>
        <w:bidi w:val="0"/>
        <w:adjustRightInd w:val="0"/>
        <w:snapToGrid w:val="0"/>
        <w:spacing w:beforeLines="0" w:line="360" w:lineRule="auto"/>
        <w:ind w:leftChars="0" w:firstLine="560" w:firstLineChars="200"/>
        <w:jc w:val="left"/>
        <w:textAlignment w:val="auto"/>
        <w:rPr>
          <w:rFonts w:hint="eastAsia" w:ascii="仿宋_GB2312" w:hAnsi="仿宋_GB2312" w:eastAsia="仿宋_GB2312" w:cs="仿宋_GB2312"/>
          <w:b w:val="0"/>
          <w:bCs/>
          <w:i w:val="0"/>
          <w:strike w:val="0"/>
          <w:color w:val="auto"/>
          <w:sz w:val="28"/>
          <w:szCs w:val="28"/>
          <w:highlight w:val="none"/>
          <w:u w:val="none"/>
          <w:shd w:val="clear" w:color="auto" w:fill="auto"/>
          <w:lang w:val="en-US" w:eastAsia="zh-CN"/>
        </w:rPr>
      </w:pPr>
      <w:r>
        <w:rPr>
          <w:rFonts w:hint="eastAsia" w:ascii="仿宋_GB2312" w:hAnsi="仿宋_GB2312" w:eastAsia="仿宋_GB2312" w:cs="仿宋_GB2312"/>
          <w:b w:val="0"/>
          <w:bCs/>
          <w:i w:val="0"/>
          <w:strike w:val="0"/>
          <w:color w:val="auto"/>
          <w:sz w:val="28"/>
          <w:szCs w:val="28"/>
          <w:highlight w:val="none"/>
          <w:u w:val="none"/>
          <w:shd w:val="clear" w:color="auto" w:fill="auto"/>
          <w:lang w:val="en-US" w:eastAsia="zh-CN"/>
        </w:rPr>
        <w:t>Q4绿色低碳</w:t>
      </w:r>
      <w:r>
        <w:rPr>
          <w:rFonts w:hint="eastAsia" w:ascii="仿宋_GB2312" w:hAnsi="仿宋_GB2312" w:eastAsia="仿宋_GB2312" w:cs="仿宋_GB2312"/>
          <w:b w:val="0"/>
          <w:bCs/>
          <w:i w:val="0"/>
          <w:strike w:val="0"/>
          <w:color w:val="auto"/>
          <w:sz w:val="28"/>
          <w:szCs w:val="28"/>
          <w:highlight w:val="none"/>
          <w:u w:val="single"/>
          <w:shd w:val="clear" w:color="auto" w:fill="auto"/>
          <w:lang w:val="en-US" w:eastAsia="zh-CN"/>
        </w:rPr>
        <w:t xml:space="preserve">    </w:t>
      </w:r>
      <w:r>
        <w:rPr>
          <w:rFonts w:hint="eastAsia" w:ascii="仿宋_GB2312" w:hAnsi="仿宋_GB2312" w:eastAsia="仿宋_GB2312" w:cs="仿宋_GB2312"/>
          <w:b w:val="0"/>
          <w:bCs/>
          <w:i w:val="0"/>
          <w:strike w:val="0"/>
          <w:color w:val="auto"/>
          <w:sz w:val="28"/>
          <w:szCs w:val="28"/>
          <w:highlight w:val="none"/>
          <w:u w:val="none"/>
          <w:shd w:val="clear" w:color="auto" w:fill="auto"/>
          <w:lang w:val="en-US" w:eastAsia="zh-CN"/>
        </w:rPr>
        <w:t>；</w:t>
      </w:r>
    </w:p>
    <w:p>
      <w:pPr>
        <w:keepNext w:val="0"/>
        <w:keepLines w:val="0"/>
        <w:pageBreakBefore w:val="0"/>
        <w:widowControl w:val="0"/>
        <w:numPr>
          <w:ilvl w:val="0"/>
          <w:numId w:val="0"/>
        </w:numPr>
        <w:kinsoku/>
        <w:wordWrap/>
        <w:overflowPunct/>
        <w:topLinePunct w:val="0"/>
        <w:autoSpaceDE/>
        <w:autoSpaceDN/>
        <w:bidi w:val="0"/>
        <w:adjustRightInd w:val="0"/>
        <w:snapToGrid w:val="0"/>
        <w:spacing w:beforeLines="0" w:line="360" w:lineRule="auto"/>
        <w:ind w:leftChars="0" w:firstLine="560" w:firstLineChars="200"/>
        <w:jc w:val="left"/>
        <w:textAlignment w:val="auto"/>
        <w:rPr>
          <w:rFonts w:hint="eastAsia" w:ascii="仿宋_GB2312" w:hAnsi="仿宋_GB2312" w:eastAsia="仿宋_GB2312" w:cs="仿宋_GB2312"/>
          <w:b w:val="0"/>
          <w:bCs/>
          <w:i w:val="0"/>
          <w:strike w:val="0"/>
          <w:color w:val="auto"/>
          <w:sz w:val="28"/>
          <w:szCs w:val="28"/>
          <w:highlight w:val="none"/>
          <w:u w:val="none"/>
          <w:shd w:val="clear" w:color="auto" w:fill="auto"/>
          <w:lang w:val="en-US" w:eastAsia="zh-CN"/>
        </w:rPr>
      </w:pPr>
      <w:r>
        <w:rPr>
          <w:rFonts w:hint="eastAsia" w:ascii="仿宋_GB2312" w:hAnsi="仿宋_GB2312" w:eastAsia="仿宋_GB2312" w:cs="仿宋_GB2312"/>
          <w:b w:val="0"/>
          <w:bCs/>
          <w:i w:val="0"/>
          <w:strike w:val="0"/>
          <w:color w:val="auto"/>
          <w:sz w:val="28"/>
          <w:szCs w:val="28"/>
          <w:highlight w:val="none"/>
          <w:u w:val="none"/>
          <w:shd w:val="clear" w:color="auto" w:fill="auto"/>
          <w:lang w:val="en-US" w:eastAsia="zh-CN"/>
        </w:rPr>
        <w:t>Q5智慧科技</w:t>
      </w:r>
      <w:r>
        <w:rPr>
          <w:rFonts w:hint="eastAsia" w:ascii="仿宋_GB2312" w:hAnsi="仿宋_GB2312" w:eastAsia="仿宋_GB2312" w:cs="仿宋_GB2312"/>
          <w:b w:val="0"/>
          <w:bCs/>
          <w:i w:val="0"/>
          <w:strike w:val="0"/>
          <w:color w:val="auto"/>
          <w:sz w:val="28"/>
          <w:szCs w:val="28"/>
          <w:highlight w:val="none"/>
          <w:u w:val="single"/>
          <w:shd w:val="clear" w:color="auto" w:fill="auto"/>
          <w:lang w:val="en-US" w:eastAsia="zh-CN"/>
        </w:rPr>
        <w:t xml:space="preserve">    </w:t>
      </w:r>
      <w:r>
        <w:rPr>
          <w:rFonts w:hint="eastAsia" w:ascii="仿宋_GB2312" w:hAnsi="仿宋_GB2312" w:eastAsia="仿宋_GB2312" w:cs="仿宋_GB2312"/>
          <w:b w:val="0"/>
          <w:bCs/>
          <w:i w:val="0"/>
          <w:strike w:val="0"/>
          <w:color w:val="auto"/>
          <w:sz w:val="28"/>
          <w:szCs w:val="28"/>
          <w:highlight w:val="none"/>
          <w:u w:val="none"/>
          <w:shd w:val="clear" w:color="auto" w:fill="auto"/>
          <w:lang w:val="en-US" w:eastAsia="zh-CN"/>
        </w:rPr>
        <w:t>；</w:t>
      </w:r>
    </w:p>
    <w:p>
      <w:pPr>
        <w:keepNext w:val="0"/>
        <w:keepLines w:val="0"/>
        <w:pageBreakBefore w:val="0"/>
        <w:widowControl w:val="0"/>
        <w:numPr>
          <w:ilvl w:val="0"/>
          <w:numId w:val="0"/>
        </w:numPr>
        <w:kinsoku/>
        <w:wordWrap/>
        <w:overflowPunct/>
        <w:topLinePunct w:val="0"/>
        <w:autoSpaceDE/>
        <w:autoSpaceDN/>
        <w:bidi w:val="0"/>
        <w:adjustRightInd w:val="0"/>
        <w:snapToGrid w:val="0"/>
        <w:spacing w:beforeLines="0" w:line="360" w:lineRule="auto"/>
        <w:ind w:leftChars="0" w:firstLine="560" w:firstLineChars="200"/>
        <w:jc w:val="left"/>
        <w:textAlignment w:val="auto"/>
        <w:rPr>
          <w:rFonts w:hint="eastAsia" w:ascii="仿宋_GB2312" w:hAnsi="仿宋_GB2312" w:eastAsia="仿宋_GB2312" w:cs="仿宋_GB2312"/>
          <w:b w:val="0"/>
          <w:bCs/>
          <w:i w:val="0"/>
          <w:strike w:val="0"/>
          <w:color w:val="auto"/>
          <w:sz w:val="28"/>
          <w:szCs w:val="28"/>
          <w:highlight w:val="none"/>
          <w:u w:val="none"/>
          <w:shd w:val="clear" w:color="auto" w:fill="auto"/>
          <w:lang w:val="en-US" w:eastAsia="zh-CN"/>
        </w:rPr>
      </w:pPr>
      <w:r>
        <w:rPr>
          <w:rFonts w:hint="eastAsia" w:ascii="仿宋_GB2312" w:hAnsi="仿宋_GB2312" w:eastAsia="仿宋_GB2312" w:cs="仿宋_GB2312"/>
          <w:b w:val="0"/>
          <w:bCs/>
          <w:i w:val="0"/>
          <w:strike w:val="0"/>
          <w:color w:val="auto"/>
          <w:sz w:val="28"/>
          <w:szCs w:val="28"/>
          <w:highlight w:val="none"/>
          <w:u w:val="none"/>
          <w:shd w:val="clear" w:color="auto" w:fill="auto"/>
          <w:lang w:val="en-US" w:eastAsia="zh-CN"/>
        </w:rPr>
        <w:t>Q6创新与提高</w:t>
      </w:r>
      <w:r>
        <w:rPr>
          <w:rFonts w:hint="eastAsia" w:ascii="仿宋_GB2312" w:hAnsi="仿宋_GB2312" w:eastAsia="仿宋_GB2312" w:cs="仿宋_GB2312"/>
          <w:b w:val="0"/>
          <w:bCs/>
          <w:i w:val="0"/>
          <w:strike w:val="0"/>
          <w:color w:val="auto"/>
          <w:sz w:val="28"/>
          <w:szCs w:val="28"/>
          <w:highlight w:val="none"/>
          <w:u w:val="single"/>
          <w:shd w:val="clear" w:color="auto" w:fill="auto"/>
          <w:lang w:val="en-US" w:eastAsia="zh-CN"/>
        </w:rPr>
        <w:t xml:space="preserve">    </w:t>
      </w:r>
      <w:r>
        <w:rPr>
          <w:rFonts w:hint="eastAsia" w:ascii="仿宋_GB2312" w:hAnsi="仿宋_GB2312" w:eastAsia="仿宋_GB2312" w:cs="仿宋_GB2312"/>
          <w:b w:val="0"/>
          <w:bCs/>
          <w:i w:val="0"/>
          <w:strike w:val="0"/>
          <w:color w:val="auto"/>
          <w:sz w:val="28"/>
          <w:szCs w:val="28"/>
          <w:highlight w:val="none"/>
          <w:u w:val="none"/>
          <w:shd w:val="clear" w:color="auto" w:fill="auto"/>
          <w:lang w:val="en-US" w:eastAsia="zh-CN"/>
        </w:rPr>
        <w:t>。</w:t>
      </w:r>
    </w:p>
    <w:p>
      <w:pPr>
        <w:keepNext w:val="0"/>
        <w:keepLines w:val="0"/>
        <w:pageBreakBefore w:val="0"/>
        <w:widowControl w:val="0"/>
        <w:kinsoku/>
        <w:wordWrap/>
        <w:overflowPunct/>
        <w:topLinePunct w:val="0"/>
        <w:autoSpaceDE/>
        <w:autoSpaceDN/>
        <w:bidi w:val="0"/>
        <w:adjustRightInd w:val="0"/>
        <w:snapToGrid w:val="0"/>
        <w:spacing w:beforeLines="0" w:line="360" w:lineRule="auto"/>
        <w:ind w:left="0" w:firstLine="560" w:firstLineChars="200"/>
        <w:jc w:val="both"/>
        <w:textAlignment w:val="auto"/>
        <w:rPr>
          <w:rFonts w:hint="eastAsia" w:ascii="仿宋_GB2312" w:hAnsi="仿宋_GB2312" w:eastAsia="仿宋_GB2312" w:cs="仿宋_GB2312"/>
          <w:i w:val="0"/>
          <w:strike w:val="0"/>
          <w:color w:val="auto"/>
          <w:sz w:val="28"/>
          <w:szCs w:val="28"/>
          <w:highlight w:val="none"/>
          <w:u w:val="none"/>
          <w:shd w:val="clear" w:color="auto" w:fill="auto"/>
          <w:lang w:val="en-US" w:eastAsia="zh-CN"/>
        </w:rPr>
      </w:pPr>
      <w:r>
        <w:rPr>
          <w:rFonts w:hint="eastAsia" w:ascii="仿宋_GB2312" w:hAnsi="仿宋_GB2312" w:eastAsia="仿宋_GB2312" w:cs="仿宋_GB2312"/>
          <w:i w:val="0"/>
          <w:strike w:val="0"/>
          <w:color w:val="auto"/>
          <w:sz w:val="28"/>
          <w:szCs w:val="28"/>
          <w:highlight w:val="none"/>
          <w:u w:val="none"/>
          <w:shd w:val="clear" w:color="auto" w:fill="auto"/>
        </w:rPr>
        <w:t>在实施过程</w:t>
      </w:r>
      <w:r>
        <w:rPr>
          <w:rFonts w:hint="eastAsia" w:ascii="仿宋_GB2312" w:hAnsi="仿宋_GB2312" w:eastAsia="仿宋_GB2312" w:cs="仿宋_GB2312"/>
          <w:i w:val="0"/>
          <w:strike w:val="0"/>
          <w:color w:val="auto"/>
          <w:sz w:val="28"/>
          <w:szCs w:val="28"/>
          <w:highlight w:val="none"/>
          <w:u w:val="none"/>
          <w:shd w:val="clear" w:color="auto" w:fill="auto"/>
          <w:lang w:val="en-US" w:eastAsia="zh-CN"/>
        </w:rPr>
        <w:t>如有修改变更总得分不低于原有得分，建设过程中如得分降低不满足评价星级得分要求</w:t>
      </w:r>
      <w:r>
        <w:rPr>
          <w:rFonts w:ascii="仿宋_GB2312" w:hAnsi="仿宋_GB2312" w:eastAsia="仿宋_GB2312" w:cs="仿宋_GB2312"/>
          <w:i w:val="0"/>
          <w:strike w:val="0"/>
          <w:color w:val="auto"/>
          <w:sz w:val="28"/>
          <w:szCs w:val="28"/>
          <w:highlight w:val="none"/>
          <w:u w:val="none"/>
          <w:shd w:val="clear" w:color="auto" w:fill="auto"/>
        </w:rPr>
        <w:t>，</w:t>
      </w:r>
      <w:r>
        <w:rPr>
          <w:rFonts w:hint="eastAsia" w:ascii="仿宋_GB2312" w:hAnsi="仿宋_GB2312" w:eastAsia="仿宋_GB2312" w:cs="仿宋_GB2312"/>
          <w:i w:val="0"/>
          <w:strike w:val="0"/>
          <w:color w:val="auto"/>
          <w:sz w:val="28"/>
          <w:szCs w:val="28"/>
          <w:highlight w:val="none"/>
          <w:u w:val="none"/>
          <w:shd w:val="clear" w:color="auto" w:fill="auto"/>
          <w:lang w:val="en-US" w:eastAsia="zh-CN"/>
        </w:rPr>
        <w:t>我公司愿承担相关违约责任。</w:t>
      </w:r>
    </w:p>
    <w:p>
      <w:pPr>
        <w:keepNext w:val="0"/>
        <w:keepLines w:val="0"/>
        <w:pageBreakBefore w:val="0"/>
        <w:widowControl w:val="0"/>
        <w:pBdr>
          <w:bottom w:val="none" w:color="auto" w:sz="0" w:space="0"/>
        </w:pBdr>
        <w:kinsoku/>
        <w:wordWrap/>
        <w:overflowPunct/>
        <w:topLinePunct w:val="0"/>
        <w:autoSpaceDE/>
        <w:autoSpaceDN/>
        <w:bidi w:val="0"/>
        <w:adjustRightInd w:val="0"/>
        <w:snapToGrid w:val="0"/>
        <w:spacing w:beforeLines="0" w:line="360" w:lineRule="auto"/>
        <w:ind w:left="0" w:firstLine="560" w:firstLineChars="200"/>
        <w:jc w:val="both"/>
        <w:textAlignment w:val="auto"/>
        <w:rPr>
          <w:color w:val="auto"/>
          <w:sz w:val="28"/>
          <w:szCs w:val="28"/>
          <w:highlight w:val="none"/>
          <w:shd w:val="clear" w:color="auto" w:fill="auto"/>
        </w:rPr>
      </w:pPr>
      <w:r>
        <w:rPr>
          <w:rFonts w:ascii="仿宋_GB2312" w:hAnsi="仿宋_GB2312" w:eastAsia="仿宋_GB2312" w:cs="仿宋_GB2312"/>
          <w:i w:val="0"/>
          <w:strike w:val="0"/>
          <w:color w:val="auto"/>
          <w:sz w:val="28"/>
          <w:szCs w:val="28"/>
          <w:highlight w:val="none"/>
          <w:u w:val="none"/>
          <w:shd w:val="clear" w:color="auto" w:fill="auto"/>
        </w:rPr>
        <w:t>特此承诺。</w:t>
      </w:r>
      <w:r>
        <w:rPr>
          <w:rFonts w:ascii="Arial" w:hAnsi="Arial" w:cs="Arial"/>
          <w:i w:val="0"/>
          <w:strike w:val="0"/>
          <w:color w:val="auto"/>
          <w:sz w:val="28"/>
          <w:szCs w:val="28"/>
          <w:highlight w:val="none"/>
          <w:u w:val="none"/>
          <w:shd w:val="clear" w:color="auto" w:fill="auto"/>
        </w:rPr>
        <w:t>  </w:t>
      </w:r>
    </w:p>
    <w:p>
      <w:pPr>
        <w:keepNext w:val="0"/>
        <w:keepLines w:val="0"/>
        <w:pageBreakBefore w:val="0"/>
        <w:widowControl w:val="0"/>
        <w:kinsoku/>
        <w:wordWrap/>
        <w:overflowPunct/>
        <w:topLinePunct w:val="0"/>
        <w:autoSpaceDE/>
        <w:autoSpaceDN/>
        <w:bidi w:val="0"/>
        <w:adjustRightInd w:val="0"/>
        <w:snapToGrid w:val="0"/>
        <w:spacing w:beforeLines="0" w:line="360" w:lineRule="auto"/>
        <w:ind w:left="0"/>
        <w:jc w:val="both"/>
        <w:textAlignment w:val="auto"/>
        <w:rPr>
          <w:color w:val="auto"/>
          <w:sz w:val="28"/>
          <w:szCs w:val="28"/>
          <w:highlight w:val="none"/>
          <w:shd w:val="clear" w:color="auto" w:fill="auto"/>
        </w:rPr>
      </w:pPr>
      <w:r>
        <w:rPr>
          <w:rFonts w:hint="eastAsia" w:ascii="仿宋_GB2312" w:hAnsi="仿宋_GB2312" w:eastAsia="仿宋_GB2312" w:cs="仿宋_GB2312"/>
          <w:i w:val="0"/>
          <w:strike w:val="0"/>
          <w:color w:val="auto"/>
          <w:sz w:val="28"/>
          <w:szCs w:val="28"/>
          <w:highlight w:val="none"/>
          <w:u w:val="none"/>
          <w:shd w:val="clear" w:color="auto" w:fill="auto"/>
        </w:rPr>
        <w:t xml:space="preserve">                      建设</w:t>
      </w:r>
      <w:r>
        <w:rPr>
          <w:rFonts w:ascii="仿宋_GB2312" w:hAnsi="仿宋_GB2312" w:eastAsia="仿宋_GB2312" w:cs="仿宋_GB2312"/>
          <w:i w:val="0"/>
          <w:strike w:val="0"/>
          <w:color w:val="auto"/>
          <w:sz w:val="28"/>
          <w:szCs w:val="28"/>
          <w:highlight w:val="none"/>
          <w:u w:val="none"/>
          <w:shd w:val="clear" w:color="auto" w:fill="auto"/>
        </w:rPr>
        <w:t>盖章（单位）：</w:t>
      </w:r>
    </w:p>
    <w:p>
      <w:pPr>
        <w:keepNext w:val="0"/>
        <w:keepLines w:val="0"/>
        <w:pageBreakBefore w:val="0"/>
        <w:widowControl w:val="0"/>
        <w:kinsoku/>
        <w:wordWrap/>
        <w:overflowPunct/>
        <w:topLinePunct w:val="0"/>
        <w:autoSpaceDE/>
        <w:autoSpaceDN/>
        <w:bidi w:val="0"/>
        <w:adjustRightInd w:val="0"/>
        <w:snapToGrid w:val="0"/>
        <w:spacing w:beforeLines="0" w:line="360" w:lineRule="auto"/>
        <w:ind w:left="0"/>
        <w:jc w:val="both"/>
        <w:textAlignment w:val="auto"/>
        <w:rPr>
          <w:color w:val="auto"/>
          <w:sz w:val="28"/>
          <w:szCs w:val="28"/>
          <w:highlight w:val="none"/>
          <w:shd w:val="clear" w:color="auto" w:fill="auto"/>
        </w:rPr>
      </w:pPr>
      <w:r>
        <w:rPr>
          <w:rFonts w:hint="eastAsia" w:ascii="仿宋_GB2312" w:hAnsi="仿宋_GB2312" w:eastAsia="仿宋_GB2312" w:cs="仿宋_GB2312"/>
          <w:i w:val="0"/>
          <w:strike w:val="0"/>
          <w:color w:val="auto"/>
          <w:sz w:val="28"/>
          <w:szCs w:val="28"/>
          <w:highlight w:val="none"/>
          <w:u w:val="none"/>
          <w:shd w:val="clear" w:color="auto" w:fill="auto"/>
        </w:rPr>
        <w:t xml:space="preserve">                      </w:t>
      </w:r>
      <w:r>
        <w:rPr>
          <w:rFonts w:ascii="仿宋_GB2312" w:hAnsi="仿宋_GB2312" w:eastAsia="仿宋_GB2312" w:cs="仿宋_GB2312"/>
          <w:i w:val="0"/>
          <w:strike w:val="0"/>
          <w:color w:val="auto"/>
          <w:sz w:val="28"/>
          <w:szCs w:val="28"/>
          <w:highlight w:val="none"/>
          <w:u w:val="none"/>
          <w:shd w:val="clear" w:color="auto" w:fill="auto"/>
        </w:rPr>
        <w:t>法定代表人签名（或委托代理人）：</w:t>
      </w:r>
      <w:r>
        <w:rPr>
          <w:rFonts w:ascii="Arial" w:hAnsi="Arial" w:cs="Arial"/>
          <w:i w:val="0"/>
          <w:strike w:val="0"/>
          <w:color w:val="auto"/>
          <w:sz w:val="28"/>
          <w:szCs w:val="28"/>
          <w:highlight w:val="none"/>
          <w:u w:val="none"/>
          <w:shd w:val="clear" w:color="auto" w:fill="auto"/>
        </w:rPr>
        <w:t> </w:t>
      </w:r>
    </w:p>
    <w:p>
      <w:pPr>
        <w:keepNext w:val="0"/>
        <w:keepLines w:val="0"/>
        <w:pageBreakBefore w:val="0"/>
        <w:widowControl/>
        <w:kinsoku/>
        <w:wordWrap/>
        <w:overflowPunct/>
        <w:topLinePunct w:val="0"/>
        <w:autoSpaceDE/>
        <w:autoSpaceDN/>
        <w:bidi w:val="0"/>
        <w:adjustRightInd w:val="0"/>
        <w:snapToGrid w:val="0"/>
        <w:spacing w:beforeLines="0" w:line="360" w:lineRule="auto"/>
        <w:jc w:val="left"/>
        <w:textAlignment w:val="auto"/>
        <w:rPr>
          <w:rFonts w:hint="default" w:ascii="宋体" w:hAnsi="宋体" w:eastAsia="宋体" w:cs="宋体"/>
          <w:i w:val="0"/>
          <w:caps w:val="0"/>
          <w:color w:val="000000"/>
          <w:spacing w:val="0"/>
          <w:kern w:val="0"/>
          <w:sz w:val="30"/>
          <w:szCs w:val="24"/>
          <w:highlight w:val="none"/>
          <w:u w:val="none"/>
          <w:shd w:val="clear" w:color="auto" w:fill="auto"/>
          <w:lang w:val="en-US" w:eastAsia="zh-CN" w:bidi="ar"/>
        </w:rPr>
      </w:pPr>
      <w:r>
        <w:rPr>
          <w:rFonts w:hint="eastAsia" w:ascii="仿宋_GB2312" w:hAnsi="仿宋_GB2312" w:eastAsia="仿宋_GB2312" w:cs="仿宋_GB2312"/>
          <w:i w:val="0"/>
          <w:strike w:val="0"/>
          <w:color w:val="auto"/>
          <w:sz w:val="30"/>
          <w:highlight w:val="none"/>
          <w:u w:val="none"/>
          <w:shd w:val="clear" w:color="auto" w:fill="auto"/>
        </w:rPr>
        <w:t xml:space="preserve">                      </w:t>
      </w:r>
      <w:r>
        <w:rPr>
          <w:rFonts w:ascii="仿宋_GB2312" w:hAnsi="仿宋_GB2312" w:eastAsia="仿宋_GB2312" w:cs="仿宋_GB2312"/>
          <w:i w:val="0"/>
          <w:strike w:val="0"/>
          <w:color w:val="auto"/>
          <w:sz w:val="30"/>
          <w:highlight w:val="none"/>
          <w:u w:val="none"/>
          <w:shd w:val="clear" w:color="auto" w:fill="auto"/>
        </w:rPr>
        <w:t>日期：   年   月   日</w:t>
      </w:r>
    </w:p>
    <w:p/>
    <w:p>
      <w:pPr>
        <w:pStyle w:val="2"/>
        <w:rPr>
          <w:rFonts w:hint="default"/>
          <w:lang w:val="en-US" w:eastAsia="zh-CN"/>
        </w:rPr>
      </w:pPr>
    </w:p>
    <w:sectPr>
      <w:pgSz w:w="11906" w:h="16838"/>
      <w:pgMar w:top="1417" w:right="1134" w:bottom="1134" w:left="1417" w:header="851" w:footer="992" w:gutter="0"/>
      <w:cols w:space="720" w:num="1"/>
      <w:rtlGutter w:val="0"/>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2312">
    <w:altName w:val="仿宋"/>
    <w:panose1 w:val="02000000000000000000"/>
    <w:charset w:val="86"/>
    <w:family w:val="auto"/>
    <w:pitch w:val="default"/>
    <w:sig w:usb0="00000000" w:usb1="00000000" w:usb2="00000012" w:usb3="00000000" w:csb0="00040001" w:csb1="00000000"/>
  </w:font>
  <w:font w:name="Monaco">
    <w:altName w:val="华文中宋"/>
    <w:panose1 w:val="00000000000000000000"/>
    <w:charset w:val="00"/>
    <w:family w:val="auto"/>
    <w:pitch w:val="default"/>
    <w:sig w:usb0="00000000" w:usb1="00000000" w:usb2="00000000" w:usb3="00000000" w:csb0="00040001" w:csb1="00000000"/>
  </w:font>
  <w:font w:name="Sim Sun">
    <w:altName w:val="MS Gothic"/>
    <w:panose1 w:val="00000000000000000000"/>
    <w:charset w:val="80"/>
    <w:family w:val="swiss"/>
    <w:pitch w:val="default"/>
    <w:sig w:usb0="00000000" w:usb1="00000000" w:usb2="00000010" w:usb3="00000000" w:csb0="00020000" w:csb1="00000000"/>
  </w:font>
  <w:font w:name="方正仿宋_GBK">
    <w:altName w:val="微软雅黑"/>
    <w:panose1 w:val="02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Cambria Math">
    <w:panose1 w:val="02040503050406030204"/>
    <w:charset w:val="00"/>
    <w:family w:val="auto"/>
    <w:pitch w:val="default"/>
    <w:sig w:usb0="E00006FF" w:usb1="420024FF" w:usb2="02000000" w:usb3="00000000" w:csb0="2000019F"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 w:name="Wingdings 2">
    <w:panose1 w:val="05020102010507070707"/>
    <w:charset w:val="02"/>
    <w:family w:val="auto"/>
    <w:pitch w:val="default"/>
    <w:sig w:usb0="00000000" w:usb1="00000000" w:usb2="00000000" w:usb3="00000000" w:csb0="80000000"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0"/>
                          </w:pPr>
                          <w:r>
                            <w:fldChar w:fldCharType="begin"/>
                          </w:r>
                          <w:r>
                            <w:instrText xml:space="preserve"> PAGE  \* MERGEFORMAT </w:instrText>
                          </w:r>
                          <w:r>
                            <w:fldChar w:fldCharType="separate"/>
                          </w:r>
                          <w:r>
                            <w:t>1</w:t>
                          </w:r>
                          <w:r>
                            <w:fldChar w:fldCharType="end"/>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LMb65DdAQAAvgMAAA4AAAAAAAAA&#10;AQAgAAAAHgEAAGRycy9lMm9Eb2MueG1sUEsFBgAAAAAGAAYAWQEAAG0FAAAAAA==&#10;">
              <v:fill on="f" focussize="0,0"/>
              <v:stroke on="f"/>
              <v:imagedata o:title=""/>
              <o:lock v:ext="edit" aspectratio="f"/>
              <v:textbox inset="0mm,0mm,0mm,0mm" style="mso-fit-shape-to-text:t;">
                <w:txbxContent>
                  <w:p>
                    <w:pPr>
                      <w:pStyle w:val="10"/>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0"/>
                          </w:pPr>
                          <w:r>
                            <w:fldChar w:fldCharType="begin"/>
                          </w:r>
                          <w:r>
                            <w:instrText xml:space="preserve"> PAGE  \* MERGEFORMAT </w:instrText>
                          </w:r>
                          <w:r>
                            <w:fldChar w:fldCharType="separate"/>
                          </w:r>
                          <w:r>
                            <w:t>1</w:t>
                          </w:r>
                          <w:r>
                            <w:fldChar w:fldCharType="end"/>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M6pebnPAAAABQEAAA8AAAAAAAAAAQAg&#10;AAAAIgAAAGRycy9kb3ducmV2LnhtbFBLAQIUABQAAAAIAIdO4kDGx6hx3gEAAL4DAAAOAAAAAAAA&#10;AAEAIAAAAB4BAABkcnMvZTJvRG9jLnhtbFBLBQYAAAAABgAGAFkBAABuBQAAAAA=&#10;">
              <v:fill on="f" focussize="0,0"/>
              <v:stroke on="f"/>
              <v:imagedata o:title=""/>
              <o:lock v:ext="edit" aspectratio="f"/>
              <v:textbox inset="0mm,0mm,0mm,0mm" style="mso-fit-shape-to-text:t;">
                <w:txbxContent>
                  <w:p>
                    <w:pPr>
                      <w:pStyle w:val="10"/>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0"/>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1F+UJskBAACZAwAADgAAAGRycy9lMm9Eb2MueG1srVPNjtMwEL4j8Q6W&#10;79TZaoW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UX5QmyQEAAJkDAAAOAAAAAAAAAAEAIAAAAB4BAABkcnMvZTJvRG9j&#10;LnhtbFBLBQYAAAAABgAGAFkBAABZBQAAAAA=&#10;">
              <v:fill on="f" focussize="0,0"/>
              <v:stroke on="f"/>
              <v:imagedata o:title=""/>
              <o:lock v:ext="edit" aspectratio="f"/>
              <v:textbox inset="0mm,0mm,0mm,0mm" style="mso-fit-shape-to-text:t;">
                <w:txbxContent>
                  <w:p>
                    <w:pPr>
                      <w:pStyle w:val="10"/>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tabs>
        <w:tab w:val="center" w:pos="4394"/>
        <w:tab w:val="clear" w:pos="4153"/>
      </w:tabs>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97485" cy="1828800"/>
              <wp:effectExtent l="0" t="0" r="0" b="0"/>
              <wp:wrapNone/>
              <wp:docPr id="1" name="文本框 3"/>
              <wp:cNvGraphicFramePr/>
              <a:graphic xmlns:a="http://schemas.openxmlformats.org/drawingml/2006/main">
                <a:graphicData uri="http://schemas.microsoft.com/office/word/2010/wordprocessingShape">
                  <wps:wsp>
                    <wps:cNvSpPr txBox="1"/>
                    <wps:spPr>
                      <a:xfrm>
                        <a:off x="0" y="0"/>
                        <a:ext cx="197485" cy="1828800"/>
                      </a:xfrm>
                      <a:prstGeom prst="rect">
                        <a:avLst/>
                      </a:prstGeom>
                      <a:noFill/>
                      <a:ln w="6350">
                        <a:noFill/>
                      </a:ln>
                    </wps:spPr>
                    <wps:txbx>
                      <w:txbxContent>
                        <w:p>
                          <w:pPr>
                            <w:pStyle w:val="10"/>
                          </w:pPr>
                          <w:r>
                            <w:fldChar w:fldCharType="begin"/>
                          </w:r>
                          <w:r>
                            <w:instrText xml:space="preserve"> PAGE  \* MERGEFORMAT </w:instrText>
                          </w:r>
                          <w:r>
                            <w:fldChar w:fldCharType="separate"/>
                          </w:r>
                          <w:r>
                            <w:t>1</w:t>
                          </w:r>
                          <w:r>
                            <w:fldChar w:fldCharType="end"/>
                          </w:r>
                        </w:p>
                      </w:txbxContent>
                    </wps:txbx>
                    <wps:bodyPr vert="horz" wrap="square" lIns="0" tIns="0" rIns="0" bIns="0" anchor="t" anchorCtr="0" upright="0">
                      <a:spAutoFit/>
                    </wps:bodyPr>
                  </wps:wsp>
                </a:graphicData>
              </a:graphic>
            </wp:anchor>
          </w:drawing>
        </mc:Choice>
        <mc:Fallback>
          <w:pict>
            <v:shape id="文本框 3" o:spid="_x0000_s1026" o:spt="202" type="#_x0000_t202" style="position:absolute;left:0pt;margin-top:0pt;height:144pt;width:15.55pt;mso-position-horizontal:center;mso-position-horizontal-relative:margin;z-index:251659264;mso-width-relative:page;mso-height-relative:page;" filled="f" stroked="f" coordsize="21600,21600" o:gfxdata="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CqA4bT&#10;0wAAAAQBAAAPAAAAAAAAAAEAIAAAACIAAABkcnMvZG93bnJldi54bWxQSwECFAAUAAAACACHTuJA&#10;uneSU+0BAADIAwAADgAAAAAAAAABACAAAAAiAQAAZHJzL2Uyb0RvYy54bWxQSwUGAAAAAAYABgBZ&#10;AQAAgQUAAAAA&#10;">
              <v:fill on="f" focussize="0,0"/>
              <v:stroke on="f" weight="0.5pt"/>
              <v:imagedata o:title=""/>
              <o:lock v:ext="edit" aspectratio="f"/>
              <v:textbox inset="0mm,0mm,0mm,0mm" style="mso-fit-shape-to-text:t;">
                <w:txbxContent>
                  <w:p>
                    <w:pPr>
                      <w:pStyle w:val="10"/>
                    </w:pPr>
                    <w:r>
                      <w:fldChar w:fldCharType="begin"/>
                    </w:r>
                    <w:r>
                      <w:instrText xml:space="preserve"> PAGE  \* MERGEFORMAT </w:instrText>
                    </w:r>
                    <w:r>
                      <w:fldChar w:fldCharType="separate"/>
                    </w:r>
                    <w:r>
                      <w:t>1</w:t>
                    </w:r>
                    <w:r>
                      <w:fldChar w:fldCharType="end"/>
                    </w:r>
                  </w:p>
                </w:txbxContent>
              </v:textbox>
            </v:shape>
          </w:pict>
        </mc:Fallback>
      </mc:AlternateContent>
    </w:r>
    <w:r>
      <w:rPr>
        <w:rFonts w:hint="eastAsia"/>
        <w:lang w:eastAsia="zh-CN"/>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312" w:lineRule="auto"/>
      </w:pPr>
      <w:r>
        <w:separator/>
      </w:r>
    </w:p>
  </w:footnote>
  <w:footnote w:type="continuationSeparator" w:id="1">
    <w:p>
      <w:pPr>
        <w:spacing w:before="0" w:after="0" w:line="312"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734403D"/>
    <w:multiLevelType w:val="multilevel"/>
    <w:tmpl w:val="2734403D"/>
    <w:lvl w:ilvl="0" w:tentative="0">
      <w:start w:val="1"/>
      <w:numFmt w:val="chineseCountingThousand"/>
      <w:lvlText w:val="（%1）"/>
      <w:lvlJc w:val="left"/>
      <w:pPr>
        <w:ind w:left="672" w:hanging="672"/>
      </w:pPr>
      <w:rPr>
        <w:rFonts w:hint="default"/>
      </w:rPr>
    </w:lvl>
    <w:lvl w:ilvl="1" w:tentative="0">
      <w:start w:val="1"/>
      <w:numFmt w:val="decimal"/>
      <w:lvlText w:val="%2、"/>
      <w:lvlJc w:val="left"/>
      <w:pPr>
        <w:ind w:left="816" w:hanging="336"/>
      </w:pPr>
    </w:lvl>
    <w:lvl w:ilvl="2" w:tentative="0">
      <w:start w:val="1"/>
      <w:numFmt w:val="lowerLetter"/>
      <w:lvlText w:val="%3)"/>
      <w:lvlJc w:val="left"/>
      <w:pPr>
        <w:ind w:left="1296" w:hanging="336"/>
      </w:pPr>
    </w:lvl>
    <w:lvl w:ilvl="3" w:tentative="0">
      <w:start w:val="1"/>
      <w:numFmt w:val="chineseCountingThousand"/>
      <w:lvlText w:val="（%4）"/>
      <w:lvlJc w:val="left"/>
      <w:pPr>
        <w:ind w:left="2112" w:hanging="672"/>
      </w:pPr>
    </w:lvl>
    <w:lvl w:ilvl="4" w:tentative="0">
      <w:start w:val="1"/>
      <w:numFmt w:val="decimal"/>
      <w:lvlText w:val="%5、"/>
      <w:lvlJc w:val="left"/>
      <w:pPr>
        <w:ind w:left="2256" w:hanging="336"/>
      </w:pPr>
    </w:lvl>
    <w:lvl w:ilvl="5" w:tentative="0">
      <w:start w:val="1"/>
      <w:numFmt w:val="lowerLetter"/>
      <w:lvlText w:val="%6)"/>
      <w:lvlJc w:val="left"/>
      <w:pPr>
        <w:ind w:left="2736" w:hanging="336"/>
      </w:pPr>
    </w:lvl>
    <w:lvl w:ilvl="6" w:tentative="0">
      <w:start w:val="1"/>
      <w:numFmt w:val="chineseCountingThousand"/>
      <w:lvlText w:val="（%7）"/>
      <w:lvlJc w:val="left"/>
      <w:pPr>
        <w:ind w:left="3552" w:hanging="672"/>
      </w:pPr>
    </w:lvl>
    <w:lvl w:ilvl="7" w:tentative="0">
      <w:start w:val="1"/>
      <w:numFmt w:val="decimal"/>
      <w:lvlText w:val="%8、"/>
      <w:lvlJc w:val="left"/>
      <w:pPr>
        <w:ind w:left="3696" w:hanging="336"/>
      </w:pPr>
    </w:lvl>
    <w:lvl w:ilvl="8" w:tentative="0">
      <w:start w:val="1"/>
      <w:numFmt w:val="lowerLetter"/>
      <w:lvlText w:val="%9)"/>
      <w:lvlJc w:val="left"/>
      <w:pPr>
        <w:ind w:left="4176" w:hanging="336"/>
      </w:pPr>
    </w:lvl>
  </w:abstractNum>
  <w:abstractNum w:abstractNumId="1">
    <w:nsid w:val="6E57C962"/>
    <w:multiLevelType w:val="multilevel"/>
    <w:tmpl w:val="6E57C962"/>
    <w:lvl w:ilvl="0" w:tentative="0">
      <w:start w:val="1"/>
      <w:numFmt w:val="decimal"/>
      <w:pStyle w:val="26"/>
      <w:suff w:val="nothing"/>
      <w:lvlText w:val="%1　"/>
      <w:lvlJc w:val="left"/>
      <w:pPr>
        <w:ind w:left="0" w:firstLine="0"/>
      </w:pPr>
      <w:rPr>
        <w:rFonts w:hint="eastAsia" w:ascii="黑体" w:hAnsi="Times New Roman" w:eastAsia="黑体"/>
        <w:b w:val="0"/>
        <w:i w:val="0"/>
        <w:sz w:val="21"/>
        <w:szCs w:val="21"/>
      </w:rPr>
    </w:lvl>
    <w:lvl w:ilvl="1" w:tentative="0">
      <w:start w:val="1"/>
      <w:numFmt w:val="decimal"/>
      <w:pStyle w:val="25"/>
      <w:suff w:val="nothing"/>
      <w:lvlText w:val="%1.%2　"/>
      <w:lvlJc w:val="left"/>
      <w:pPr>
        <w:ind w:left="0" w:firstLine="0"/>
      </w:pPr>
      <w:rPr>
        <w:rFonts w:hint="eastAsia" w:ascii="黑体" w:hAnsi="Times New Roman" w:eastAsia="黑体" w:cs="Times New Roman"/>
        <w:b w:val="0"/>
        <w:bCs w:val="0"/>
        <w:i w:val="0"/>
        <w:iCs w:val="0"/>
        <w:caps w:val="0"/>
        <w:strike w:val="0"/>
        <w:dstrike w:val="0"/>
        <w:vanish w:val="0"/>
        <w:color w:val="000000"/>
        <w:spacing w:val="0"/>
        <w:kern w:val="0"/>
        <w:position w:val="0"/>
        <w:sz w:val="21"/>
        <w:szCs w:val="21"/>
        <w:u w:val="none"/>
        <w:vertAlign w:val="baseline"/>
      </w:rPr>
    </w:lvl>
    <w:lvl w:ilvl="2" w:tentative="0">
      <w:start w:val="1"/>
      <w:numFmt w:val="decimal"/>
      <w:pStyle w:val="27"/>
      <w:suff w:val="nothing"/>
      <w:lvlText w:val="%1.%2.%3　"/>
      <w:lvlJc w:val="left"/>
      <w:pPr>
        <w:tabs>
          <w:tab w:val="left" w:pos="0"/>
        </w:tabs>
        <w:ind w:left="0" w:firstLine="0"/>
      </w:pPr>
      <w:rPr>
        <w:rFonts w:hint="default" w:ascii="黑体" w:hAnsi="Times New Roman" w:eastAsia="黑体"/>
        <w:b w:val="0"/>
        <w:i w:val="0"/>
        <w:sz w:val="21"/>
      </w:rPr>
    </w:lvl>
    <w:lvl w:ilvl="3" w:tentative="0">
      <w:start w:val="1"/>
      <w:numFmt w:val="decimal"/>
      <w:pStyle w:val="28"/>
      <w:suff w:val="nothing"/>
      <w:lvlText w:val="%1.%2.%3.%4　"/>
      <w:lvlJc w:val="left"/>
      <w:pPr>
        <w:ind w:left="0" w:firstLine="0"/>
      </w:pPr>
      <w:rPr>
        <w:rFonts w:hint="eastAsia" w:ascii="黑体" w:hAnsi="Times New Roman" w:eastAsia="黑体"/>
        <w:b w:val="0"/>
        <w:i w:val="0"/>
        <w:sz w:val="21"/>
      </w:rPr>
    </w:lvl>
    <w:lvl w:ilvl="4" w:tentative="0">
      <w:start w:val="1"/>
      <w:numFmt w:val="decimal"/>
      <w:pStyle w:val="29"/>
      <w:suff w:val="nothing"/>
      <w:lvlText w:val="%1.%2.%3.%4.%5　"/>
      <w:lvlJc w:val="left"/>
      <w:pPr>
        <w:ind w:left="0" w:firstLine="0"/>
      </w:pPr>
      <w:rPr>
        <w:rFonts w:hint="eastAsia" w:ascii="黑体" w:hAnsi="Times New Roman" w:eastAsia="黑体"/>
        <w:b w:val="0"/>
        <w:i w:val="0"/>
        <w:sz w:val="21"/>
      </w:rPr>
    </w:lvl>
    <w:lvl w:ilvl="5" w:tentative="0">
      <w:start w:val="1"/>
      <w:numFmt w:val="decimal"/>
      <w:pStyle w:val="30"/>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doNotDisplayPageBoundaries w:val="1"/>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Y5NDNhMDJkN2NjYjJiMWIxMGQ3M2I5MWMwZmRjMWEifQ=="/>
  </w:docVars>
  <w:rsids>
    <w:rsidRoot w:val="00172A27"/>
    <w:rsid w:val="001C048E"/>
    <w:rsid w:val="00494FFB"/>
    <w:rsid w:val="00863B59"/>
    <w:rsid w:val="011C44BE"/>
    <w:rsid w:val="0147153B"/>
    <w:rsid w:val="01714809"/>
    <w:rsid w:val="01760777"/>
    <w:rsid w:val="0205540C"/>
    <w:rsid w:val="02184C85"/>
    <w:rsid w:val="023215B6"/>
    <w:rsid w:val="024261A6"/>
    <w:rsid w:val="02781BC8"/>
    <w:rsid w:val="0283153E"/>
    <w:rsid w:val="0284231A"/>
    <w:rsid w:val="02873A6B"/>
    <w:rsid w:val="02B50332"/>
    <w:rsid w:val="02C10DFF"/>
    <w:rsid w:val="02C72207"/>
    <w:rsid w:val="02C77F1B"/>
    <w:rsid w:val="03004097"/>
    <w:rsid w:val="03253AFD"/>
    <w:rsid w:val="035C2E54"/>
    <w:rsid w:val="039E11BA"/>
    <w:rsid w:val="03B16C76"/>
    <w:rsid w:val="03DE3CAC"/>
    <w:rsid w:val="03F62CB4"/>
    <w:rsid w:val="03FB766B"/>
    <w:rsid w:val="03FF56E1"/>
    <w:rsid w:val="040C05A4"/>
    <w:rsid w:val="041D6583"/>
    <w:rsid w:val="04763EE5"/>
    <w:rsid w:val="04974587"/>
    <w:rsid w:val="04E24CCF"/>
    <w:rsid w:val="052676B9"/>
    <w:rsid w:val="052D4EEB"/>
    <w:rsid w:val="052E656D"/>
    <w:rsid w:val="058161C0"/>
    <w:rsid w:val="05B57DF5"/>
    <w:rsid w:val="064D750C"/>
    <w:rsid w:val="068950AA"/>
    <w:rsid w:val="06CB49BC"/>
    <w:rsid w:val="06E93094"/>
    <w:rsid w:val="07087E94"/>
    <w:rsid w:val="07151DD0"/>
    <w:rsid w:val="071F2612"/>
    <w:rsid w:val="07520C39"/>
    <w:rsid w:val="07832BA1"/>
    <w:rsid w:val="079E5C2C"/>
    <w:rsid w:val="07AF3996"/>
    <w:rsid w:val="07BC4304"/>
    <w:rsid w:val="07DD46FE"/>
    <w:rsid w:val="08275C22"/>
    <w:rsid w:val="084E7652"/>
    <w:rsid w:val="08591B53"/>
    <w:rsid w:val="08874912"/>
    <w:rsid w:val="088968DD"/>
    <w:rsid w:val="08C25671"/>
    <w:rsid w:val="08F63846"/>
    <w:rsid w:val="09050C22"/>
    <w:rsid w:val="09151F1E"/>
    <w:rsid w:val="092D70CF"/>
    <w:rsid w:val="09613640"/>
    <w:rsid w:val="09BE25B6"/>
    <w:rsid w:val="09CD45A7"/>
    <w:rsid w:val="09DD3FC3"/>
    <w:rsid w:val="09DD5B93"/>
    <w:rsid w:val="09FB1114"/>
    <w:rsid w:val="0A042457"/>
    <w:rsid w:val="0A110938"/>
    <w:rsid w:val="0A140428"/>
    <w:rsid w:val="0A375EC4"/>
    <w:rsid w:val="0A3E54A5"/>
    <w:rsid w:val="0A4F1460"/>
    <w:rsid w:val="0A9137E3"/>
    <w:rsid w:val="0AA01CBB"/>
    <w:rsid w:val="0AAF0151"/>
    <w:rsid w:val="0AD41965"/>
    <w:rsid w:val="0AD6392F"/>
    <w:rsid w:val="0ADB7197"/>
    <w:rsid w:val="0B13111D"/>
    <w:rsid w:val="0B660775"/>
    <w:rsid w:val="0B7F5D75"/>
    <w:rsid w:val="0B894C35"/>
    <w:rsid w:val="0B8B296C"/>
    <w:rsid w:val="0B8C258E"/>
    <w:rsid w:val="0B9A2BAF"/>
    <w:rsid w:val="0BAD643E"/>
    <w:rsid w:val="0BBE689D"/>
    <w:rsid w:val="0BD240F7"/>
    <w:rsid w:val="0BF202F5"/>
    <w:rsid w:val="0C032120"/>
    <w:rsid w:val="0C161A76"/>
    <w:rsid w:val="0C191691"/>
    <w:rsid w:val="0C2661F0"/>
    <w:rsid w:val="0C450D6C"/>
    <w:rsid w:val="0C491A70"/>
    <w:rsid w:val="0C67530F"/>
    <w:rsid w:val="0C985340"/>
    <w:rsid w:val="0CAA2ACE"/>
    <w:rsid w:val="0CCA74C4"/>
    <w:rsid w:val="0CD43E9E"/>
    <w:rsid w:val="0CD93263"/>
    <w:rsid w:val="0CF54541"/>
    <w:rsid w:val="0CF77927"/>
    <w:rsid w:val="0D2070E4"/>
    <w:rsid w:val="0D58062B"/>
    <w:rsid w:val="0D6C4519"/>
    <w:rsid w:val="0D894C89"/>
    <w:rsid w:val="0D961154"/>
    <w:rsid w:val="0DAB10A3"/>
    <w:rsid w:val="0DE545B5"/>
    <w:rsid w:val="0E417312"/>
    <w:rsid w:val="0E7B6CC7"/>
    <w:rsid w:val="0EB64D63"/>
    <w:rsid w:val="0ECE329B"/>
    <w:rsid w:val="0ED24D61"/>
    <w:rsid w:val="0EDB7766"/>
    <w:rsid w:val="0EEC600E"/>
    <w:rsid w:val="0F206065"/>
    <w:rsid w:val="0F256C33"/>
    <w:rsid w:val="0F4E1CE6"/>
    <w:rsid w:val="0F5A68DD"/>
    <w:rsid w:val="0FA1450C"/>
    <w:rsid w:val="0FA76FC4"/>
    <w:rsid w:val="0FC65D20"/>
    <w:rsid w:val="0FEB3209"/>
    <w:rsid w:val="102E38C6"/>
    <w:rsid w:val="10303AE2"/>
    <w:rsid w:val="107147A5"/>
    <w:rsid w:val="108A31F2"/>
    <w:rsid w:val="10AB4F16"/>
    <w:rsid w:val="10CC380A"/>
    <w:rsid w:val="10DB57FB"/>
    <w:rsid w:val="10F26257"/>
    <w:rsid w:val="112E1DCF"/>
    <w:rsid w:val="11934F04"/>
    <w:rsid w:val="1194410A"/>
    <w:rsid w:val="11D52407"/>
    <w:rsid w:val="120B24D6"/>
    <w:rsid w:val="12491744"/>
    <w:rsid w:val="125E66E4"/>
    <w:rsid w:val="1272218F"/>
    <w:rsid w:val="128843B2"/>
    <w:rsid w:val="12930F4F"/>
    <w:rsid w:val="12993BC0"/>
    <w:rsid w:val="12C25D81"/>
    <w:rsid w:val="12D270D2"/>
    <w:rsid w:val="12DB7DFA"/>
    <w:rsid w:val="130A061A"/>
    <w:rsid w:val="1328042B"/>
    <w:rsid w:val="132A2A6A"/>
    <w:rsid w:val="132D60B6"/>
    <w:rsid w:val="1336124D"/>
    <w:rsid w:val="133D454B"/>
    <w:rsid w:val="13655850"/>
    <w:rsid w:val="137141F5"/>
    <w:rsid w:val="13D11138"/>
    <w:rsid w:val="13D2309B"/>
    <w:rsid w:val="13E42C19"/>
    <w:rsid w:val="13F27A08"/>
    <w:rsid w:val="14131750"/>
    <w:rsid w:val="14290F74"/>
    <w:rsid w:val="1437543F"/>
    <w:rsid w:val="146E5D7A"/>
    <w:rsid w:val="14701007"/>
    <w:rsid w:val="149F4D92"/>
    <w:rsid w:val="14E804E7"/>
    <w:rsid w:val="14F71E87"/>
    <w:rsid w:val="151B3655"/>
    <w:rsid w:val="15455939"/>
    <w:rsid w:val="154D2A40"/>
    <w:rsid w:val="15567B46"/>
    <w:rsid w:val="15A308B2"/>
    <w:rsid w:val="15A46B04"/>
    <w:rsid w:val="15BD6FF9"/>
    <w:rsid w:val="15E50ECA"/>
    <w:rsid w:val="15F630D7"/>
    <w:rsid w:val="166D66A0"/>
    <w:rsid w:val="16DE7DF3"/>
    <w:rsid w:val="16E473F0"/>
    <w:rsid w:val="16FD4C60"/>
    <w:rsid w:val="17051824"/>
    <w:rsid w:val="1723614E"/>
    <w:rsid w:val="172A3039"/>
    <w:rsid w:val="174621B8"/>
    <w:rsid w:val="175F6696"/>
    <w:rsid w:val="177E5132"/>
    <w:rsid w:val="17CF6A02"/>
    <w:rsid w:val="17F81389"/>
    <w:rsid w:val="17FD24FB"/>
    <w:rsid w:val="18075128"/>
    <w:rsid w:val="180B6483"/>
    <w:rsid w:val="1816180F"/>
    <w:rsid w:val="181E739D"/>
    <w:rsid w:val="18363C5F"/>
    <w:rsid w:val="188072E6"/>
    <w:rsid w:val="18A706B9"/>
    <w:rsid w:val="18B03A11"/>
    <w:rsid w:val="18B057C0"/>
    <w:rsid w:val="18C66D91"/>
    <w:rsid w:val="18D747DB"/>
    <w:rsid w:val="18DD40DB"/>
    <w:rsid w:val="18E87B58"/>
    <w:rsid w:val="192F4936"/>
    <w:rsid w:val="19466124"/>
    <w:rsid w:val="19633B5A"/>
    <w:rsid w:val="198A5A5A"/>
    <w:rsid w:val="19B72B7E"/>
    <w:rsid w:val="19F351B3"/>
    <w:rsid w:val="1A045DC3"/>
    <w:rsid w:val="1A0E6C42"/>
    <w:rsid w:val="1A2B77F4"/>
    <w:rsid w:val="1A4350DE"/>
    <w:rsid w:val="1A82318C"/>
    <w:rsid w:val="1A91517D"/>
    <w:rsid w:val="1AA17AB6"/>
    <w:rsid w:val="1AA41354"/>
    <w:rsid w:val="1AD75285"/>
    <w:rsid w:val="1AE31E7C"/>
    <w:rsid w:val="1B1A1616"/>
    <w:rsid w:val="1B446693"/>
    <w:rsid w:val="1B967003"/>
    <w:rsid w:val="1BA23AE5"/>
    <w:rsid w:val="1BE063BC"/>
    <w:rsid w:val="1BEF2AA3"/>
    <w:rsid w:val="1C066B60"/>
    <w:rsid w:val="1C07499A"/>
    <w:rsid w:val="1C1B5646"/>
    <w:rsid w:val="1C1F5136"/>
    <w:rsid w:val="1C485D0F"/>
    <w:rsid w:val="1C737BD1"/>
    <w:rsid w:val="1C8036FB"/>
    <w:rsid w:val="1C86186A"/>
    <w:rsid w:val="1C9C36AC"/>
    <w:rsid w:val="1CB6536F"/>
    <w:rsid w:val="1CEB14BC"/>
    <w:rsid w:val="1D077978"/>
    <w:rsid w:val="1D4961E3"/>
    <w:rsid w:val="1D57445C"/>
    <w:rsid w:val="1DAB29F9"/>
    <w:rsid w:val="1DC43639"/>
    <w:rsid w:val="1DFE062F"/>
    <w:rsid w:val="1E124827"/>
    <w:rsid w:val="1E2A1B70"/>
    <w:rsid w:val="1E852668"/>
    <w:rsid w:val="1E875215"/>
    <w:rsid w:val="1E960FB4"/>
    <w:rsid w:val="1EBB6C6C"/>
    <w:rsid w:val="1EE14925"/>
    <w:rsid w:val="1EEE0DF0"/>
    <w:rsid w:val="1EF34658"/>
    <w:rsid w:val="1F06438B"/>
    <w:rsid w:val="1F0A08B1"/>
    <w:rsid w:val="1F770DE5"/>
    <w:rsid w:val="1F8452B0"/>
    <w:rsid w:val="1FD04999"/>
    <w:rsid w:val="1FE0446C"/>
    <w:rsid w:val="1FE2513F"/>
    <w:rsid w:val="1FF30D05"/>
    <w:rsid w:val="20407429"/>
    <w:rsid w:val="20515ADA"/>
    <w:rsid w:val="205253AE"/>
    <w:rsid w:val="2063580D"/>
    <w:rsid w:val="20672C08"/>
    <w:rsid w:val="206A26F8"/>
    <w:rsid w:val="20E56222"/>
    <w:rsid w:val="21091F11"/>
    <w:rsid w:val="21221225"/>
    <w:rsid w:val="21577120"/>
    <w:rsid w:val="219D0E63"/>
    <w:rsid w:val="220646A2"/>
    <w:rsid w:val="224B24D3"/>
    <w:rsid w:val="228E7AF9"/>
    <w:rsid w:val="22E26EBD"/>
    <w:rsid w:val="231F3C6E"/>
    <w:rsid w:val="2338088B"/>
    <w:rsid w:val="234731C4"/>
    <w:rsid w:val="239D1036"/>
    <w:rsid w:val="239F4C6E"/>
    <w:rsid w:val="23AE4FF1"/>
    <w:rsid w:val="23B428FE"/>
    <w:rsid w:val="23BE626D"/>
    <w:rsid w:val="23D31DED"/>
    <w:rsid w:val="24094BFE"/>
    <w:rsid w:val="241E3F25"/>
    <w:rsid w:val="242332EA"/>
    <w:rsid w:val="24253506"/>
    <w:rsid w:val="24651B54"/>
    <w:rsid w:val="24741D97"/>
    <w:rsid w:val="247E49C4"/>
    <w:rsid w:val="248929F3"/>
    <w:rsid w:val="249B37C8"/>
    <w:rsid w:val="24D10F97"/>
    <w:rsid w:val="24E2526B"/>
    <w:rsid w:val="24F56782"/>
    <w:rsid w:val="24F904EE"/>
    <w:rsid w:val="250B254D"/>
    <w:rsid w:val="251A293E"/>
    <w:rsid w:val="253C1DA3"/>
    <w:rsid w:val="25416D14"/>
    <w:rsid w:val="25677D1E"/>
    <w:rsid w:val="25945626"/>
    <w:rsid w:val="25F27417"/>
    <w:rsid w:val="26034B6D"/>
    <w:rsid w:val="262A4E03"/>
    <w:rsid w:val="262B46D7"/>
    <w:rsid w:val="26301CEE"/>
    <w:rsid w:val="263B7010"/>
    <w:rsid w:val="264D464E"/>
    <w:rsid w:val="26655E3B"/>
    <w:rsid w:val="266A1901"/>
    <w:rsid w:val="268B0052"/>
    <w:rsid w:val="26A222B4"/>
    <w:rsid w:val="26AB75C6"/>
    <w:rsid w:val="27157103"/>
    <w:rsid w:val="2734580E"/>
    <w:rsid w:val="2742617D"/>
    <w:rsid w:val="274A5031"/>
    <w:rsid w:val="27A4024B"/>
    <w:rsid w:val="27B66EDD"/>
    <w:rsid w:val="27BA733D"/>
    <w:rsid w:val="27E62FAC"/>
    <w:rsid w:val="27F356C9"/>
    <w:rsid w:val="27FF4CB4"/>
    <w:rsid w:val="28041431"/>
    <w:rsid w:val="282B4E63"/>
    <w:rsid w:val="282F3D2E"/>
    <w:rsid w:val="28443094"/>
    <w:rsid w:val="285F2D5E"/>
    <w:rsid w:val="286E6AFD"/>
    <w:rsid w:val="287A1946"/>
    <w:rsid w:val="288A7DDB"/>
    <w:rsid w:val="28926C90"/>
    <w:rsid w:val="28B30264"/>
    <w:rsid w:val="28DA4193"/>
    <w:rsid w:val="290D6316"/>
    <w:rsid w:val="290E772E"/>
    <w:rsid w:val="2916341D"/>
    <w:rsid w:val="29385A89"/>
    <w:rsid w:val="293E4722"/>
    <w:rsid w:val="293F6AC5"/>
    <w:rsid w:val="294206B6"/>
    <w:rsid w:val="294E3480"/>
    <w:rsid w:val="295472F2"/>
    <w:rsid w:val="29693E94"/>
    <w:rsid w:val="296C74E1"/>
    <w:rsid w:val="29714AF7"/>
    <w:rsid w:val="297D524A"/>
    <w:rsid w:val="29A7676B"/>
    <w:rsid w:val="29FC3E6F"/>
    <w:rsid w:val="2A07545B"/>
    <w:rsid w:val="2A0B4F4C"/>
    <w:rsid w:val="2A104310"/>
    <w:rsid w:val="2A273408"/>
    <w:rsid w:val="2A473AAA"/>
    <w:rsid w:val="2A94196C"/>
    <w:rsid w:val="2AAB5DE7"/>
    <w:rsid w:val="2AB729DE"/>
    <w:rsid w:val="2ACB77CC"/>
    <w:rsid w:val="2AD57308"/>
    <w:rsid w:val="2AEE25DB"/>
    <w:rsid w:val="2B3B360F"/>
    <w:rsid w:val="2B3B53BD"/>
    <w:rsid w:val="2B4324C3"/>
    <w:rsid w:val="2B552AAD"/>
    <w:rsid w:val="2B6761B2"/>
    <w:rsid w:val="2B724B56"/>
    <w:rsid w:val="2B8A00F2"/>
    <w:rsid w:val="2B935881"/>
    <w:rsid w:val="2BAA0794"/>
    <w:rsid w:val="2BAC1E16"/>
    <w:rsid w:val="2BB37649"/>
    <w:rsid w:val="2BB77ECF"/>
    <w:rsid w:val="2BCF1785"/>
    <w:rsid w:val="2BD60239"/>
    <w:rsid w:val="2BDE3F9A"/>
    <w:rsid w:val="2BE11B28"/>
    <w:rsid w:val="2BEC4909"/>
    <w:rsid w:val="2BEE68D3"/>
    <w:rsid w:val="2C3A325C"/>
    <w:rsid w:val="2C4E2ECE"/>
    <w:rsid w:val="2C530119"/>
    <w:rsid w:val="2C5C383D"/>
    <w:rsid w:val="2C7C0414"/>
    <w:rsid w:val="2C7D1A05"/>
    <w:rsid w:val="2C970D19"/>
    <w:rsid w:val="2CC755B5"/>
    <w:rsid w:val="2CD77367"/>
    <w:rsid w:val="2CFF16E5"/>
    <w:rsid w:val="2D19172E"/>
    <w:rsid w:val="2D2834C1"/>
    <w:rsid w:val="2D8149F1"/>
    <w:rsid w:val="2E036741"/>
    <w:rsid w:val="2E0B0203"/>
    <w:rsid w:val="2E3A5DFF"/>
    <w:rsid w:val="2E3B3926"/>
    <w:rsid w:val="2E4E3659"/>
    <w:rsid w:val="2E607376"/>
    <w:rsid w:val="2E701821"/>
    <w:rsid w:val="2E9A689E"/>
    <w:rsid w:val="2EAC037F"/>
    <w:rsid w:val="2EE45BBD"/>
    <w:rsid w:val="2EEC66F5"/>
    <w:rsid w:val="2F8A246F"/>
    <w:rsid w:val="2F974B8C"/>
    <w:rsid w:val="2F992C7E"/>
    <w:rsid w:val="2FA33530"/>
    <w:rsid w:val="2FCC6F2B"/>
    <w:rsid w:val="2FD162F0"/>
    <w:rsid w:val="2FE04785"/>
    <w:rsid w:val="2FF124EE"/>
    <w:rsid w:val="300A1801"/>
    <w:rsid w:val="304863A9"/>
    <w:rsid w:val="3049057C"/>
    <w:rsid w:val="307F3F9D"/>
    <w:rsid w:val="30D140CD"/>
    <w:rsid w:val="30D51E0F"/>
    <w:rsid w:val="31172428"/>
    <w:rsid w:val="31761E32"/>
    <w:rsid w:val="31B41A25"/>
    <w:rsid w:val="31BB096A"/>
    <w:rsid w:val="31CD297B"/>
    <w:rsid w:val="32614A34"/>
    <w:rsid w:val="32737B32"/>
    <w:rsid w:val="327E5D78"/>
    <w:rsid w:val="32B67A1F"/>
    <w:rsid w:val="32D723BA"/>
    <w:rsid w:val="330662B0"/>
    <w:rsid w:val="331A1D5C"/>
    <w:rsid w:val="331F55C4"/>
    <w:rsid w:val="336B25B7"/>
    <w:rsid w:val="336E2587"/>
    <w:rsid w:val="33E04D53"/>
    <w:rsid w:val="33F425AD"/>
    <w:rsid w:val="33FB1B8D"/>
    <w:rsid w:val="342C7F98"/>
    <w:rsid w:val="34460FA6"/>
    <w:rsid w:val="344922F2"/>
    <w:rsid w:val="345D45F6"/>
    <w:rsid w:val="346239BA"/>
    <w:rsid w:val="346F4329"/>
    <w:rsid w:val="349A4FD8"/>
    <w:rsid w:val="34A843EE"/>
    <w:rsid w:val="34B166F0"/>
    <w:rsid w:val="34FB5BBD"/>
    <w:rsid w:val="354B444E"/>
    <w:rsid w:val="35862195"/>
    <w:rsid w:val="358D0F0B"/>
    <w:rsid w:val="35BA242B"/>
    <w:rsid w:val="35D95EFE"/>
    <w:rsid w:val="35E84393"/>
    <w:rsid w:val="36857E34"/>
    <w:rsid w:val="36913668"/>
    <w:rsid w:val="36C84370"/>
    <w:rsid w:val="36D93CDC"/>
    <w:rsid w:val="36EE59D9"/>
    <w:rsid w:val="36F80606"/>
    <w:rsid w:val="37184804"/>
    <w:rsid w:val="372342D7"/>
    <w:rsid w:val="37315F4C"/>
    <w:rsid w:val="37375E56"/>
    <w:rsid w:val="373D5C58"/>
    <w:rsid w:val="37415715"/>
    <w:rsid w:val="37500442"/>
    <w:rsid w:val="376B6D2F"/>
    <w:rsid w:val="37CB29F0"/>
    <w:rsid w:val="37ED4490"/>
    <w:rsid w:val="3809239F"/>
    <w:rsid w:val="380B4369"/>
    <w:rsid w:val="38767A34"/>
    <w:rsid w:val="38A30A45"/>
    <w:rsid w:val="38ED5C53"/>
    <w:rsid w:val="390F7E89"/>
    <w:rsid w:val="394915ED"/>
    <w:rsid w:val="394C4C39"/>
    <w:rsid w:val="39716BF7"/>
    <w:rsid w:val="397E02EA"/>
    <w:rsid w:val="399A3BF6"/>
    <w:rsid w:val="39A04098"/>
    <w:rsid w:val="39ED5FE5"/>
    <w:rsid w:val="39F83C4E"/>
    <w:rsid w:val="3A21771A"/>
    <w:rsid w:val="3A306E97"/>
    <w:rsid w:val="3A3C153B"/>
    <w:rsid w:val="3A437DEA"/>
    <w:rsid w:val="3A575643"/>
    <w:rsid w:val="3A7206CF"/>
    <w:rsid w:val="3AD1189A"/>
    <w:rsid w:val="3AF70BD4"/>
    <w:rsid w:val="3B00217F"/>
    <w:rsid w:val="3B021207"/>
    <w:rsid w:val="3B0C28D2"/>
    <w:rsid w:val="3B0E664A"/>
    <w:rsid w:val="3B702E61"/>
    <w:rsid w:val="3BD72EE0"/>
    <w:rsid w:val="3BDC2D88"/>
    <w:rsid w:val="3BF42FCA"/>
    <w:rsid w:val="3C353CC0"/>
    <w:rsid w:val="3C51154D"/>
    <w:rsid w:val="3C6777EE"/>
    <w:rsid w:val="3C6A5B02"/>
    <w:rsid w:val="3C834E15"/>
    <w:rsid w:val="3C8841DA"/>
    <w:rsid w:val="3C8D17F0"/>
    <w:rsid w:val="3C937406"/>
    <w:rsid w:val="3CD4741F"/>
    <w:rsid w:val="3D31661F"/>
    <w:rsid w:val="3D363C36"/>
    <w:rsid w:val="3D913562"/>
    <w:rsid w:val="3D913F34"/>
    <w:rsid w:val="3DAB4624"/>
    <w:rsid w:val="3DBC05DF"/>
    <w:rsid w:val="3DBE88DB"/>
    <w:rsid w:val="3DEB4AAE"/>
    <w:rsid w:val="3DFF6034"/>
    <w:rsid w:val="3E432AAE"/>
    <w:rsid w:val="3E465190"/>
    <w:rsid w:val="3E4B7B72"/>
    <w:rsid w:val="3E86299B"/>
    <w:rsid w:val="3E9A6446"/>
    <w:rsid w:val="3EAD1CD6"/>
    <w:rsid w:val="3EB412B6"/>
    <w:rsid w:val="3ED03C16"/>
    <w:rsid w:val="3EFC2C5D"/>
    <w:rsid w:val="3F171845"/>
    <w:rsid w:val="3F23643C"/>
    <w:rsid w:val="3F473ED8"/>
    <w:rsid w:val="3F5929C0"/>
    <w:rsid w:val="3F9609BC"/>
    <w:rsid w:val="3FB452E6"/>
    <w:rsid w:val="3FCC0881"/>
    <w:rsid w:val="3FCE63A8"/>
    <w:rsid w:val="3FD57736"/>
    <w:rsid w:val="3FE77469"/>
    <w:rsid w:val="3FE86CED"/>
    <w:rsid w:val="3FFADA16"/>
    <w:rsid w:val="40C352F7"/>
    <w:rsid w:val="40D5220D"/>
    <w:rsid w:val="412B7EA6"/>
    <w:rsid w:val="41524DB6"/>
    <w:rsid w:val="417D62D7"/>
    <w:rsid w:val="418238EE"/>
    <w:rsid w:val="419D3163"/>
    <w:rsid w:val="41A90E7A"/>
    <w:rsid w:val="41D659E7"/>
    <w:rsid w:val="4213610B"/>
    <w:rsid w:val="422229DB"/>
    <w:rsid w:val="425D3A13"/>
    <w:rsid w:val="42647780"/>
    <w:rsid w:val="42D00689"/>
    <w:rsid w:val="42E10E97"/>
    <w:rsid w:val="42F343AE"/>
    <w:rsid w:val="42F83EEA"/>
    <w:rsid w:val="430273C1"/>
    <w:rsid w:val="43317379"/>
    <w:rsid w:val="439D4A0F"/>
    <w:rsid w:val="43B260A1"/>
    <w:rsid w:val="43B34232"/>
    <w:rsid w:val="43FD295F"/>
    <w:rsid w:val="440E3217"/>
    <w:rsid w:val="442C5D93"/>
    <w:rsid w:val="44472292"/>
    <w:rsid w:val="44681602"/>
    <w:rsid w:val="447D214A"/>
    <w:rsid w:val="44880FAF"/>
    <w:rsid w:val="44E67CEF"/>
    <w:rsid w:val="44FE14DD"/>
    <w:rsid w:val="455A06DD"/>
    <w:rsid w:val="45637592"/>
    <w:rsid w:val="459E05CA"/>
    <w:rsid w:val="45A71B75"/>
    <w:rsid w:val="45A73923"/>
    <w:rsid w:val="45A8298E"/>
    <w:rsid w:val="460A5C60"/>
    <w:rsid w:val="461807D7"/>
    <w:rsid w:val="46216A10"/>
    <w:rsid w:val="462A6302"/>
    <w:rsid w:val="467F03FC"/>
    <w:rsid w:val="46A50E3C"/>
    <w:rsid w:val="46AB11F1"/>
    <w:rsid w:val="471636A5"/>
    <w:rsid w:val="472114B3"/>
    <w:rsid w:val="474653BD"/>
    <w:rsid w:val="475057CE"/>
    <w:rsid w:val="475A49C5"/>
    <w:rsid w:val="47A367A5"/>
    <w:rsid w:val="47B6609F"/>
    <w:rsid w:val="47DB411D"/>
    <w:rsid w:val="484C60BA"/>
    <w:rsid w:val="48547666"/>
    <w:rsid w:val="4860425D"/>
    <w:rsid w:val="48627FF5"/>
    <w:rsid w:val="48735221"/>
    <w:rsid w:val="48855A71"/>
    <w:rsid w:val="489B34E7"/>
    <w:rsid w:val="48B3438D"/>
    <w:rsid w:val="48D11064"/>
    <w:rsid w:val="4904108C"/>
    <w:rsid w:val="494F67AB"/>
    <w:rsid w:val="4968161B"/>
    <w:rsid w:val="496E783D"/>
    <w:rsid w:val="498016EA"/>
    <w:rsid w:val="49D547D7"/>
    <w:rsid w:val="49E1317B"/>
    <w:rsid w:val="49E3340D"/>
    <w:rsid w:val="49FF4D8A"/>
    <w:rsid w:val="4AAC3789"/>
    <w:rsid w:val="4AC00FE3"/>
    <w:rsid w:val="4AD239F8"/>
    <w:rsid w:val="4ADE3E57"/>
    <w:rsid w:val="4AFA2747"/>
    <w:rsid w:val="4B0435C5"/>
    <w:rsid w:val="4B260A84"/>
    <w:rsid w:val="4B2F1206"/>
    <w:rsid w:val="4B396FAF"/>
    <w:rsid w:val="4B612460"/>
    <w:rsid w:val="4BFC67AA"/>
    <w:rsid w:val="4C6F660C"/>
    <w:rsid w:val="4C76404F"/>
    <w:rsid w:val="4C8C73CE"/>
    <w:rsid w:val="4CA73A21"/>
    <w:rsid w:val="4CB66B41"/>
    <w:rsid w:val="4CE27B44"/>
    <w:rsid w:val="4CEC4311"/>
    <w:rsid w:val="4CF3744D"/>
    <w:rsid w:val="4D01600E"/>
    <w:rsid w:val="4D21045F"/>
    <w:rsid w:val="4D530F83"/>
    <w:rsid w:val="4D904DAA"/>
    <w:rsid w:val="4DB964A1"/>
    <w:rsid w:val="4DD51249"/>
    <w:rsid w:val="4E0F02B7"/>
    <w:rsid w:val="4E412773"/>
    <w:rsid w:val="4E5F625D"/>
    <w:rsid w:val="4E675DBB"/>
    <w:rsid w:val="4E870795"/>
    <w:rsid w:val="4EB96475"/>
    <w:rsid w:val="4EF63225"/>
    <w:rsid w:val="4F247D92"/>
    <w:rsid w:val="4F277882"/>
    <w:rsid w:val="4F29722F"/>
    <w:rsid w:val="4F3B332E"/>
    <w:rsid w:val="4F974A08"/>
    <w:rsid w:val="4F996CEF"/>
    <w:rsid w:val="4FB355BA"/>
    <w:rsid w:val="502A571D"/>
    <w:rsid w:val="50352CB5"/>
    <w:rsid w:val="50373AF5"/>
    <w:rsid w:val="50447FC0"/>
    <w:rsid w:val="5075520A"/>
    <w:rsid w:val="50B96C00"/>
    <w:rsid w:val="50DD0C1D"/>
    <w:rsid w:val="510A2FB8"/>
    <w:rsid w:val="510C31D4"/>
    <w:rsid w:val="514774AD"/>
    <w:rsid w:val="518333EE"/>
    <w:rsid w:val="518B234A"/>
    <w:rsid w:val="51C25640"/>
    <w:rsid w:val="51C66964"/>
    <w:rsid w:val="51D53F96"/>
    <w:rsid w:val="51E67581"/>
    <w:rsid w:val="52635035"/>
    <w:rsid w:val="52770B21"/>
    <w:rsid w:val="52992845"/>
    <w:rsid w:val="529C2335"/>
    <w:rsid w:val="52A469CC"/>
    <w:rsid w:val="52DE64AA"/>
    <w:rsid w:val="53127E83"/>
    <w:rsid w:val="532A7941"/>
    <w:rsid w:val="535350EA"/>
    <w:rsid w:val="53547C35"/>
    <w:rsid w:val="53566988"/>
    <w:rsid w:val="53571878"/>
    <w:rsid w:val="537D3F15"/>
    <w:rsid w:val="53A25729"/>
    <w:rsid w:val="53A5346C"/>
    <w:rsid w:val="53B33222"/>
    <w:rsid w:val="53B462B4"/>
    <w:rsid w:val="53BB67EB"/>
    <w:rsid w:val="543F520E"/>
    <w:rsid w:val="54705F59"/>
    <w:rsid w:val="54DA7145"/>
    <w:rsid w:val="54E35FFA"/>
    <w:rsid w:val="54F61C9A"/>
    <w:rsid w:val="54FA3343"/>
    <w:rsid w:val="55413C56"/>
    <w:rsid w:val="554C0D69"/>
    <w:rsid w:val="556829A3"/>
    <w:rsid w:val="55713605"/>
    <w:rsid w:val="55D362EC"/>
    <w:rsid w:val="56563B19"/>
    <w:rsid w:val="56582A17"/>
    <w:rsid w:val="56666EE2"/>
    <w:rsid w:val="56717635"/>
    <w:rsid w:val="567E247E"/>
    <w:rsid w:val="568832FC"/>
    <w:rsid w:val="56B23ED5"/>
    <w:rsid w:val="56EB388B"/>
    <w:rsid w:val="57004D88"/>
    <w:rsid w:val="570A5ABF"/>
    <w:rsid w:val="5717647F"/>
    <w:rsid w:val="57566F57"/>
    <w:rsid w:val="57947A7F"/>
    <w:rsid w:val="57B45B76"/>
    <w:rsid w:val="57F30C49"/>
    <w:rsid w:val="57F44CE7"/>
    <w:rsid w:val="582901C7"/>
    <w:rsid w:val="58313520"/>
    <w:rsid w:val="583A0709"/>
    <w:rsid w:val="58403763"/>
    <w:rsid w:val="5866141B"/>
    <w:rsid w:val="58847AF3"/>
    <w:rsid w:val="589D0BB5"/>
    <w:rsid w:val="590B386F"/>
    <w:rsid w:val="59350ABE"/>
    <w:rsid w:val="599124C8"/>
    <w:rsid w:val="59C208D3"/>
    <w:rsid w:val="59C867CF"/>
    <w:rsid w:val="59F40CA9"/>
    <w:rsid w:val="5A6E2809"/>
    <w:rsid w:val="5A932270"/>
    <w:rsid w:val="5A9D5D69"/>
    <w:rsid w:val="5AA4447D"/>
    <w:rsid w:val="5ACB1A0A"/>
    <w:rsid w:val="5AF54CD9"/>
    <w:rsid w:val="5B1F38B9"/>
    <w:rsid w:val="5B48305A"/>
    <w:rsid w:val="5B6D6AF3"/>
    <w:rsid w:val="5B7B1CE2"/>
    <w:rsid w:val="5B87692E"/>
    <w:rsid w:val="5B995664"/>
    <w:rsid w:val="5BCF07EA"/>
    <w:rsid w:val="5BE75443"/>
    <w:rsid w:val="5BF44F90"/>
    <w:rsid w:val="5BF45ECB"/>
    <w:rsid w:val="5C0C4088"/>
    <w:rsid w:val="5C3A043F"/>
    <w:rsid w:val="5C4B1054"/>
    <w:rsid w:val="5C9C2725"/>
    <w:rsid w:val="5CB07109"/>
    <w:rsid w:val="5CD758C6"/>
    <w:rsid w:val="5CE45005"/>
    <w:rsid w:val="5CEC5C67"/>
    <w:rsid w:val="5CFA40D7"/>
    <w:rsid w:val="5CFC234E"/>
    <w:rsid w:val="5D08366F"/>
    <w:rsid w:val="5D192F00"/>
    <w:rsid w:val="5D4930BA"/>
    <w:rsid w:val="5DEA21A7"/>
    <w:rsid w:val="5DEF3C61"/>
    <w:rsid w:val="5DFD6725"/>
    <w:rsid w:val="5E390623"/>
    <w:rsid w:val="5E714676"/>
    <w:rsid w:val="5E852832"/>
    <w:rsid w:val="5E8E5228"/>
    <w:rsid w:val="5E9F6493"/>
    <w:rsid w:val="5EB63CF0"/>
    <w:rsid w:val="5EC057CC"/>
    <w:rsid w:val="5EE25574"/>
    <w:rsid w:val="5EEF6C55"/>
    <w:rsid w:val="5F092B01"/>
    <w:rsid w:val="5F36446E"/>
    <w:rsid w:val="5F410322"/>
    <w:rsid w:val="5F683CCB"/>
    <w:rsid w:val="5F6B10E4"/>
    <w:rsid w:val="5F700DD2"/>
    <w:rsid w:val="5F84662B"/>
    <w:rsid w:val="5F860D1E"/>
    <w:rsid w:val="5F90528F"/>
    <w:rsid w:val="60373DBE"/>
    <w:rsid w:val="60966616"/>
    <w:rsid w:val="610F5711"/>
    <w:rsid w:val="61132D26"/>
    <w:rsid w:val="612A517C"/>
    <w:rsid w:val="61483D99"/>
    <w:rsid w:val="614918DA"/>
    <w:rsid w:val="616B7AA3"/>
    <w:rsid w:val="618B5A4F"/>
    <w:rsid w:val="619863BE"/>
    <w:rsid w:val="61A134C4"/>
    <w:rsid w:val="61D90EB0"/>
    <w:rsid w:val="620B6B90"/>
    <w:rsid w:val="62353C0D"/>
    <w:rsid w:val="625247BE"/>
    <w:rsid w:val="62525E42"/>
    <w:rsid w:val="628966B6"/>
    <w:rsid w:val="62A74353"/>
    <w:rsid w:val="62B334AF"/>
    <w:rsid w:val="62CE02E9"/>
    <w:rsid w:val="62F6339C"/>
    <w:rsid w:val="62F87114"/>
    <w:rsid w:val="63097573"/>
    <w:rsid w:val="63192314"/>
    <w:rsid w:val="631B6240"/>
    <w:rsid w:val="635D78BF"/>
    <w:rsid w:val="63870498"/>
    <w:rsid w:val="639421A6"/>
    <w:rsid w:val="63C11BFC"/>
    <w:rsid w:val="63C80E0B"/>
    <w:rsid w:val="63DB7766"/>
    <w:rsid w:val="63DD3F02"/>
    <w:rsid w:val="63E23AAC"/>
    <w:rsid w:val="63E61662"/>
    <w:rsid w:val="63E638BD"/>
    <w:rsid w:val="63FD0DA3"/>
    <w:rsid w:val="63FE69AC"/>
    <w:rsid w:val="647C3C8E"/>
    <w:rsid w:val="6483570B"/>
    <w:rsid w:val="64874BF3"/>
    <w:rsid w:val="648844C8"/>
    <w:rsid w:val="648F0C67"/>
    <w:rsid w:val="64A21A2D"/>
    <w:rsid w:val="64B81B5C"/>
    <w:rsid w:val="64F16511"/>
    <w:rsid w:val="64F34037"/>
    <w:rsid w:val="652644F2"/>
    <w:rsid w:val="6530528B"/>
    <w:rsid w:val="65516120"/>
    <w:rsid w:val="65AE37C8"/>
    <w:rsid w:val="65C537A6"/>
    <w:rsid w:val="65F17570"/>
    <w:rsid w:val="65F71905"/>
    <w:rsid w:val="65F83E57"/>
    <w:rsid w:val="66303069"/>
    <w:rsid w:val="669E7FD2"/>
    <w:rsid w:val="66AC1952"/>
    <w:rsid w:val="673D5A3D"/>
    <w:rsid w:val="67430D38"/>
    <w:rsid w:val="676236F6"/>
    <w:rsid w:val="67654431"/>
    <w:rsid w:val="676C1E7F"/>
    <w:rsid w:val="677376B1"/>
    <w:rsid w:val="67803B7C"/>
    <w:rsid w:val="67876CB8"/>
    <w:rsid w:val="67B0620F"/>
    <w:rsid w:val="67BF3E48"/>
    <w:rsid w:val="67D6379C"/>
    <w:rsid w:val="67E97C88"/>
    <w:rsid w:val="68071BA7"/>
    <w:rsid w:val="6849092F"/>
    <w:rsid w:val="686139AD"/>
    <w:rsid w:val="68882CE8"/>
    <w:rsid w:val="68993AC2"/>
    <w:rsid w:val="68A85138"/>
    <w:rsid w:val="68AE2423"/>
    <w:rsid w:val="68D155E7"/>
    <w:rsid w:val="68F44821"/>
    <w:rsid w:val="690F51B7"/>
    <w:rsid w:val="69124CA8"/>
    <w:rsid w:val="69197DE4"/>
    <w:rsid w:val="69414E41"/>
    <w:rsid w:val="69450BD9"/>
    <w:rsid w:val="697B0A9F"/>
    <w:rsid w:val="69F05BB7"/>
    <w:rsid w:val="6A7F45BF"/>
    <w:rsid w:val="6A897D1D"/>
    <w:rsid w:val="6A9A6D03"/>
    <w:rsid w:val="6ADB7A47"/>
    <w:rsid w:val="6ADE5D03"/>
    <w:rsid w:val="6B3C5138"/>
    <w:rsid w:val="6B5415A7"/>
    <w:rsid w:val="6B7A391D"/>
    <w:rsid w:val="6BA20565"/>
    <w:rsid w:val="6BA53BB1"/>
    <w:rsid w:val="6BD9385B"/>
    <w:rsid w:val="6BFF1AFC"/>
    <w:rsid w:val="6C0C59DE"/>
    <w:rsid w:val="6C150D37"/>
    <w:rsid w:val="6C2E1DF8"/>
    <w:rsid w:val="6C78665D"/>
    <w:rsid w:val="6C830396"/>
    <w:rsid w:val="6CCB3AEB"/>
    <w:rsid w:val="6CD02EB0"/>
    <w:rsid w:val="6CE343EA"/>
    <w:rsid w:val="6D140FEE"/>
    <w:rsid w:val="6D617FAC"/>
    <w:rsid w:val="6D8A7D8E"/>
    <w:rsid w:val="6DE54F69"/>
    <w:rsid w:val="6DF206A9"/>
    <w:rsid w:val="6E301E58"/>
    <w:rsid w:val="6E851A78"/>
    <w:rsid w:val="6E971ED7"/>
    <w:rsid w:val="6EA42846"/>
    <w:rsid w:val="6EBF4934"/>
    <w:rsid w:val="6EFA06B8"/>
    <w:rsid w:val="6F101F4D"/>
    <w:rsid w:val="6F1463B8"/>
    <w:rsid w:val="6F282B2F"/>
    <w:rsid w:val="6F414E9A"/>
    <w:rsid w:val="6F427F9C"/>
    <w:rsid w:val="6F911E87"/>
    <w:rsid w:val="6F9B1553"/>
    <w:rsid w:val="6FA36659"/>
    <w:rsid w:val="6FB05B5D"/>
    <w:rsid w:val="6FB62831"/>
    <w:rsid w:val="6FE253D4"/>
    <w:rsid w:val="6FEF04B3"/>
    <w:rsid w:val="70074E3A"/>
    <w:rsid w:val="70171055"/>
    <w:rsid w:val="702A28D7"/>
    <w:rsid w:val="705B6F34"/>
    <w:rsid w:val="707C0640"/>
    <w:rsid w:val="70904E30"/>
    <w:rsid w:val="70D31FDB"/>
    <w:rsid w:val="70E530E1"/>
    <w:rsid w:val="70ED2282"/>
    <w:rsid w:val="711D3958"/>
    <w:rsid w:val="712A5284"/>
    <w:rsid w:val="714125CE"/>
    <w:rsid w:val="716651F8"/>
    <w:rsid w:val="71791D68"/>
    <w:rsid w:val="719B7F30"/>
    <w:rsid w:val="71A843FB"/>
    <w:rsid w:val="71AF6674"/>
    <w:rsid w:val="71CF3736"/>
    <w:rsid w:val="721F0DFF"/>
    <w:rsid w:val="72676E0E"/>
    <w:rsid w:val="727C7362"/>
    <w:rsid w:val="728409C4"/>
    <w:rsid w:val="72C77465"/>
    <w:rsid w:val="730833A3"/>
    <w:rsid w:val="73124222"/>
    <w:rsid w:val="73797DFD"/>
    <w:rsid w:val="738B58EE"/>
    <w:rsid w:val="73B06A07"/>
    <w:rsid w:val="73B1517B"/>
    <w:rsid w:val="73B250BD"/>
    <w:rsid w:val="73C92407"/>
    <w:rsid w:val="73CA4CD7"/>
    <w:rsid w:val="7400051E"/>
    <w:rsid w:val="745368A0"/>
    <w:rsid w:val="747C3044"/>
    <w:rsid w:val="74DD33A7"/>
    <w:rsid w:val="753A7A60"/>
    <w:rsid w:val="753F33F6"/>
    <w:rsid w:val="7544443B"/>
    <w:rsid w:val="75742F72"/>
    <w:rsid w:val="75866801"/>
    <w:rsid w:val="7592164A"/>
    <w:rsid w:val="75B90985"/>
    <w:rsid w:val="75CA487F"/>
    <w:rsid w:val="75E44E88"/>
    <w:rsid w:val="7615739D"/>
    <w:rsid w:val="76326989"/>
    <w:rsid w:val="764A0F0B"/>
    <w:rsid w:val="776A3256"/>
    <w:rsid w:val="77731007"/>
    <w:rsid w:val="77892370"/>
    <w:rsid w:val="779A6594"/>
    <w:rsid w:val="77AB69F3"/>
    <w:rsid w:val="77B53160"/>
    <w:rsid w:val="77C95EAB"/>
    <w:rsid w:val="77DB48EE"/>
    <w:rsid w:val="77ED4811"/>
    <w:rsid w:val="78050963"/>
    <w:rsid w:val="7842203E"/>
    <w:rsid w:val="78521B33"/>
    <w:rsid w:val="78654DF4"/>
    <w:rsid w:val="7869356B"/>
    <w:rsid w:val="78745037"/>
    <w:rsid w:val="787943FB"/>
    <w:rsid w:val="78AA33A6"/>
    <w:rsid w:val="78B76110"/>
    <w:rsid w:val="78BD53BB"/>
    <w:rsid w:val="78D41F79"/>
    <w:rsid w:val="78EB6D4A"/>
    <w:rsid w:val="790F08A5"/>
    <w:rsid w:val="79537342"/>
    <w:rsid w:val="797F3C93"/>
    <w:rsid w:val="79905EA0"/>
    <w:rsid w:val="79B772FD"/>
    <w:rsid w:val="79EB757B"/>
    <w:rsid w:val="79F301DD"/>
    <w:rsid w:val="7A187C44"/>
    <w:rsid w:val="7A440A39"/>
    <w:rsid w:val="7A4A24F3"/>
    <w:rsid w:val="7A545120"/>
    <w:rsid w:val="7A6A66F1"/>
    <w:rsid w:val="7AB85E35"/>
    <w:rsid w:val="7B170AF1"/>
    <w:rsid w:val="7B47986C"/>
    <w:rsid w:val="7B7F441F"/>
    <w:rsid w:val="7B891A08"/>
    <w:rsid w:val="7BCB1412"/>
    <w:rsid w:val="7BDC361F"/>
    <w:rsid w:val="7BE6624C"/>
    <w:rsid w:val="7C2A25DC"/>
    <w:rsid w:val="7C336FB7"/>
    <w:rsid w:val="7C3A0F39"/>
    <w:rsid w:val="7C3D13B9"/>
    <w:rsid w:val="7C570EF7"/>
    <w:rsid w:val="7C686C61"/>
    <w:rsid w:val="7C705B15"/>
    <w:rsid w:val="7C72188D"/>
    <w:rsid w:val="7CDE5175"/>
    <w:rsid w:val="7CE41F2F"/>
    <w:rsid w:val="7D2863F0"/>
    <w:rsid w:val="7D343E11"/>
    <w:rsid w:val="7D4C0330"/>
    <w:rsid w:val="7D901521"/>
    <w:rsid w:val="7DF7F2A5"/>
    <w:rsid w:val="7E3A287F"/>
    <w:rsid w:val="7E3C65F7"/>
    <w:rsid w:val="7E531CC3"/>
    <w:rsid w:val="7E8F2BCB"/>
    <w:rsid w:val="7EBB576E"/>
    <w:rsid w:val="7F17671C"/>
    <w:rsid w:val="7F2350C1"/>
    <w:rsid w:val="7F3D5A7B"/>
    <w:rsid w:val="7F4777E4"/>
    <w:rsid w:val="7F484B27"/>
    <w:rsid w:val="7F7EF8E4"/>
    <w:rsid w:val="7FB977D3"/>
    <w:rsid w:val="7FF13411"/>
    <w:rsid w:val="7FF151BF"/>
    <w:rsid w:val="BC7F02AB"/>
    <w:rsid w:val="DDD33A90"/>
    <w:rsid w:val="EFA9B0D9"/>
    <w:rsid w:val="F7F7A266"/>
    <w:rsid w:val="FB4E680A"/>
    <w:rsid w:val="FBFE9C5D"/>
    <w:rsid w:val="FD5FA4EC"/>
    <w:rsid w:val="FDB78866"/>
    <w:rsid w:val="FDBAC0AE"/>
    <w:rsid w:val="FEF776F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iPriority="99"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adjustRightInd w:val="0"/>
      <w:snapToGrid w:val="0"/>
      <w:spacing w:beforeLines="50" w:line="312" w:lineRule="auto"/>
      <w:jc w:val="both"/>
    </w:pPr>
    <w:rPr>
      <w:rFonts w:ascii="Arial" w:hAnsi="Arial" w:eastAsia="宋体" w:cs="Times New Roman"/>
      <w:kern w:val="2"/>
      <w:sz w:val="24"/>
      <w:szCs w:val="22"/>
      <w:lang w:val="en-US" w:eastAsia="zh-CN" w:bidi="ar-SA"/>
    </w:rPr>
  </w:style>
  <w:style w:type="paragraph" w:styleId="2">
    <w:name w:val="heading 1"/>
    <w:basedOn w:val="1"/>
    <w:next w:val="1"/>
    <w:qFormat/>
    <w:uiPriority w:val="9"/>
    <w:pPr>
      <w:keepNext/>
      <w:keepLines/>
      <w:spacing w:before="340" w:beforeAutospacing="0" w:after="330" w:afterAutospacing="0" w:line="576" w:lineRule="auto"/>
      <w:outlineLvl w:val="0"/>
    </w:pPr>
    <w:rPr>
      <w:b/>
      <w:kern w:val="44"/>
      <w:sz w:val="44"/>
    </w:rPr>
  </w:style>
  <w:style w:type="paragraph" w:styleId="3">
    <w:name w:val="heading 2"/>
    <w:basedOn w:val="1"/>
    <w:next w:val="1"/>
    <w:unhideWhenUsed/>
    <w:qFormat/>
    <w:uiPriority w:val="9"/>
    <w:pPr>
      <w:keepNext/>
      <w:keepLines/>
      <w:spacing w:before="260" w:beforeAutospacing="0" w:after="260" w:afterAutospacing="0" w:line="413" w:lineRule="auto"/>
      <w:outlineLvl w:val="1"/>
    </w:pPr>
    <w:rPr>
      <w:rFonts w:ascii="Arial" w:hAnsi="Arial" w:eastAsia="黑体"/>
      <w:b/>
      <w:sz w:val="32"/>
    </w:rPr>
  </w:style>
  <w:style w:type="paragraph" w:styleId="4">
    <w:name w:val="heading 3"/>
    <w:basedOn w:val="1"/>
    <w:next w:val="1"/>
    <w:unhideWhenUsed/>
    <w:qFormat/>
    <w:uiPriority w:val="9"/>
    <w:pPr>
      <w:keepNext/>
      <w:keepLines/>
      <w:spacing w:before="260" w:beforeAutospacing="0" w:after="260" w:afterAutospacing="0" w:line="413" w:lineRule="auto"/>
      <w:outlineLvl w:val="2"/>
    </w:pPr>
    <w:rPr>
      <w:b/>
      <w:sz w:val="32"/>
    </w:rPr>
  </w:style>
  <w:style w:type="paragraph" w:styleId="5">
    <w:name w:val="heading 4"/>
    <w:basedOn w:val="1"/>
    <w:next w:val="1"/>
    <w:unhideWhenUsed/>
    <w:qFormat/>
    <w:uiPriority w:val="9"/>
    <w:pPr>
      <w:keepNext/>
      <w:keepLines/>
      <w:spacing w:before="280" w:beforeAutospacing="0" w:after="290" w:afterAutospacing="0" w:line="372" w:lineRule="auto"/>
      <w:outlineLvl w:val="3"/>
    </w:pPr>
    <w:rPr>
      <w:rFonts w:ascii="Arial" w:hAnsi="Arial" w:eastAsia="黑体"/>
      <w:b/>
      <w:sz w:val="28"/>
    </w:rPr>
  </w:style>
  <w:style w:type="character" w:default="1" w:styleId="17">
    <w:name w:val="Default Paragraph Font"/>
    <w:unhideWhenUsed/>
    <w:qFormat/>
    <w:uiPriority w:val="1"/>
    <w:rPr>
      <w:rFonts w:ascii="宋体" w:hAnsi="宋体" w:eastAsia="宋体"/>
      <w:b/>
      <w:sz w:val="30"/>
      <w:szCs w:val="21"/>
    </w:rPr>
  </w:style>
  <w:style w:type="table" w:default="1" w:styleId="15">
    <w:name w:val="Normal Table"/>
    <w:unhideWhenUsed/>
    <w:qFormat/>
    <w:uiPriority w:val="99"/>
    <w:tblPr>
      <w:tblCellMar>
        <w:top w:w="0" w:type="dxa"/>
        <w:left w:w="108" w:type="dxa"/>
        <w:bottom w:w="0" w:type="dxa"/>
        <w:right w:w="108" w:type="dxa"/>
      </w:tblCellMar>
    </w:tblPr>
  </w:style>
  <w:style w:type="paragraph" w:styleId="6">
    <w:name w:val="annotation text"/>
    <w:basedOn w:val="1"/>
    <w:unhideWhenUsed/>
    <w:qFormat/>
    <w:uiPriority w:val="99"/>
    <w:pPr>
      <w:jc w:val="left"/>
    </w:pPr>
  </w:style>
  <w:style w:type="paragraph" w:styleId="7">
    <w:name w:val="Body Text"/>
    <w:basedOn w:val="1"/>
    <w:next w:val="1"/>
    <w:unhideWhenUsed/>
    <w:qFormat/>
    <w:uiPriority w:val="99"/>
    <w:pPr>
      <w:spacing w:line="560" w:lineRule="exact"/>
      <w:ind w:firstLine="400"/>
      <w:jc w:val="left"/>
    </w:pPr>
    <w:rPr>
      <w:rFonts w:ascii="Times New Roman" w:hAnsi="Times New Roman" w:eastAsia="方正仿宋_GB2312"/>
      <w:sz w:val="32"/>
    </w:rPr>
  </w:style>
  <w:style w:type="paragraph" w:styleId="8">
    <w:name w:val="Body Text Indent"/>
    <w:basedOn w:val="1"/>
    <w:next w:val="7"/>
    <w:unhideWhenUsed/>
    <w:qFormat/>
    <w:uiPriority w:val="99"/>
    <w:pPr>
      <w:spacing w:after="120"/>
      <w:ind w:left="420" w:leftChars="200"/>
    </w:pPr>
  </w:style>
  <w:style w:type="paragraph" w:styleId="9">
    <w:name w:val="toc 3"/>
    <w:basedOn w:val="1"/>
    <w:next w:val="1"/>
    <w:unhideWhenUsed/>
    <w:qFormat/>
    <w:uiPriority w:val="39"/>
    <w:pPr>
      <w:ind w:left="840" w:leftChars="400"/>
    </w:pPr>
  </w:style>
  <w:style w:type="paragraph" w:styleId="10">
    <w:name w:val="footer"/>
    <w:basedOn w:val="1"/>
    <w:link w:val="21"/>
    <w:unhideWhenUsed/>
    <w:qFormat/>
    <w:uiPriority w:val="99"/>
    <w:pPr>
      <w:tabs>
        <w:tab w:val="center" w:pos="4153"/>
        <w:tab w:val="right" w:pos="8306"/>
      </w:tabs>
      <w:snapToGrid w:val="0"/>
      <w:jc w:val="left"/>
    </w:pPr>
    <w:rPr>
      <w:sz w:val="18"/>
    </w:rPr>
  </w:style>
  <w:style w:type="paragraph" w:styleId="11">
    <w:name w:val="header"/>
    <w:basedOn w:val="1"/>
    <w:link w:val="22"/>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2">
    <w:name w:val="toc 1"/>
    <w:basedOn w:val="1"/>
    <w:next w:val="1"/>
    <w:unhideWhenUsed/>
    <w:qFormat/>
    <w:uiPriority w:val="39"/>
  </w:style>
  <w:style w:type="paragraph" w:styleId="13">
    <w:name w:val="toc 2"/>
    <w:basedOn w:val="1"/>
    <w:next w:val="1"/>
    <w:unhideWhenUsed/>
    <w:qFormat/>
    <w:uiPriority w:val="39"/>
    <w:pPr>
      <w:ind w:left="420" w:leftChars="200"/>
    </w:pPr>
  </w:style>
  <w:style w:type="paragraph" w:styleId="14">
    <w:name w:val="Normal (Web)"/>
    <w:basedOn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table" w:styleId="16">
    <w:name w:val="Table Grid"/>
    <w:basedOn w:val="15"/>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8">
    <w:name w:val="Strong"/>
    <w:basedOn w:val="17"/>
    <w:qFormat/>
    <w:uiPriority w:val="22"/>
  </w:style>
  <w:style w:type="character" w:styleId="19">
    <w:name w:val="Emphasis"/>
    <w:basedOn w:val="17"/>
    <w:qFormat/>
    <w:uiPriority w:val="20"/>
    <w:rPr>
      <w:i/>
    </w:rPr>
  </w:style>
  <w:style w:type="character" w:styleId="20">
    <w:name w:val="Hyperlink"/>
    <w:basedOn w:val="17"/>
    <w:unhideWhenUsed/>
    <w:qFormat/>
    <w:uiPriority w:val="99"/>
    <w:rPr>
      <w:color w:val="0000FF"/>
      <w:u w:val="single"/>
    </w:rPr>
  </w:style>
  <w:style w:type="character" w:customStyle="1" w:styleId="21">
    <w:name w:val="页脚 字符"/>
    <w:basedOn w:val="17"/>
    <w:link w:val="10"/>
    <w:qFormat/>
    <w:uiPriority w:val="99"/>
    <w:rPr>
      <w:rFonts w:ascii="Calibri" w:hAnsi="Calibri" w:eastAsia="宋体" w:cs="Times New Roman"/>
      <w:sz w:val="18"/>
      <w:szCs w:val="20"/>
    </w:rPr>
  </w:style>
  <w:style w:type="character" w:customStyle="1" w:styleId="22">
    <w:name w:val="页眉 字符"/>
    <w:basedOn w:val="17"/>
    <w:link w:val="11"/>
    <w:qFormat/>
    <w:uiPriority w:val="99"/>
    <w:rPr>
      <w:rFonts w:ascii="Calibri" w:hAnsi="Calibri" w:eastAsia="宋体" w:cs="Times New Roman"/>
      <w:sz w:val="18"/>
      <w:szCs w:val="20"/>
    </w:rPr>
  </w:style>
  <w:style w:type="paragraph" w:customStyle="1" w:styleId="23">
    <w:name w:val="节标题"/>
    <w:basedOn w:val="3"/>
    <w:next w:val="1"/>
    <w:link w:val="24"/>
    <w:qFormat/>
    <w:uiPriority w:val="0"/>
    <w:pPr>
      <w:spacing w:beforeLines="100" w:line="360" w:lineRule="auto"/>
      <w:jc w:val="center"/>
    </w:pPr>
    <w:rPr>
      <w:rFonts w:hint="eastAsia" w:ascii="Arial" w:hAnsi="Arial" w:eastAsia="宋体" w:cs="Times New Roman"/>
      <w:sz w:val="24"/>
      <w:szCs w:val="28"/>
    </w:rPr>
  </w:style>
  <w:style w:type="character" w:customStyle="1" w:styleId="24">
    <w:name w:val="节标题 Char"/>
    <w:link w:val="23"/>
    <w:qFormat/>
    <w:uiPriority w:val="0"/>
    <w:rPr>
      <w:rFonts w:hint="eastAsia" w:ascii="Arial" w:hAnsi="Arial" w:eastAsia="宋体" w:cs="Times New Roman"/>
      <w:sz w:val="24"/>
      <w:szCs w:val="28"/>
    </w:rPr>
  </w:style>
  <w:style w:type="paragraph" w:customStyle="1" w:styleId="25">
    <w:name w:val="一级条标题"/>
    <w:qFormat/>
    <w:uiPriority w:val="0"/>
    <w:pPr>
      <w:numPr>
        <w:ilvl w:val="1"/>
        <w:numId w:val="1"/>
      </w:numPr>
      <w:spacing w:beforeLines="50" w:afterLines="50"/>
      <w:jc w:val="center"/>
      <w:outlineLvl w:val="2"/>
    </w:pPr>
    <w:rPr>
      <w:rFonts w:ascii="黑体" w:hAnsi="黑体" w:eastAsia="黑体" w:cs="Times New Roman"/>
      <w:sz w:val="24"/>
      <w:szCs w:val="21"/>
      <w:lang w:val="en-US" w:eastAsia="zh-CN" w:bidi="ar-SA"/>
    </w:rPr>
  </w:style>
  <w:style w:type="paragraph" w:customStyle="1" w:styleId="26">
    <w:name w:val="章标题"/>
    <w:basedOn w:val="1"/>
    <w:qFormat/>
    <w:uiPriority w:val="0"/>
    <w:pPr>
      <w:numPr>
        <w:ilvl w:val="0"/>
        <w:numId w:val="1"/>
      </w:numPr>
    </w:pPr>
    <w:rPr>
      <w:rFonts w:ascii="宋体" w:hAnsi="宋体" w:eastAsia="宋体"/>
      <w:szCs w:val="21"/>
    </w:rPr>
  </w:style>
  <w:style w:type="paragraph" w:customStyle="1" w:styleId="27">
    <w:name w:val="二级无"/>
    <w:basedOn w:val="1"/>
    <w:qFormat/>
    <w:uiPriority w:val="0"/>
    <w:pPr>
      <w:numPr>
        <w:ilvl w:val="2"/>
        <w:numId w:val="1"/>
      </w:numPr>
      <w:spacing w:before="0" w:after="0"/>
      <w:jc w:val="left"/>
    </w:pPr>
    <w:rPr>
      <w:rFonts w:ascii="宋体" w:hAnsi="宋体" w:eastAsia="宋体"/>
      <w:szCs w:val="21"/>
    </w:rPr>
  </w:style>
  <w:style w:type="paragraph" w:customStyle="1" w:styleId="28">
    <w:name w:val="三级条标题"/>
    <w:basedOn w:val="1"/>
    <w:qFormat/>
    <w:uiPriority w:val="0"/>
    <w:pPr>
      <w:numPr>
        <w:ilvl w:val="3"/>
        <w:numId w:val="1"/>
      </w:numPr>
    </w:pPr>
    <w:rPr>
      <w:rFonts w:ascii="宋体" w:hAnsi="宋体" w:eastAsia="宋体"/>
      <w:szCs w:val="21"/>
    </w:rPr>
  </w:style>
  <w:style w:type="paragraph" w:customStyle="1" w:styleId="29">
    <w:name w:val="四级条标题"/>
    <w:basedOn w:val="1"/>
    <w:qFormat/>
    <w:uiPriority w:val="0"/>
    <w:pPr>
      <w:numPr>
        <w:ilvl w:val="4"/>
        <w:numId w:val="1"/>
      </w:numPr>
    </w:pPr>
    <w:rPr>
      <w:rFonts w:ascii="宋体" w:hAnsi="宋体" w:eastAsia="宋体"/>
      <w:szCs w:val="21"/>
    </w:rPr>
  </w:style>
  <w:style w:type="paragraph" w:customStyle="1" w:styleId="30">
    <w:name w:val="五级条标题"/>
    <w:basedOn w:val="1"/>
    <w:qFormat/>
    <w:uiPriority w:val="0"/>
    <w:pPr>
      <w:numPr>
        <w:ilvl w:val="5"/>
        <w:numId w:val="1"/>
      </w:numPr>
    </w:pPr>
    <w:rPr>
      <w:rFonts w:ascii="宋体" w:hAnsi="宋体" w:eastAsia="宋体"/>
      <w:szCs w:val="21"/>
    </w:rPr>
  </w:style>
  <w:style w:type="character" w:customStyle="1" w:styleId="31">
    <w:name w:val="melo-codeblock-Base-theme-char"/>
    <w:qFormat/>
    <w:uiPriority w:val="0"/>
    <w:rPr>
      <w:rFonts w:ascii="Monaco" w:hAnsi="Monaco" w:eastAsia="Monaco" w:cs="Monaco"/>
      <w:color w:val="000000"/>
      <w:sz w:val="21"/>
    </w:rPr>
  </w:style>
  <w:style w:type="paragraph" w:customStyle="1" w:styleId="32">
    <w:name w:val="正文1"/>
    <w:basedOn w:val="33"/>
    <w:qFormat/>
    <w:uiPriority w:val="0"/>
    <w:pPr>
      <w:ind w:firstLine="0" w:firstLineChars="0"/>
    </w:pPr>
  </w:style>
  <w:style w:type="paragraph" w:customStyle="1" w:styleId="33">
    <w:name w:val="前言"/>
    <w:basedOn w:val="1"/>
    <w:qFormat/>
    <w:uiPriority w:val="0"/>
    <w:pPr>
      <w:spacing w:line="360" w:lineRule="auto"/>
      <w:ind w:firstLine="200" w:firstLineChars="200"/>
    </w:pPr>
    <w:rPr>
      <w:sz w:val="28"/>
      <w:szCs w:val="28"/>
    </w:rPr>
  </w:style>
  <w:style w:type="paragraph" w:customStyle="1" w:styleId="34">
    <w:name w:val="melo-codeblock-Base-theme-para"/>
    <w:basedOn w:val="1"/>
    <w:qFormat/>
    <w:uiPriority w:val="0"/>
    <w:pPr>
      <w:spacing w:before="0" w:after="0" w:line="360" w:lineRule="auto"/>
    </w:pPr>
    <w:rPr>
      <w:rFonts w:ascii="Monaco" w:hAnsi="Monaco" w:eastAsia="Monaco" w:cs="Monaco"/>
      <w:color w:val="000000"/>
      <w:sz w:val="21"/>
    </w:rPr>
  </w:style>
  <w:style w:type="paragraph" w:customStyle="1" w:styleId="35">
    <w:name w:val="内容有修订"/>
    <w:basedOn w:val="32"/>
    <w:qFormat/>
    <w:uiPriority w:val="0"/>
    <w:rPr>
      <w:i/>
      <w:sz w:val="24"/>
    </w:rPr>
  </w:style>
  <w:style w:type="paragraph" w:customStyle="1" w:styleId="36">
    <w:name w:val="正文2"/>
    <w:basedOn w:val="1"/>
    <w:qFormat/>
    <w:uiPriority w:val="0"/>
    <w:pPr>
      <w:spacing w:line="360" w:lineRule="auto"/>
      <w:ind w:firstLine="200" w:firstLineChars="200"/>
    </w:pPr>
    <w:rPr>
      <w:sz w:val="28"/>
      <w:szCs w:val="28"/>
    </w:rPr>
  </w:style>
  <w:style w:type="paragraph" w:customStyle="1" w:styleId="37">
    <w:name w:val="Default"/>
    <w:qFormat/>
    <w:uiPriority w:val="0"/>
    <w:pPr>
      <w:widowControl w:val="0"/>
      <w:autoSpaceDE w:val="0"/>
      <w:autoSpaceDN w:val="0"/>
      <w:adjustRightInd w:val="0"/>
    </w:pPr>
    <w:rPr>
      <w:rFonts w:ascii="Sim Sun" w:hAnsi="Times New Roman" w:eastAsia="Sim Sun" w:cs="Sim Sun"/>
      <w:color w:val="000000"/>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41</Pages>
  <Words>19927</Words>
  <Characters>21945</Characters>
  <TotalTime>1</TotalTime>
  <ScaleCrop>false</ScaleCrop>
  <LinksUpToDate>false</LinksUpToDate>
  <CharactersWithSpaces>22883</CharactersWithSpaces>
  <Application>WPS Office_11.1.0.14309_F1E327BC-269C-435d-A152-05C5408002CA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2026-01-17T19:41:00Z</dcterms:created>
  <dc:creator>H</dc:creator>
  <cp:lastModifiedBy>刘海成</cp:lastModifiedBy>
  <dcterms:modified xsi:type="dcterms:W3CDTF">2026-04-08T07:26:53Z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eyJoZGlkIjoiNWJlODcxNWYwYzEwZGQxMmEyN2YzYmZkM2IxMmY2Y2MiLCJ1c2VySWQiOiI0NzIwNTczNDMifQ==</vt:lpwstr>
  </property>
  <property fmtid="{D5CDD505-2E9C-101B-9397-08002B2CF9AE}" pid="3" name="KSOProductBuildVer">
    <vt:lpwstr>2052-11.1.0.14309</vt:lpwstr>
  </property>
  <property fmtid="{D5CDD505-2E9C-101B-9397-08002B2CF9AE}" pid="4" name="ICV">
    <vt:lpwstr>F06EEC3D64D3404088F0290F281587F4_13</vt:lpwstr>
  </property>
</Properties>
</file>